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8D64F" w14:textId="47976D00" w:rsidR="00853151" w:rsidRPr="00485D9F" w:rsidRDefault="005234AA" w:rsidP="00853151">
      <w:pPr>
        <w:pStyle w:val="CoverTitle"/>
        <w:rPr>
          <w:rFonts w:hint="eastAsia"/>
        </w:rPr>
      </w:pPr>
      <w:r>
        <w:t xml:space="preserve">SUMMARY </w:t>
      </w:r>
      <w:r w:rsidR="00AE6C7D" w:rsidRPr="00485D9F">
        <w:t>report</w:t>
      </w:r>
    </w:p>
    <w:p w14:paraId="76A2361D" w14:textId="79ACD69E" w:rsidR="00853151" w:rsidRPr="00E535CE" w:rsidRDefault="00505A31" w:rsidP="00B33E6A">
      <w:pPr>
        <w:pStyle w:val="CoverSubtitle"/>
        <w:rPr>
          <w:rFonts w:hint="eastAsia"/>
          <w:color w:val="1455A1" w:themeColor="text2" w:themeTint="BF"/>
        </w:rPr>
      </w:pPr>
      <w:r w:rsidRPr="00E535CE">
        <w:rPr>
          <w:color w:val="1455A1" w:themeColor="text2" w:themeTint="BF"/>
        </w:rPr>
        <w:t>Evaluation of the National Careers Institute Partnership Grants Program</w:t>
      </w:r>
      <w:r w:rsidR="00A3779B" w:rsidRPr="00E535CE">
        <w:rPr>
          <w:color w:val="1455A1" w:themeColor="text2" w:themeTint="BF"/>
        </w:rPr>
        <w:t xml:space="preserve">: </w:t>
      </w:r>
      <w:r w:rsidR="005234AA" w:rsidRPr="00E535CE">
        <w:rPr>
          <w:color w:val="1455A1" w:themeColor="text2" w:themeTint="BF"/>
        </w:rPr>
        <w:t xml:space="preserve">                        </w:t>
      </w:r>
      <w:r w:rsidR="00A3779B" w:rsidRPr="00E535CE">
        <w:rPr>
          <w:color w:val="1455A1" w:themeColor="text2" w:themeTint="BF"/>
        </w:rPr>
        <w:t>Summary Report</w:t>
      </w:r>
    </w:p>
    <w:p w14:paraId="37E332E0" w14:textId="77777777" w:rsidR="005234AA" w:rsidRPr="005234AA" w:rsidRDefault="005234AA" w:rsidP="005234AA">
      <w:pPr>
        <w:pStyle w:val="CoverClientName"/>
        <w:rPr>
          <w:rFonts w:hint="eastAsia"/>
        </w:rPr>
      </w:pPr>
    </w:p>
    <w:p w14:paraId="34D1D88F" w14:textId="3F109596" w:rsidR="00AE6C7D" w:rsidRPr="00485D9F" w:rsidRDefault="00D3093F" w:rsidP="00AE6C7D">
      <w:pPr>
        <w:pStyle w:val="CoverClientName"/>
        <w:rPr>
          <w:rFonts w:hint="eastAsia"/>
        </w:rPr>
      </w:pPr>
      <w:r w:rsidRPr="00D3093F">
        <w:t>Department of Employment and Workplace Relations</w:t>
      </w:r>
    </w:p>
    <w:p w14:paraId="716DC3E8" w14:textId="45260329" w:rsidR="00853151" w:rsidRPr="00485D9F" w:rsidRDefault="004C0F89" w:rsidP="00853151">
      <w:pPr>
        <w:pStyle w:val="CoverDate"/>
      </w:pPr>
      <w:r>
        <w:t>23 October</w:t>
      </w:r>
      <w:r w:rsidR="0079729C" w:rsidRPr="0079729C">
        <w:t xml:space="preserve"> </w:t>
      </w:r>
      <w:r w:rsidR="002A6DFD">
        <w:t>20</w:t>
      </w:r>
      <w:r w:rsidR="0079729C" w:rsidRPr="0079729C">
        <w:t>23</w:t>
      </w:r>
    </w:p>
    <w:p w14:paraId="1B0192F2" w14:textId="77777777" w:rsidR="00853151" w:rsidRPr="00485D9F" w:rsidRDefault="00853151" w:rsidP="005B4E17"/>
    <w:p w14:paraId="266F048A" w14:textId="77777777" w:rsidR="00853151" w:rsidRPr="00485D9F" w:rsidRDefault="00853151" w:rsidP="005B4E17">
      <w:pPr>
        <w:sectPr w:rsidR="00853151" w:rsidRPr="00485D9F">
          <w:headerReference w:type="default" r:id="rId7"/>
          <w:footerReference w:type="default" r:id="rId8"/>
          <w:headerReference w:type="first" r:id="rId9"/>
          <w:footerReference w:type="first" r:id="rId10"/>
          <w:pgSz w:w="11901" w:h="16840" w:code="9"/>
          <w:pgMar w:top="2977" w:right="1701" w:bottom="1701" w:left="1701" w:header="454" w:footer="454" w:gutter="0"/>
          <w:cols w:space="708"/>
          <w:titlePg/>
          <w:docGrid w:linePitch="360"/>
        </w:sectPr>
      </w:pPr>
    </w:p>
    <w:tbl>
      <w:tblPr>
        <w:tblStyle w:val="NoeticTableStyle6-DONOTUSEContactbox"/>
        <w:tblW w:w="0" w:type="auto"/>
        <w:tblLook w:val="04A0" w:firstRow="1" w:lastRow="0" w:firstColumn="1" w:lastColumn="0" w:noHBand="0" w:noVBand="1"/>
      </w:tblPr>
      <w:tblGrid>
        <w:gridCol w:w="8489"/>
      </w:tblGrid>
      <w:tr w:rsidR="00C801F4" w:rsidRPr="00485D9F" w14:paraId="0C2CD7CD" w14:textId="77777777" w:rsidTr="008132AA">
        <w:trPr>
          <w:cnfStyle w:val="100000000000" w:firstRow="1" w:lastRow="0" w:firstColumn="0" w:lastColumn="0" w:oddVBand="0" w:evenVBand="0" w:oddHBand="0" w:evenHBand="0" w:firstRowFirstColumn="0" w:firstRowLastColumn="0" w:lastRowFirstColumn="0" w:lastRowLastColumn="0"/>
        </w:trPr>
        <w:tc>
          <w:tcPr>
            <w:tcW w:w="8489" w:type="dxa"/>
          </w:tcPr>
          <w:p w14:paraId="0C0DE592" w14:textId="77777777" w:rsidR="00C801F4" w:rsidRPr="00485D9F" w:rsidRDefault="00C801F4" w:rsidP="00D870F8">
            <w:pPr>
              <w:pStyle w:val="TOCHeading"/>
              <w:rPr>
                <w:rFonts w:hint="eastAsia"/>
              </w:rPr>
            </w:pPr>
            <w:r w:rsidRPr="00485D9F">
              <w:lastRenderedPageBreak/>
              <w:t>Contact</w:t>
            </w:r>
          </w:p>
        </w:tc>
      </w:tr>
      <w:tr w:rsidR="00C801F4" w:rsidRPr="00485D9F" w14:paraId="3826F180" w14:textId="77777777" w:rsidTr="008132AA">
        <w:tc>
          <w:tcPr>
            <w:tcW w:w="8489" w:type="dxa"/>
          </w:tcPr>
          <w:p w14:paraId="2F5F8B12" w14:textId="77777777" w:rsidR="00394E0D" w:rsidRDefault="00394E0D" w:rsidP="00DE565B">
            <w:r w:rsidRPr="00394E0D">
              <w:t>PO Box 4177</w:t>
            </w:r>
            <w:r>
              <w:br/>
            </w:r>
            <w:r w:rsidRPr="00394E0D">
              <w:t>Kingston ACT 2604</w:t>
            </w:r>
          </w:p>
          <w:p w14:paraId="7F6702D5" w14:textId="77777777" w:rsidR="00DE565B" w:rsidRDefault="00DE565B" w:rsidP="00DE565B">
            <w:r>
              <w:t>L</w:t>
            </w:r>
            <w:r w:rsidR="00780EB5">
              <w:t>e</w:t>
            </w:r>
            <w:r>
              <w:t>v</w:t>
            </w:r>
            <w:r w:rsidR="00780EB5">
              <w:t>e</w:t>
            </w:r>
            <w:r>
              <w:t>l 4, 42 Macquarie St</w:t>
            </w:r>
            <w:r w:rsidR="00780EB5">
              <w:t>reet</w:t>
            </w:r>
            <w:r>
              <w:br/>
              <w:t>Barton ACT 2600 Australia</w:t>
            </w:r>
          </w:p>
          <w:p w14:paraId="2DE4A8A8" w14:textId="77777777" w:rsidR="00C801F4" w:rsidRPr="00485D9F" w:rsidRDefault="00C801F4" w:rsidP="00DE565B">
            <w:pPr>
              <w:tabs>
                <w:tab w:val="left" w:pos="284"/>
              </w:tabs>
            </w:pPr>
            <w:r w:rsidRPr="00485D9F">
              <w:t>T</w:t>
            </w:r>
            <w:r w:rsidRPr="00485D9F">
              <w:tab/>
              <w:t>+61 2 6234 7777</w:t>
            </w:r>
          </w:p>
        </w:tc>
      </w:tr>
      <w:tr w:rsidR="00D870F8" w:rsidRPr="00485D9F" w14:paraId="5A08B7D3" w14:textId="77777777" w:rsidTr="00D870F8">
        <w:trPr>
          <w:trHeight w:val="567"/>
        </w:trPr>
        <w:tc>
          <w:tcPr>
            <w:tcW w:w="8489" w:type="dxa"/>
          </w:tcPr>
          <w:p w14:paraId="490B8561" w14:textId="77777777" w:rsidR="00D870F8" w:rsidRPr="00485D9F" w:rsidRDefault="00D870F8" w:rsidP="00D870F8">
            <w:pPr>
              <w:spacing w:after="0"/>
              <w:rPr>
                <w:rFonts w:ascii="Overpass Heavy" w:hAnsi="Overpass Heavy"/>
                <w:color w:val="082240" w:themeColor="text2"/>
                <w:szCs w:val="20"/>
              </w:rPr>
            </w:pPr>
          </w:p>
        </w:tc>
      </w:tr>
      <w:tr w:rsidR="00C801F4" w:rsidRPr="00485D9F" w14:paraId="0D4B3A01" w14:textId="77777777" w:rsidTr="00D870F8">
        <w:trPr>
          <w:trHeight w:val="2835"/>
        </w:trPr>
        <w:tc>
          <w:tcPr>
            <w:tcW w:w="8489" w:type="dxa"/>
          </w:tcPr>
          <w:p w14:paraId="64AAEB3A" w14:textId="77777777" w:rsidR="00057024" w:rsidRDefault="00057024" w:rsidP="00E918CB">
            <w:pPr>
              <w:tabs>
                <w:tab w:val="left" w:pos="290"/>
              </w:tabs>
              <w:rPr>
                <w:u w:val="single" w:color="5F8DB5" w:themeColor="accent2"/>
              </w:rPr>
            </w:pPr>
          </w:p>
          <w:p w14:paraId="40507AAD" w14:textId="77777777" w:rsidR="00C9555E" w:rsidRDefault="00C9555E" w:rsidP="00E918CB">
            <w:pPr>
              <w:tabs>
                <w:tab w:val="left" w:pos="290"/>
              </w:tabs>
              <w:rPr>
                <w:u w:val="single" w:color="5F8DB5" w:themeColor="accent2"/>
              </w:rPr>
            </w:pPr>
          </w:p>
          <w:p w14:paraId="79793A4B" w14:textId="77777777" w:rsidR="00C9555E" w:rsidRDefault="00C9555E" w:rsidP="00E918CB">
            <w:pPr>
              <w:tabs>
                <w:tab w:val="left" w:pos="290"/>
              </w:tabs>
              <w:rPr>
                <w:u w:val="single" w:color="5F8DB5" w:themeColor="accent2"/>
              </w:rPr>
            </w:pPr>
          </w:p>
          <w:p w14:paraId="5D7DC62B" w14:textId="77777777" w:rsidR="00C9555E" w:rsidRDefault="00C9555E" w:rsidP="00E918CB">
            <w:pPr>
              <w:tabs>
                <w:tab w:val="left" w:pos="290"/>
              </w:tabs>
              <w:rPr>
                <w:u w:val="single" w:color="5F8DB5" w:themeColor="accent2"/>
              </w:rPr>
            </w:pPr>
          </w:p>
          <w:p w14:paraId="07CF7C70" w14:textId="77777777" w:rsidR="00C9555E" w:rsidRDefault="00C9555E" w:rsidP="00E918CB">
            <w:pPr>
              <w:tabs>
                <w:tab w:val="left" w:pos="290"/>
              </w:tabs>
              <w:rPr>
                <w:u w:val="single" w:color="5F8DB5" w:themeColor="accent2"/>
              </w:rPr>
            </w:pPr>
          </w:p>
          <w:p w14:paraId="1C2E92EE" w14:textId="77777777" w:rsidR="00C9555E" w:rsidRDefault="00C9555E" w:rsidP="00E918CB">
            <w:pPr>
              <w:tabs>
                <w:tab w:val="left" w:pos="290"/>
              </w:tabs>
              <w:rPr>
                <w:u w:val="single" w:color="5F8DB5" w:themeColor="accent2"/>
              </w:rPr>
            </w:pPr>
          </w:p>
          <w:p w14:paraId="18D3C8C1" w14:textId="77777777" w:rsidR="00C9555E" w:rsidRDefault="00C9555E" w:rsidP="00E918CB">
            <w:pPr>
              <w:tabs>
                <w:tab w:val="left" w:pos="290"/>
              </w:tabs>
              <w:rPr>
                <w:u w:val="single" w:color="5F8DB5" w:themeColor="accent2"/>
              </w:rPr>
            </w:pPr>
          </w:p>
          <w:p w14:paraId="13C53689" w14:textId="77777777" w:rsidR="00C9555E" w:rsidRDefault="00C9555E" w:rsidP="00E918CB">
            <w:pPr>
              <w:tabs>
                <w:tab w:val="left" w:pos="290"/>
              </w:tabs>
              <w:rPr>
                <w:u w:val="single" w:color="5F8DB5" w:themeColor="accent2"/>
              </w:rPr>
            </w:pPr>
          </w:p>
          <w:p w14:paraId="512AF426" w14:textId="77777777" w:rsidR="00C9555E" w:rsidRDefault="00C9555E" w:rsidP="00E918CB">
            <w:pPr>
              <w:tabs>
                <w:tab w:val="left" w:pos="290"/>
              </w:tabs>
              <w:rPr>
                <w:u w:val="single" w:color="5F8DB5" w:themeColor="accent2"/>
              </w:rPr>
            </w:pPr>
          </w:p>
          <w:p w14:paraId="07216B98" w14:textId="77777777" w:rsidR="00C9555E" w:rsidRDefault="00C9555E" w:rsidP="00E918CB">
            <w:pPr>
              <w:tabs>
                <w:tab w:val="left" w:pos="290"/>
              </w:tabs>
              <w:rPr>
                <w:u w:val="single" w:color="5F8DB5" w:themeColor="accent2"/>
              </w:rPr>
            </w:pPr>
          </w:p>
          <w:p w14:paraId="5CD0DF22" w14:textId="77777777" w:rsidR="00C9555E" w:rsidRDefault="00C9555E" w:rsidP="00E918CB">
            <w:pPr>
              <w:tabs>
                <w:tab w:val="left" w:pos="290"/>
              </w:tabs>
              <w:rPr>
                <w:u w:val="single" w:color="5F8DB5" w:themeColor="accent2"/>
              </w:rPr>
            </w:pPr>
          </w:p>
          <w:p w14:paraId="0D116E01" w14:textId="77777777" w:rsidR="00C9555E" w:rsidRDefault="00C9555E" w:rsidP="00E918CB">
            <w:pPr>
              <w:tabs>
                <w:tab w:val="left" w:pos="290"/>
              </w:tabs>
              <w:rPr>
                <w:u w:val="single" w:color="5F8DB5" w:themeColor="accent2"/>
              </w:rPr>
            </w:pPr>
          </w:p>
          <w:p w14:paraId="3408C1D9" w14:textId="77777777" w:rsidR="00C9555E" w:rsidRDefault="00C9555E" w:rsidP="00E918CB">
            <w:pPr>
              <w:tabs>
                <w:tab w:val="left" w:pos="290"/>
              </w:tabs>
              <w:rPr>
                <w:u w:val="single" w:color="5F8DB5" w:themeColor="accent2"/>
              </w:rPr>
            </w:pPr>
          </w:p>
          <w:p w14:paraId="5E195B09" w14:textId="77777777" w:rsidR="00C9555E" w:rsidRDefault="00C9555E" w:rsidP="00E918CB">
            <w:pPr>
              <w:tabs>
                <w:tab w:val="left" w:pos="290"/>
              </w:tabs>
              <w:rPr>
                <w:u w:val="single" w:color="5F8DB5" w:themeColor="accent2"/>
              </w:rPr>
            </w:pPr>
          </w:p>
          <w:p w14:paraId="4428C67E" w14:textId="77777777" w:rsidR="00C9555E" w:rsidRDefault="00C9555E" w:rsidP="00E918CB">
            <w:pPr>
              <w:tabs>
                <w:tab w:val="left" w:pos="290"/>
              </w:tabs>
              <w:rPr>
                <w:u w:val="single" w:color="5F8DB5" w:themeColor="accent2"/>
              </w:rPr>
            </w:pPr>
          </w:p>
          <w:p w14:paraId="683C1BD6" w14:textId="77777777" w:rsidR="00C9555E" w:rsidRDefault="00C9555E" w:rsidP="00E918CB">
            <w:pPr>
              <w:tabs>
                <w:tab w:val="left" w:pos="290"/>
              </w:tabs>
              <w:rPr>
                <w:u w:val="single" w:color="5F8DB5" w:themeColor="accent2"/>
              </w:rPr>
            </w:pPr>
          </w:p>
          <w:p w14:paraId="5929A085" w14:textId="77777777" w:rsidR="00C9555E" w:rsidRPr="00485D9F" w:rsidRDefault="00C9555E" w:rsidP="00C9555E">
            <w:pPr>
              <w:pStyle w:val="Heading4"/>
            </w:pPr>
            <w:r>
              <w:t>Disclaimer</w:t>
            </w:r>
          </w:p>
          <w:p w14:paraId="27C6B645" w14:textId="2CFFFD49" w:rsidR="00C9555E" w:rsidRPr="00485D9F" w:rsidRDefault="00C9555E" w:rsidP="00C9555E">
            <w:pPr>
              <w:tabs>
                <w:tab w:val="left" w:pos="290"/>
              </w:tabs>
              <w:rPr>
                <w:u w:val="single" w:color="5F8DB5" w:themeColor="accent2"/>
              </w:rPr>
            </w:pPr>
            <w:r>
              <w:t xml:space="preserve">The opinions and views expressed in this report are based on the inputs received from grant recipients of the </w:t>
            </w:r>
            <w:r w:rsidRPr="0065774C">
              <w:t>National Careers Institute’s Partnership Grants Program</w:t>
            </w:r>
            <w:r>
              <w:t xml:space="preserve">. They do not represent the opinions and views of </w:t>
            </w:r>
            <w:r w:rsidRPr="006049CC">
              <w:t xml:space="preserve">Noetic Solutions Pty Limited </w:t>
            </w:r>
            <w:r>
              <w:t>or the Australian Government.</w:t>
            </w:r>
          </w:p>
        </w:tc>
      </w:tr>
    </w:tbl>
    <w:p w14:paraId="19FCF00A" w14:textId="77777777" w:rsidR="00853151" w:rsidRDefault="00853151" w:rsidP="00057024"/>
    <w:p w14:paraId="1791618A" w14:textId="77777777" w:rsidR="000C4C38" w:rsidRDefault="000C4C38" w:rsidP="000C4C38"/>
    <w:p w14:paraId="3F579D8F" w14:textId="77777777" w:rsidR="000C4C38" w:rsidRPr="000C4C38" w:rsidRDefault="000C4C38" w:rsidP="000C4C38">
      <w:pPr>
        <w:sectPr w:rsidR="000C4C38" w:rsidRPr="000C4C38" w:rsidSect="001C0FF0">
          <w:headerReference w:type="even" r:id="rId11"/>
          <w:headerReference w:type="default" r:id="rId12"/>
          <w:footerReference w:type="default" r:id="rId13"/>
          <w:headerReference w:type="first" r:id="rId14"/>
          <w:footerReference w:type="first" r:id="rId15"/>
          <w:pgSz w:w="11901" w:h="16817" w:code="9"/>
          <w:pgMar w:top="1701" w:right="1701" w:bottom="1276" w:left="1701" w:header="454" w:footer="454" w:gutter="0"/>
          <w:cols w:space="708"/>
          <w:docGrid w:linePitch="360"/>
        </w:sectPr>
      </w:pPr>
    </w:p>
    <w:sdt>
      <w:sdtPr>
        <w:rPr>
          <w:rFonts w:ascii="Overpass" w:eastAsiaTheme="minorHAnsi" w:hAnsi="Overpass"/>
          <w:color w:val="000000" w:themeColor="text1"/>
          <w:sz w:val="20"/>
          <w:szCs w:val="18"/>
        </w:rPr>
        <w:id w:val="1999764063"/>
        <w:docPartObj>
          <w:docPartGallery w:val="Table of Contents"/>
          <w:docPartUnique/>
        </w:docPartObj>
      </w:sdtPr>
      <w:sdtEndPr>
        <w:rPr>
          <w:b/>
          <w:bCs/>
          <w:noProof/>
        </w:rPr>
      </w:sdtEndPr>
      <w:sdtContent>
        <w:p w14:paraId="1F445A28" w14:textId="77777777" w:rsidR="00B1533D" w:rsidRDefault="00B1533D">
          <w:pPr>
            <w:pStyle w:val="TOCHeading"/>
            <w:rPr>
              <w:rFonts w:hint="eastAsia"/>
            </w:rPr>
          </w:pPr>
          <w:r>
            <w:t>Contents</w:t>
          </w:r>
        </w:p>
        <w:p w14:paraId="3FB5832B" w14:textId="001513E2" w:rsidR="008F09D9" w:rsidRDefault="00B1533D">
          <w:pPr>
            <w:pStyle w:val="TOC1"/>
            <w:rPr>
              <w:rFonts w:asciiTheme="minorHAnsi" w:eastAsiaTheme="minorEastAsia" w:hAnsiTheme="minorHAnsi" w:cstheme="minorBidi"/>
              <w:b w:val="0"/>
              <w:color w:val="auto"/>
              <w:kern w:val="2"/>
              <w:sz w:val="22"/>
              <w:szCs w:val="22"/>
              <w:lang w:eastAsia="en-AU"/>
              <w14:ligatures w14:val="standardContextual"/>
            </w:rPr>
          </w:pPr>
          <w:r>
            <w:fldChar w:fldCharType="begin"/>
          </w:r>
          <w:r>
            <w:instrText xml:space="preserve"> TOC \o "1-3" \h \z \u </w:instrText>
          </w:r>
          <w:r>
            <w:fldChar w:fldCharType="separate"/>
          </w:r>
          <w:hyperlink w:anchor="_Toc148982724" w:history="1">
            <w:r w:rsidR="008F09D9" w:rsidRPr="00B71D04">
              <w:rPr>
                <w:rStyle w:val="Hyperlink"/>
              </w:rPr>
              <w:t>Introduction</w:t>
            </w:r>
            <w:r w:rsidR="008F09D9">
              <w:rPr>
                <w:webHidden/>
              </w:rPr>
              <w:tab/>
            </w:r>
            <w:r w:rsidR="008F09D9">
              <w:rPr>
                <w:webHidden/>
              </w:rPr>
              <w:fldChar w:fldCharType="begin"/>
            </w:r>
            <w:r w:rsidR="008F09D9">
              <w:rPr>
                <w:webHidden/>
              </w:rPr>
              <w:instrText xml:space="preserve"> PAGEREF _Toc148982724 \h </w:instrText>
            </w:r>
            <w:r w:rsidR="008F09D9">
              <w:rPr>
                <w:webHidden/>
              </w:rPr>
            </w:r>
            <w:r w:rsidR="008F09D9">
              <w:rPr>
                <w:webHidden/>
              </w:rPr>
              <w:fldChar w:fldCharType="separate"/>
            </w:r>
            <w:r w:rsidR="003E77A4">
              <w:rPr>
                <w:webHidden/>
              </w:rPr>
              <w:t>5</w:t>
            </w:r>
            <w:r w:rsidR="008F09D9">
              <w:rPr>
                <w:webHidden/>
              </w:rPr>
              <w:fldChar w:fldCharType="end"/>
            </w:r>
          </w:hyperlink>
        </w:p>
        <w:p w14:paraId="3175D93F" w14:textId="3376BCCC"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25" w:history="1">
            <w:r w:rsidR="008F09D9" w:rsidRPr="00B71D04">
              <w:rPr>
                <w:rStyle w:val="Hyperlink"/>
                <w:noProof/>
              </w:rPr>
              <w:t>Background</w:t>
            </w:r>
            <w:r w:rsidR="008F09D9">
              <w:rPr>
                <w:noProof/>
                <w:webHidden/>
              </w:rPr>
              <w:tab/>
            </w:r>
            <w:r w:rsidR="008F09D9">
              <w:rPr>
                <w:noProof/>
                <w:webHidden/>
              </w:rPr>
              <w:fldChar w:fldCharType="begin"/>
            </w:r>
            <w:r w:rsidR="008F09D9">
              <w:rPr>
                <w:noProof/>
                <w:webHidden/>
              </w:rPr>
              <w:instrText xml:space="preserve"> PAGEREF _Toc148982725 \h </w:instrText>
            </w:r>
            <w:r w:rsidR="008F09D9">
              <w:rPr>
                <w:noProof/>
                <w:webHidden/>
              </w:rPr>
            </w:r>
            <w:r w:rsidR="008F09D9">
              <w:rPr>
                <w:noProof/>
                <w:webHidden/>
              </w:rPr>
              <w:fldChar w:fldCharType="separate"/>
            </w:r>
            <w:r w:rsidR="003E77A4">
              <w:rPr>
                <w:noProof/>
                <w:webHidden/>
              </w:rPr>
              <w:t>5</w:t>
            </w:r>
            <w:r w:rsidR="008F09D9">
              <w:rPr>
                <w:noProof/>
                <w:webHidden/>
              </w:rPr>
              <w:fldChar w:fldCharType="end"/>
            </w:r>
          </w:hyperlink>
        </w:p>
        <w:p w14:paraId="111C0A73" w14:textId="421AE8B9"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26" w:history="1">
            <w:r w:rsidR="008F09D9" w:rsidRPr="00B71D04">
              <w:rPr>
                <w:rStyle w:val="Hyperlink"/>
                <w:noProof/>
              </w:rPr>
              <w:t>Purpose</w:t>
            </w:r>
            <w:r w:rsidR="008F09D9">
              <w:rPr>
                <w:noProof/>
                <w:webHidden/>
              </w:rPr>
              <w:tab/>
            </w:r>
            <w:r w:rsidR="008F09D9">
              <w:rPr>
                <w:noProof/>
                <w:webHidden/>
              </w:rPr>
              <w:fldChar w:fldCharType="begin"/>
            </w:r>
            <w:r w:rsidR="008F09D9">
              <w:rPr>
                <w:noProof/>
                <w:webHidden/>
              </w:rPr>
              <w:instrText xml:space="preserve"> PAGEREF _Toc148982726 \h </w:instrText>
            </w:r>
            <w:r w:rsidR="008F09D9">
              <w:rPr>
                <w:noProof/>
                <w:webHidden/>
              </w:rPr>
            </w:r>
            <w:r w:rsidR="008F09D9">
              <w:rPr>
                <w:noProof/>
                <w:webHidden/>
              </w:rPr>
              <w:fldChar w:fldCharType="separate"/>
            </w:r>
            <w:r w:rsidR="003E77A4">
              <w:rPr>
                <w:noProof/>
                <w:webHidden/>
              </w:rPr>
              <w:t>5</w:t>
            </w:r>
            <w:r w:rsidR="008F09D9">
              <w:rPr>
                <w:noProof/>
                <w:webHidden/>
              </w:rPr>
              <w:fldChar w:fldCharType="end"/>
            </w:r>
          </w:hyperlink>
        </w:p>
        <w:p w14:paraId="7BC998F8" w14:textId="5C0321A6"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27" w:history="1">
            <w:r w:rsidR="008F09D9" w:rsidRPr="00B71D04">
              <w:rPr>
                <w:rStyle w:val="Hyperlink"/>
                <w:noProof/>
              </w:rPr>
              <w:t>Method</w:t>
            </w:r>
            <w:r w:rsidR="008F09D9">
              <w:rPr>
                <w:noProof/>
                <w:webHidden/>
              </w:rPr>
              <w:tab/>
            </w:r>
            <w:r w:rsidR="008F09D9">
              <w:rPr>
                <w:noProof/>
                <w:webHidden/>
              </w:rPr>
              <w:fldChar w:fldCharType="begin"/>
            </w:r>
            <w:r w:rsidR="008F09D9">
              <w:rPr>
                <w:noProof/>
                <w:webHidden/>
              </w:rPr>
              <w:instrText xml:space="preserve"> PAGEREF _Toc148982727 \h </w:instrText>
            </w:r>
            <w:r w:rsidR="008F09D9">
              <w:rPr>
                <w:noProof/>
                <w:webHidden/>
              </w:rPr>
            </w:r>
            <w:r w:rsidR="008F09D9">
              <w:rPr>
                <w:noProof/>
                <w:webHidden/>
              </w:rPr>
              <w:fldChar w:fldCharType="separate"/>
            </w:r>
            <w:r w:rsidR="003E77A4">
              <w:rPr>
                <w:noProof/>
                <w:webHidden/>
              </w:rPr>
              <w:t>6</w:t>
            </w:r>
            <w:r w:rsidR="008F09D9">
              <w:rPr>
                <w:noProof/>
                <w:webHidden/>
              </w:rPr>
              <w:fldChar w:fldCharType="end"/>
            </w:r>
          </w:hyperlink>
        </w:p>
        <w:p w14:paraId="7FFE4EF6" w14:textId="414874AE"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28" w:history="1">
            <w:r w:rsidR="008F09D9" w:rsidRPr="00B71D04">
              <w:rPr>
                <w:rStyle w:val="Hyperlink"/>
                <w:noProof/>
              </w:rPr>
              <w:t>Report structure</w:t>
            </w:r>
            <w:r w:rsidR="008F09D9">
              <w:rPr>
                <w:noProof/>
                <w:webHidden/>
              </w:rPr>
              <w:tab/>
            </w:r>
            <w:r w:rsidR="008F09D9">
              <w:rPr>
                <w:noProof/>
                <w:webHidden/>
              </w:rPr>
              <w:fldChar w:fldCharType="begin"/>
            </w:r>
            <w:r w:rsidR="008F09D9">
              <w:rPr>
                <w:noProof/>
                <w:webHidden/>
              </w:rPr>
              <w:instrText xml:space="preserve"> PAGEREF _Toc148982728 \h </w:instrText>
            </w:r>
            <w:r w:rsidR="008F09D9">
              <w:rPr>
                <w:noProof/>
                <w:webHidden/>
              </w:rPr>
            </w:r>
            <w:r w:rsidR="008F09D9">
              <w:rPr>
                <w:noProof/>
                <w:webHidden/>
              </w:rPr>
              <w:fldChar w:fldCharType="separate"/>
            </w:r>
            <w:r w:rsidR="003E77A4">
              <w:rPr>
                <w:noProof/>
                <w:webHidden/>
              </w:rPr>
              <w:t>6</w:t>
            </w:r>
            <w:r w:rsidR="008F09D9">
              <w:rPr>
                <w:noProof/>
                <w:webHidden/>
              </w:rPr>
              <w:fldChar w:fldCharType="end"/>
            </w:r>
          </w:hyperlink>
        </w:p>
        <w:p w14:paraId="5A2830B9" w14:textId="08588EE2" w:rsidR="008F09D9" w:rsidRDefault="00F46AC0">
          <w:pPr>
            <w:pStyle w:val="TOC1"/>
            <w:rPr>
              <w:rFonts w:asciiTheme="minorHAnsi" w:eastAsiaTheme="minorEastAsia" w:hAnsiTheme="minorHAnsi" w:cstheme="minorBidi"/>
              <w:b w:val="0"/>
              <w:color w:val="auto"/>
              <w:kern w:val="2"/>
              <w:sz w:val="22"/>
              <w:szCs w:val="22"/>
              <w:lang w:eastAsia="en-AU"/>
              <w14:ligatures w14:val="standardContextual"/>
            </w:rPr>
          </w:pPr>
          <w:hyperlink w:anchor="_Toc148982729" w:history="1">
            <w:r w:rsidR="008F09D9" w:rsidRPr="00B71D04">
              <w:rPr>
                <w:rStyle w:val="Hyperlink"/>
              </w:rPr>
              <w:t>Program Overview</w:t>
            </w:r>
            <w:r w:rsidR="008F09D9">
              <w:rPr>
                <w:webHidden/>
              </w:rPr>
              <w:tab/>
            </w:r>
            <w:r w:rsidR="008F09D9">
              <w:rPr>
                <w:webHidden/>
              </w:rPr>
              <w:fldChar w:fldCharType="begin"/>
            </w:r>
            <w:r w:rsidR="008F09D9">
              <w:rPr>
                <w:webHidden/>
              </w:rPr>
              <w:instrText xml:space="preserve"> PAGEREF _Toc148982729 \h </w:instrText>
            </w:r>
            <w:r w:rsidR="008F09D9">
              <w:rPr>
                <w:webHidden/>
              </w:rPr>
            </w:r>
            <w:r w:rsidR="008F09D9">
              <w:rPr>
                <w:webHidden/>
              </w:rPr>
              <w:fldChar w:fldCharType="separate"/>
            </w:r>
            <w:r w:rsidR="003E77A4">
              <w:rPr>
                <w:webHidden/>
              </w:rPr>
              <w:t>7</w:t>
            </w:r>
            <w:r w:rsidR="008F09D9">
              <w:rPr>
                <w:webHidden/>
              </w:rPr>
              <w:fldChar w:fldCharType="end"/>
            </w:r>
          </w:hyperlink>
        </w:p>
        <w:p w14:paraId="52E1FEB3" w14:textId="47B44AA0"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30" w:history="1">
            <w:r w:rsidR="008F09D9" w:rsidRPr="00B71D04">
              <w:rPr>
                <w:rStyle w:val="Hyperlink"/>
                <w:noProof/>
              </w:rPr>
              <w:t>Outcomes</w:t>
            </w:r>
            <w:r w:rsidR="008F09D9">
              <w:rPr>
                <w:noProof/>
                <w:webHidden/>
              </w:rPr>
              <w:tab/>
            </w:r>
            <w:r w:rsidR="008F09D9">
              <w:rPr>
                <w:noProof/>
                <w:webHidden/>
              </w:rPr>
              <w:fldChar w:fldCharType="begin"/>
            </w:r>
            <w:r w:rsidR="008F09D9">
              <w:rPr>
                <w:noProof/>
                <w:webHidden/>
              </w:rPr>
              <w:instrText xml:space="preserve"> PAGEREF _Toc148982730 \h </w:instrText>
            </w:r>
            <w:r w:rsidR="008F09D9">
              <w:rPr>
                <w:noProof/>
                <w:webHidden/>
              </w:rPr>
            </w:r>
            <w:r w:rsidR="008F09D9">
              <w:rPr>
                <w:noProof/>
                <w:webHidden/>
              </w:rPr>
              <w:fldChar w:fldCharType="separate"/>
            </w:r>
            <w:r w:rsidR="003E77A4">
              <w:rPr>
                <w:noProof/>
                <w:webHidden/>
              </w:rPr>
              <w:t>7</w:t>
            </w:r>
            <w:r w:rsidR="008F09D9">
              <w:rPr>
                <w:noProof/>
                <w:webHidden/>
              </w:rPr>
              <w:fldChar w:fldCharType="end"/>
            </w:r>
          </w:hyperlink>
        </w:p>
        <w:p w14:paraId="42F4FC88" w14:textId="0990B360"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31" w:history="1">
            <w:r w:rsidR="008F09D9" w:rsidRPr="00B71D04">
              <w:rPr>
                <w:rStyle w:val="Hyperlink"/>
                <w:noProof/>
              </w:rPr>
              <w:t>Objectives</w:t>
            </w:r>
            <w:r w:rsidR="008F09D9">
              <w:rPr>
                <w:noProof/>
                <w:webHidden/>
              </w:rPr>
              <w:tab/>
            </w:r>
            <w:r w:rsidR="008F09D9">
              <w:rPr>
                <w:noProof/>
                <w:webHidden/>
              </w:rPr>
              <w:fldChar w:fldCharType="begin"/>
            </w:r>
            <w:r w:rsidR="008F09D9">
              <w:rPr>
                <w:noProof/>
                <w:webHidden/>
              </w:rPr>
              <w:instrText xml:space="preserve"> PAGEREF _Toc148982731 \h </w:instrText>
            </w:r>
            <w:r w:rsidR="008F09D9">
              <w:rPr>
                <w:noProof/>
                <w:webHidden/>
              </w:rPr>
            </w:r>
            <w:r w:rsidR="008F09D9">
              <w:rPr>
                <w:noProof/>
                <w:webHidden/>
              </w:rPr>
              <w:fldChar w:fldCharType="separate"/>
            </w:r>
            <w:r w:rsidR="003E77A4">
              <w:rPr>
                <w:noProof/>
                <w:webHidden/>
              </w:rPr>
              <w:t>7</w:t>
            </w:r>
            <w:r w:rsidR="008F09D9">
              <w:rPr>
                <w:noProof/>
                <w:webHidden/>
              </w:rPr>
              <w:fldChar w:fldCharType="end"/>
            </w:r>
          </w:hyperlink>
        </w:p>
        <w:p w14:paraId="4B88CFA3" w14:textId="5D439401"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32" w:history="1">
            <w:r w:rsidR="008F09D9" w:rsidRPr="00B71D04">
              <w:rPr>
                <w:rStyle w:val="Hyperlink"/>
                <w:noProof/>
              </w:rPr>
              <w:t>Rounds 1-2</w:t>
            </w:r>
            <w:r w:rsidR="008F09D9">
              <w:rPr>
                <w:noProof/>
                <w:webHidden/>
              </w:rPr>
              <w:tab/>
            </w:r>
            <w:r w:rsidR="008F09D9">
              <w:rPr>
                <w:noProof/>
                <w:webHidden/>
              </w:rPr>
              <w:fldChar w:fldCharType="begin"/>
            </w:r>
            <w:r w:rsidR="008F09D9">
              <w:rPr>
                <w:noProof/>
                <w:webHidden/>
              </w:rPr>
              <w:instrText xml:space="preserve"> PAGEREF _Toc148982732 \h </w:instrText>
            </w:r>
            <w:r w:rsidR="008F09D9">
              <w:rPr>
                <w:noProof/>
                <w:webHidden/>
              </w:rPr>
            </w:r>
            <w:r w:rsidR="008F09D9">
              <w:rPr>
                <w:noProof/>
                <w:webHidden/>
              </w:rPr>
              <w:fldChar w:fldCharType="separate"/>
            </w:r>
            <w:r w:rsidR="003E77A4">
              <w:rPr>
                <w:noProof/>
                <w:webHidden/>
              </w:rPr>
              <w:t>7</w:t>
            </w:r>
            <w:r w:rsidR="008F09D9">
              <w:rPr>
                <w:noProof/>
                <w:webHidden/>
              </w:rPr>
              <w:fldChar w:fldCharType="end"/>
            </w:r>
          </w:hyperlink>
        </w:p>
        <w:p w14:paraId="5A927F13" w14:textId="684043A1"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33" w:history="1">
            <w:r w:rsidR="008F09D9" w:rsidRPr="00B71D04">
              <w:rPr>
                <w:rStyle w:val="Hyperlink"/>
                <w:noProof/>
              </w:rPr>
              <w:t>Rounds 3-4</w:t>
            </w:r>
            <w:r w:rsidR="008F09D9">
              <w:rPr>
                <w:noProof/>
                <w:webHidden/>
              </w:rPr>
              <w:tab/>
            </w:r>
            <w:r w:rsidR="008F09D9">
              <w:rPr>
                <w:noProof/>
                <w:webHidden/>
              </w:rPr>
              <w:fldChar w:fldCharType="begin"/>
            </w:r>
            <w:r w:rsidR="008F09D9">
              <w:rPr>
                <w:noProof/>
                <w:webHidden/>
              </w:rPr>
              <w:instrText xml:space="preserve"> PAGEREF _Toc148982733 \h </w:instrText>
            </w:r>
            <w:r w:rsidR="008F09D9">
              <w:rPr>
                <w:noProof/>
                <w:webHidden/>
              </w:rPr>
            </w:r>
            <w:r w:rsidR="008F09D9">
              <w:rPr>
                <w:noProof/>
                <w:webHidden/>
              </w:rPr>
              <w:fldChar w:fldCharType="separate"/>
            </w:r>
            <w:r w:rsidR="003E77A4">
              <w:rPr>
                <w:noProof/>
                <w:webHidden/>
              </w:rPr>
              <w:t>8</w:t>
            </w:r>
            <w:r w:rsidR="008F09D9">
              <w:rPr>
                <w:noProof/>
                <w:webHidden/>
              </w:rPr>
              <w:fldChar w:fldCharType="end"/>
            </w:r>
          </w:hyperlink>
        </w:p>
        <w:p w14:paraId="4121D418" w14:textId="3EFA04E5"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34" w:history="1">
            <w:r w:rsidR="008F09D9" w:rsidRPr="00B71D04">
              <w:rPr>
                <w:rStyle w:val="Hyperlink"/>
                <w:noProof/>
              </w:rPr>
              <w:t>Summary of analysis</w:t>
            </w:r>
            <w:r w:rsidR="008F09D9">
              <w:rPr>
                <w:noProof/>
                <w:webHidden/>
              </w:rPr>
              <w:tab/>
            </w:r>
            <w:r w:rsidR="008F09D9">
              <w:rPr>
                <w:noProof/>
                <w:webHidden/>
              </w:rPr>
              <w:fldChar w:fldCharType="begin"/>
            </w:r>
            <w:r w:rsidR="008F09D9">
              <w:rPr>
                <w:noProof/>
                <w:webHidden/>
              </w:rPr>
              <w:instrText xml:space="preserve"> PAGEREF _Toc148982734 \h </w:instrText>
            </w:r>
            <w:r w:rsidR="008F09D9">
              <w:rPr>
                <w:noProof/>
                <w:webHidden/>
              </w:rPr>
            </w:r>
            <w:r w:rsidR="008F09D9">
              <w:rPr>
                <w:noProof/>
                <w:webHidden/>
              </w:rPr>
              <w:fldChar w:fldCharType="separate"/>
            </w:r>
            <w:r w:rsidR="003E77A4">
              <w:rPr>
                <w:noProof/>
                <w:webHidden/>
              </w:rPr>
              <w:t>9</w:t>
            </w:r>
            <w:r w:rsidR="008F09D9">
              <w:rPr>
                <w:noProof/>
                <w:webHidden/>
              </w:rPr>
              <w:fldChar w:fldCharType="end"/>
            </w:r>
          </w:hyperlink>
        </w:p>
        <w:p w14:paraId="49D26E8A" w14:textId="7BAEEBC9"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35" w:history="1">
            <w:r w:rsidR="008F09D9" w:rsidRPr="00B71D04">
              <w:rPr>
                <w:rStyle w:val="Hyperlink"/>
                <w:noProof/>
              </w:rPr>
              <w:t>Project characteristics</w:t>
            </w:r>
            <w:r w:rsidR="008F09D9">
              <w:rPr>
                <w:noProof/>
                <w:webHidden/>
              </w:rPr>
              <w:tab/>
            </w:r>
            <w:r w:rsidR="008F09D9">
              <w:rPr>
                <w:noProof/>
                <w:webHidden/>
              </w:rPr>
              <w:fldChar w:fldCharType="begin"/>
            </w:r>
            <w:r w:rsidR="008F09D9">
              <w:rPr>
                <w:noProof/>
                <w:webHidden/>
              </w:rPr>
              <w:instrText xml:space="preserve"> PAGEREF _Toc148982735 \h </w:instrText>
            </w:r>
            <w:r w:rsidR="008F09D9">
              <w:rPr>
                <w:noProof/>
                <w:webHidden/>
              </w:rPr>
            </w:r>
            <w:r w:rsidR="008F09D9">
              <w:rPr>
                <w:noProof/>
                <w:webHidden/>
              </w:rPr>
              <w:fldChar w:fldCharType="separate"/>
            </w:r>
            <w:r w:rsidR="003E77A4">
              <w:rPr>
                <w:noProof/>
                <w:webHidden/>
              </w:rPr>
              <w:t>10</w:t>
            </w:r>
            <w:r w:rsidR="008F09D9">
              <w:rPr>
                <w:noProof/>
                <w:webHidden/>
              </w:rPr>
              <w:fldChar w:fldCharType="end"/>
            </w:r>
          </w:hyperlink>
        </w:p>
        <w:p w14:paraId="28E78B76" w14:textId="7590DE0E"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36" w:history="1">
            <w:r w:rsidR="008F09D9" w:rsidRPr="00B71D04">
              <w:rPr>
                <w:rStyle w:val="Hyperlink"/>
                <w:noProof/>
              </w:rPr>
              <w:t>Project type</w:t>
            </w:r>
            <w:r w:rsidR="008F09D9">
              <w:rPr>
                <w:noProof/>
                <w:webHidden/>
              </w:rPr>
              <w:tab/>
            </w:r>
            <w:r w:rsidR="008F09D9">
              <w:rPr>
                <w:noProof/>
                <w:webHidden/>
              </w:rPr>
              <w:fldChar w:fldCharType="begin"/>
            </w:r>
            <w:r w:rsidR="008F09D9">
              <w:rPr>
                <w:noProof/>
                <w:webHidden/>
              </w:rPr>
              <w:instrText xml:space="preserve"> PAGEREF _Toc148982736 \h </w:instrText>
            </w:r>
            <w:r w:rsidR="008F09D9">
              <w:rPr>
                <w:noProof/>
                <w:webHidden/>
              </w:rPr>
            </w:r>
            <w:r w:rsidR="008F09D9">
              <w:rPr>
                <w:noProof/>
                <w:webHidden/>
              </w:rPr>
              <w:fldChar w:fldCharType="separate"/>
            </w:r>
            <w:r w:rsidR="003E77A4">
              <w:rPr>
                <w:noProof/>
                <w:webHidden/>
              </w:rPr>
              <w:t>10</w:t>
            </w:r>
            <w:r w:rsidR="008F09D9">
              <w:rPr>
                <w:noProof/>
                <w:webHidden/>
              </w:rPr>
              <w:fldChar w:fldCharType="end"/>
            </w:r>
          </w:hyperlink>
        </w:p>
        <w:p w14:paraId="55DDF3D9" w14:textId="0F28570A"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37" w:history="1">
            <w:r w:rsidR="008F09D9" w:rsidRPr="00B71D04">
              <w:rPr>
                <w:rStyle w:val="Hyperlink"/>
                <w:noProof/>
              </w:rPr>
              <w:t>Target cohort</w:t>
            </w:r>
            <w:r w:rsidR="008F09D9">
              <w:rPr>
                <w:noProof/>
                <w:webHidden/>
              </w:rPr>
              <w:tab/>
            </w:r>
            <w:r w:rsidR="008F09D9">
              <w:rPr>
                <w:noProof/>
                <w:webHidden/>
              </w:rPr>
              <w:fldChar w:fldCharType="begin"/>
            </w:r>
            <w:r w:rsidR="008F09D9">
              <w:rPr>
                <w:noProof/>
                <w:webHidden/>
              </w:rPr>
              <w:instrText xml:space="preserve"> PAGEREF _Toc148982737 \h </w:instrText>
            </w:r>
            <w:r w:rsidR="008F09D9">
              <w:rPr>
                <w:noProof/>
                <w:webHidden/>
              </w:rPr>
            </w:r>
            <w:r w:rsidR="008F09D9">
              <w:rPr>
                <w:noProof/>
                <w:webHidden/>
              </w:rPr>
              <w:fldChar w:fldCharType="separate"/>
            </w:r>
            <w:r w:rsidR="003E77A4">
              <w:rPr>
                <w:noProof/>
                <w:webHidden/>
              </w:rPr>
              <w:t>10</w:t>
            </w:r>
            <w:r w:rsidR="008F09D9">
              <w:rPr>
                <w:noProof/>
                <w:webHidden/>
              </w:rPr>
              <w:fldChar w:fldCharType="end"/>
            </w:r>
          </w:hyperlink>
        </w:p>
        <w:p w14:paraId="3EE0BEB3" w14:textId="258A1920"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38" w:history="1">
            <w:r w:rsidR="008F09D9" w:rsidRPr="00B71D04">
              <w:rPr>
                <w:rStyle w:val="Hyperlink"/>
                <w:noProof/>
              </w:rPr>
              <w:t>Priority areas</w:t>
            </w:r>
            <w:r w:rsidR="008F09D9">
              <w:rPr>
                <w:noProof/>
                <w:webHidden/>
              </w:rPr>
              <w:tab/>
            </w:r>
            <w:r w:rsidR="008F09D9">
              <w:rPr>
                <w:noProof/>
                <w:webHidden/>
              </w:rPr>
              <w:fldChar w:fldCharType="begin"/>
            </w:r>
            <w:r w:rsidR="008F09D9">
              <w:rPr>
                <w:noProof/>
                <w:webHidden/>
              </w:rPr>
              <w:instrText xml:space="preserve"> PAGEREF _Toc148982738 \h </w:instrText>
            </w:r>
            <w:r w:rsidR="008F09D9">
              <w:rPr>
                <w:noProof/>
                <w:webHidden/>
              </w:rPr>
            </w:r>
            <w:r w:rsidR="008F09D9">
              <w:rPr>
                <w:noProof/>
                <w:webHidden/>
              </w:rPr>
              <w:fldChar w:fldCharType="separate"/>
            </w:r>
            <w:r w:rsidR="003E77A4">
              <w:rPr>
                <w:noProof/>
                <w:webHidden/>
              </w:rPr>
              <w:t>12</w:t>
            </w:r>
            <w:r w:rsidR="008F09D9">
              <w:rPr>
                <w:noProof/>
                <w:webHidden/>
              </w:rPr>
              <w:fldChar w:fldCharType="end"/>
            </w:r>
          </w:hyperlink>
        </w:p>
        <w:p w14:paraId="4F009DF6" w14:textId="22D16573"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39" w:history="1">
            <w:r w:rsidR="008F09D9" w:rsidRPr="00B71D04">
              <w:rPr>
                <w:rStyle w:val="Hyperlink"/>
                <w:noProof/>
              </w:rPr>
              <w:t>Geographical distribution</w:t>
            </w:r>
            <w:r w:rsidR="008F09D9">
              <w:rPr>
                <w:noProof/>
                <w:webHidden/>
              </w:rPr>
              <w:tab/>
            </w:r>
            <w:r w:rsidR="008F09D9">
              <w:rPr>
                <w:noProof/>
                <w:webHidden/>
              </w:rPr>
              <w:fldChar w:fldCharType="begin"/>
            </w:r>
            <w:r w:rsidR="008F09D9">
              <w:rPr>
                <w:noProof/>
                <w:webHidden/>
              </w:rPr>
              <w:instrText xml:space="preserve"> PAGEREF _Toc148982739 \h </w:instrText>
            </w:r>
            <w:r w:rsidR="008F09D9">
              <w:rPr>
                <w:noProof/>
                <w:webHidden/>
              </w:rPr>
            </w:r>
            <w:r w:rsidR="008F09D9">
              <w:rPr>
                <w:noProof/>
                <w:webHidden/>
              </w:rPr>
              <w:fldChar w:fldCharType="separate"/>
            </w:r>
            <w:r w:rsidR="003E77A4">
              <w:rPr>
                <w:noProof/>
                <w:webHidden/>
              </w:rPr>
              <w:t>13</w:t>
            </w:r>
            <w:r w:rsidR="008F09D9">
              <w:rPr>
                <w:noProof/>
                <w:webHidden/>
              </w:rPr>
              <w:fldChar w:fldCharType="end"/>
            </w:r>
          </w:hyperlink>
        </w:p>
        <w:p w14:paraId="65B8C466" w14:textId="31C27442"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40" w:history="1">
            <w:r w:rsidR="008F09D9" w:rsidRPr="00B71D04">
              <w:rPr>
                <w:rStyle w:val="Hyperlink"/>
                <w:noProof/>
              </w:rPr>
              <w:t>Industry</w:t>
            </w:r>
            <w:r w:rsidR="008F09D9">
              <w:rPr>
                <w:noProof/>
                <w:webHidden/>
              </w:rPr>
              <w:tab/>
            </w:r>
            <w:r w:rsidR="008F09D9">
              <w:rPr>
                <w:noProof/>
                <w:webHidden/>
              </w:rPr>
              <w:fldChar w:fldCharType="begin"/>
            </w:r>
            <w:r w:rsidR="008F09D9">
              <w:rPr>
                <w:noProof/>
                <w:webHidden/>
              </w:rPr>
              <w:instrText xml:space="preserve"> PAGEREF _Toc148982740 \h </w:instrText>
            </w:r>
            <w:r w:rsidR="008F09D9">
              <w:rPr>
                <w:noProof/>
                <w:webHidden/>
              </w:rPr>
            </w:r>
            <w:r w:rsidR="008F09D9">
              <w:rPr>
                <w:noProof/>
                <w:webHidden/>
              </w:rPr>
              <w:fldChar w:fldCharType="separate"/>
            </w:r>
            <w:r w:rsidR="003E77A4">
              <w:rPr>
                <w:noProof/>
                <w:webHidden/>
              </w:rPr>
              <w:t>13</w:t>
            </w:r>
            <w:r w:rsidR="008F09D9">
              <w:rPr>
                <w:noProof/>
                <w:webHidden/>
              </w:rPr>
              <w:fldChar w:fldCharType="end"/>
            </w:r>
          </w:hyperlink>
        </w:p>
        <w:p w14:paraId="7C537BAE" w14:textId="7D249F3F" w:rsidR="008F09D9" w:rsidRDefault="00F46AC0">
          <w:pPr>
            <w:pStyle w:val="TOC1"/>
            <w:rPr>
              <w:rFonts w:asciiTheme="minorHAnsi" w:eastAsiaTheme="minorEastAsia" w:hAnsiTheme="minorHAnsi" w:cstheme="minorBidi"/>
              <w:b w:val="0"/>
              <w:color w:val="auto"/>
              <w:kern w:val="2"/>
              <w:sz w:val="22"/>
              <w:szCs w:val="22"/>
              <w:lang w:eastAsia="en-AU"/>
              <w14:ligatures w14:val="standardContextual"/>
            </w:rPr>
          </w:pPr>
          <w:hyperlink w:anchor="_Toc148982741" w:history="1">
            <w:r w:rsidR="008F09D9" w:rsidRPr="00B71D04">
              <w:rPr>
                <w:rStyle w:val="Hyperlink"/>
              </w:rPr>
              <w:t>Learnings</w:t>
            </w:r>
            <w:r w:rsidR="008F09D9">
              <w:rPr>
                <w:webHidden/>
              </w:rPr>
              <w:tab/>
            </w:r>
            <w:r w:rsidR="008F09D9">
              <w:rPr>
                <w:webHidden/>
              </w:rPr>
              <w:fldChar w:fldCharType="begin"/>
            </w:r>
            <w:r w:rsidR="008F09D9">
              <w:rPr>
                <w:webHidden/>
              </w:rPr>
              <w:instrText xml:space="preserve"> PAGEREF _Toc148982741 \h </w:instrText>
            </w:r>
            <w:r w:rsidR="008F09D9">
              <w:rPr>
                <w:webHidden/>
              </w:rPr>
            </w:r>
            <w:r w:rsidR="008F09D9">
              <w:rPr>
                <w:webHidden/>
              </w:rPr>
              <w:fldChar w:fldCharType="separate"/>
            </w:r>
            <w:r w:rsidR="003E77A4">
              <w:rPr>
                <w:webHidden/>
              </w:rPr>
              <w:t>15</w:t>
            </w:r>
            <w:r w:rsidR="008F09D9">
              <w:rPr>
                <w:webHidden/>
              </w:rPr>
              <w:fldChar w:fldCharType="end"/>
            </w:r>
          </w:hyperlink>
        </w:p>
        <w:p w14:paraId="29BCC15E" w14:textId="2FF3ACA1"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42" w:history="1">
            <w:r w:rsidR="008F09D9" w:rsidRPr="00B71D04">
              <w:rPr>
                <w:rStyle w:val="Hyperlink"/>
                <w:noProof/>
              </w:rPr>
              <w:t>Success factors</w:t>
            </w:r>
            <w:r w:rsidR="008F09D9">
              <w:rPr>
                <w:noProof/>
                <w:webHidden/>
              </w:rPr>
              <w:tab/>
            </w:r>
            <w:r w:rsidR="008F09D9">
              <w:rPr>
                <w:noProof/>
                <w:webHidden/>
              </w:rPr>
              <w:fldChar w:fldCharType="begin"/>
            </w:r>
            <w:r w:rsidR="008F09D9">
              <w:rPr>
                <w:noProof/>
                <w:webHidden/>
              </w:rPr>
              <w:instrText xml:space="preserve"> PAGEREF _Toc148982742 \h </w:instrText>
            </w:r>
            <w:r w:rsidR="008F09D9">
              <w:rPr>
                <w:noProof/>
                <w:webHidden/>
              </w:rPr>
            </w:r>
            <w:r w:rsidR="008F09D9">
              <w:rPr>
                <w:noProof/>
                <w:webHidden/>
              </w:rPr>
              <w:fldChar w:fldCharType="separate"/>
            </w:r>
            <w:r w:rsidR="003E77A4">
              <w:rPr>
                <w:noProof/>
                <w:webHidden/>
              </w:rPr>
              <w:t>15</w:t>
            </w:r>
            <w:r w:rsidR="008F09D9">
              <w:rPr>
                <w:noProof/>
                <w:webHidden/>
              </w:rPr>
              <w:fldChar w:fldCharType="end"/>
            </w:r>
          </w:hyperlink>
        </w:p>
        <w:p w14:paraId="4952F011" w14:textId="516E9A2B"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43" w:history="1">
            <w:r w:rsidR="008F09D9" w:rsidRPr="00B71D04">
              <w:rPr>
                <w:rStyle w:val="Hyperlink"/>
                <w:noProof/>
              </w:rPr>
              <w:t>Awareness</w:t>
            </w:r>
            <w:r w:rsidR="008F09D9">
              <w:rPr>
                <w:noProof/>
                <w:webHidden/>
              </w:rPr>
              <w:tab/>
            </w:r>
            <w:r w:rsidR="008F09D9">
              <w:rPr>
                <w:noProof/>
                <w:webHidden/>
              </w:rPr>
              <w:fldChar w:fldCharType="begin"/>
            </w:r>
            <w:r w:rsidR="008F09D9">
              <w:rPr>
                <w:noProof/>
                <w:webHidden/>
              </w:rPr>
              <w:instrText xml:space="preserve"> PAGEREF _Toc148982743 \h </w:instrText>
            </w:r>
            <w:r w:rsidR="008F09D9">
              <w:rPr>
                <w:noProof/>
                <w:webHidden/>
              </w:rPr>
            </w:r>
            <w:r w:rsidR="008F09D9">
              <w:rPr>
                <w:noProof/>
                <w:webHidden/>
              </w:rPr>
              <w:fldChar w:fldCharType="separate"/>
            </w:r>
            <w:r w:rsidR="003E77A4">
              <w:rPr>
                <w:noProof/>
                <w:webHidden/>
              </w:rPr>
              <w:t>15</w:t>
            </w:r>
            <w:r w:rsidR="008F09D9">
              <w:rPr>
                <w:noProof/>
                <w:webHidden/>
              </w:rPr>
              <w:fldChar w:fldCharType="end"/>
            </w:r>
          </w:hyperlink>
        </w:p>
        <w:p w14:paraId="0DD08981" w14:textId="4BC199F4"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44" w:history="1">
            <w:r w:rsidR="008F09D9" w:rsidRPr="00B71D04">
              <w:rPr>
                <w:rStyle w:val="Hyperlink"/>
                <w:noProof/>
              </w:rPr>
              <w:t>Confidence and agency</w:t>
            </w:r>
            <w:r w:rsidR="008F09D9">
              <w:rPr>
                <w:noProof/>
                <w:webHidden/>
              </w:rPr>
              <w:tab/>
            </w:r>
            <w:r w:rsidR="008F09D9">
              <w:rPr>
                <w:noProof/>
                <w:webHidden/>
              </w:rPr>
              <w:fldChar w:fldCharType="begin"/>
            </w:r>
            <w:r w:rsidR="008F09D9">
              <w:rPr>
                <w:noProof/>
                <w:webHidden/>
              </w:rPr>
              <w:instrText xml:space="preserve"> PAGEREF _Toc148982744 \h </w:instrText>
            </w:r>
            <w:r w:rsidR="008F09D9">
              <w:rPr>
                <w:noProof/>
                <w:webHidden/>
              </w:rPr>
            </w:r>
            <w:r w:rsidR="008F09D9">
              <w:rPr>
                <w:noProof/>
                <w:webHidden/>
              </w:rPr>
              <w:fldChar w:fldCharType="separate"/>
            </w:r>
            <w:r w:rsidR="003E77A4">
              <w:rPr>
                <w:noProof/>
                <w:webHidden/>
              </w:rPr>
              <w:t>15</w:t>
            </w:r>
            <w:r w:rsidR="008F09D9">
              <w:rPr>
                <w:noProof/>
                <w:webHidden/>
              </w:rPr>
              <w:fldChar w:fldCharType="end"/>
            </w:r>
          </w:hyperlink>
        </w:p>
        <w:p w14:paraId="1437DEBA" w14:textId="6357513F"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45" w:history="1">
            <w:r w:rsidR="008F09D9" w:rsidRPr="00B71D04">
              <w:rPr>
                <w:rStyle w:val="Hyperlink"/>
                <w:noProof/>
              </w:rPr>
              <w:t>Communication and engagement</w:t>
            </w:r>
            <w:r w:rsidR="008F09D9">
              <w:rPr>
                <w:noProof/>
                <w:webHidden/>
              </w:rPr>
              <w:tab/>
            </w:r>
            <w:r w:rsidR="008F09D9">
              <w:rPr>
                <w:noProof/>
                <w:webHidden/>
              </w:rPr>
              <w:fldChar w:fldCharType="begin"/>
            </w:r>
            <w:r w:rsidR="008F09D9">
              <w:rPr>
                <w:noProof/>
                <w:webHidden/>
              </w:rPr>
              <w:instrText xml:space="preserve"> PAGEREF _Toc148982745 \h </w:instrText>
            </w:r>
            <w:r w:rsidR="008F09D9">
              <w:rPr>
                <w:noProof/>
                <w:webHidden/>
              </w:rPr>
            </w:r>
            <w:r w:rsidR="008F09D9">
              <w:rPr>
                <w:noProof/>
                <w:webHidden/>
              </w:rPr>
              <w:fldChar w:fldCharType="separate"/>
            </w:r>
            <w:r w:rsidR="003E77A4">
              <w:rPr>
                <w:noProof/>
                <w:webHidden/>
              </w:rPr>
              <w:t>15</w:t>
            </w:r>
            <w:r w:rsidR="008F09D9">
              <w:rPr>
                <w:noProof/>
                <w:webHidden/>
              </w:rPr>
              <w:fldChar w:fldCharType="end"/>
            </w:r>
          </w:hyperlink>
        </w:p>
        <w:p w14:paraId="3E683646" w14:textId="2C0E2D64"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46" w:history="1">
            <w:r w:rsidR="008F09D9" w:rsidRPr="00B71D04">
              <w:rPr>
                <w:rStyle w:val="Hyperlink"/>
                <w:noProof/>
              </w:rPr>
              <w:t>Partnerships</w:t>
            </w:r>
            <w:r w:rsidR="008F09D9">
              <w:rPr>
                <w:noProof/>
                <w:webHidden/>
              </w:rPr>
              <w:tab/>
            </w:r>
            <w:r w:rsidR="008F09D9">
              <w:rPr>
                <w:noProof/>
                <w:webHidden/>
              </w:rPr>
              <w:fldChar w:fldCharType="begin"/>
            </w:r>
            <w:r w:rsidR="008F09D9">
              <w:rPr>
                <w:noProof/>
                <w:webHidden/>
              </w:rPr>
              <w:instrText xml:space="preserve"> PAGEREF _Toc148982746 \h </w:instrText>
            </w:r>
            <w:r w:rsidR="008F09D9">
              <w:rPr>
                <w:noProof/>
                <w:webHidden/>
              </w:rPr>
            </w:r>
            <w:r w:rsidR="008F09D9">
              <w:rPr>
                <w:noProof/>
                <w:webHidden/>
              </w:rPr>
              <w:fldChar w:fldCharType="separate"/>
            </w:r>
            <w:r w:rsidR="003E77A4">
              <w:rPr>
                <w:noProof/>
                <w:webHidden/>
              </w:rPr>
              <w:t>16</w:t>
            </w:r>
            <w:r w:rsidR="008F09D9">
              <w:rPr>
                <w:noProof/>
                <w:webHidden/>
              </w:rPr>
              <w:fldChar w:fldCharType="end"/>
            </w:r>
          </w:hyperlink>
        </w:p>
        <w:p w14:paraId="3EF6F7D1" w14:textId="360C64C7"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47" w:history="1">
            <w:r w:rsidR="008F09D9" w:rsidRPr="00B71D04">
              <w:rPr>
                <w:rStyle w:val="Hyperlink"/>
                <w:noProof/>
              </w:rPr>
              <w:t>Challenges and learnings</w:t>
            </w:r>
            <w:r w:rsidR="008F09D9">
              <w:rPr>
                <w:noProof/>
                <w:webHidden/>
              </w:rPr>
              <w:tab/>
            </w:r>
            <w:r w:rsidR="008F09D9">
              <w:rPr>
                <w:noProof/>
                <w:webHidden/>
              </w:rPr>
              <w:fldChar w:fldCharType="begin"/>
            </w:r>
            <w:r w:rsidR="008F09D9">
              <w:rPr>
                <w:noProof/>
                <w:webHidden/>
              </w:rPr>
              <w:instrText xml:space="preserve"> PAGEREF _Toc148982747 \h </w:instrText>
            </w:r>
            <w:r w:rsidR="008F09D9">
              <w:rPr>
                <w:noProof/>
                <w:webHidden/>
              </w:rPr>
            </w:r>
            <w:r w:rsidR="008F09D9">
              <w:rPr>
                <w:noProof/>
                <w:webHidden/>
              </w:rPr>
              <w:fldChar w:fldCharType="separate"/>
            </w:r>
            <w:r w:rsidR="003E77A4">
              <w:rPr>
                <w:noProof/>
                <w:webHidden/>
              </w:rPr>
              <w:t>17</w:t>
            </w:r>
            <w:r w:rsidR="008F09D9">
              <w:rPr>
                <w:noProof/>
                <w:webHidden/>
              </w:rPr>
              <w:fldChar w:fldCharType="end"/>
            </w:r>
          </w:hyperlink>
        </w:p>
        <w:p w14:paraId="238DE558" w14:textId="00C5A8BC"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48" w:history="1">
            <w:r w:rsidR="008F09D9" w:rsidRPr="00B71D04">
              <w:rPr>
                <w:rStyle w:val="Hyperlink"/>
                <w:noProof/>
              </w:rPr>
              <w:t>Career influencers</w:t>
            </w:r>
            <w:r w:rsidR="008F09D9">
              <w:rPr>
                <w:noProof/>
                <w:webHidden/>
              </w:rPr>
              <w:tab/>
            </w:r>
            <w:r w:rsidR="008F09D9">
              <w:rPr>
                <w:noProof/>
                <w:webHidden/>
              </w:rPr>
              <w:fldChar w:fldCharType="begin"/>
            </w:r>
            <w:r w:rsidR="008F09D9">
              <w:rPr>
                <w:noProof/>
                <w:webHidden/>
              </w:rPr>
              <w:instrText xml:space="preserve"> PAGEREF _Toc148982748 \h </w:instrText>
            </w:r>
            <w:r w:rsidR="008F09D9">
              <w:rPr>
                <w:noProof/>
                <w:webHidden/>
              </w:rPr>
            </w:r>
            <w:r w:rsidR="008F09D9">
              <w:rPr>
                <w:noProof/>
                <w:webHidden/>
              </w:rPr>
              <w:fldChar w:fldCharType="separate"/>
            </w:r>
            <w:r w:rsidR="003E77A4">
              <w:rPr>
                <w:noProof/>
                <w:webHidden/>
              </w:rPr>
              <w:t>17</w:t>
            </w:r>
            <w:r w:rsidR="008F09D9">
              <w:rPr>
                <w:noProof/>
                <w:webHidden/>
              </w:rPr>
              <w:fldChar w:fldCharType="end"/>
            </w:r>
          </w:hyperlink>
        </w:p>
        <w:p w14:paraId="15A42156" w14:textId="69D7EE4A"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49" w:history="1">
            <w:r w:rsidR="008F09D9" w:rsidRPr="00B71D04">
              <w:rPr>
                <w:rStyle w:val="Hyperlink"/>
                <w:noProof/>
              </w:rPr>
              <w:t>Project design</w:t>
            </w:r>
            <w:r w:rsidR="008F09D9">
              <w:rPr>
                <w:noProof/>
                <w:webHidden/>
              </w:rPr>
              <w:tab/>
            </w:r>
            <w:r w:rsidR="008F09D9">
              <w:rPr>
                <w:noProof/>
                <w:webHidden/>
              </w:rPr>
              <w:fldChar w:fldCharType="begin"/>
            </w:r>
            <w:r w:rsidR="008F09D9">
              <w:rPr>
                <w:noProof/>
                <w:webHidden/>
              </w:rPr>
              <w:instrText xml:space="preserve"> PAGEREF _Toc148982749 \h </w:instrText>
            </w:r>
            <w:r w:rsidR="008F09D9">
              <w:rPr>
                <w:noProof/>
                <w:webHidden/>
              </w:rPr>
            </w:r>
            <w:r w:rsidR="008F09D9">
              <w:rPr>
                <w:noProof/>
                <w:webHidden/>
              </w:rPr>
              <w:fldChar w:fldCharType="separate"/>
            </w:r>
            <w:r w:rsidR="003E77A4">
              <w:rPr>
                <w:noProof/>
                <w:webHidden/>
              </w:rPr>
              <w:t>17</w:t>
            </w:r>
            <w:r w:rsidR="008F09D9">
              <w:rPr>
                <w:noProof/>
                <w:webHidden/>
              </w:rPr>
              <w:fldChar w:fldCharType="end"/>
            </w:r>
          </w:hyperlink>
        </w:p>
        <w:p w14:paraId="549F94D7" w14:textId="1D8E75C3"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50" w:history="1">
            <w:r w:rsidR="008F09D9" w:rsidRPr="00B71D04">
              <w:rPr>
                <w:rStyle w:val="Hyperlink"/>
                <w:noProof/>
              </w:rPr>
              <w:t>Project management</w:t>
            </w:r>
            <w:r w:rsidR="008F09D9">
              <w:rPr>
                <w:noProof/>
                <w:webHidden/>
              </w:rPr>
              <w:tab/>
            </w:r>
            <w:r w:rsidR="008F09D9">
              <w:rPr>
                <w:noProof/>
                <w:webHidden/>
              </w:rPr>
              <w:fldChar w:fldCharType="begin"/>
            </w:r>
            <w:r w:rsidR="008F09D9">
              <w:rPr>
                <w:noProof/>
                <w:webHidden/>
              </w:rPr>
              <w:instrText xml:space="preserve"> PAGEREF _Toc148982750 \h </w:instrText>
            </w:r>
            <w:r w:rsidR="008F09D9">
              <w:rPr>
                <w:noProof/>
                <w:webHidden/>
              </w:rPr>
            </w:r>
            <w:r w:rsidR="008F09D9">
              <w:rPr>
                <w:noProof/>
                <w:webHidden/>
              </w:rPr>
              <w:fldChar w:fldCharType="separate"/>
            </w:r>
            <w:r w:rsidR="003E77A4">
              <w:rPr>
                <w:noProof/>
                <w:webHidden/>
              </w:rPr>
              <w:t>17</w:t>
            </w:r>
            <w:r w:rsidR="008F09D9">
              <w:rPr>
                <w:noProof/>
                <w:webHidden/>
              </w:rPr>
              <w:fldChar w:fldCharType="end"/>
            </w:r>
          </w:hyperlink>
        </w:p>
        <w:p w14:paraId="091DE994" w14:textId="5FF25E73"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51" w:history="1">
            <w:r w:rsidR="008F09D9" w:rsidRPr="00B71D04">
              <w:rPr>
                <w:rStyle w:val="Hyperlink"/>
                <w:noProof/>
              </w:rPr>
              <w:t>Key findings</w:t>
            </w:r>
            <w:r w:rsidR="008F09D9">
              <w:rPr>
                <w:noProof/>
                <w:webHidden/>
              </w:rPr>
              <w:tab/>
            </w:r>
            <w:r w:rsidR="008F09D9">
              <w:rPr>
                <w:noProof/>
                <w:webHidden/>
              </w:rPr>
              <w:fldChar w:fldCharType="begin"/>
            </w:r>
            <w:r w:rsidR="008F09D9">
              <w:rPr>
                <w:noProof/>
                <w:webHidden/>
              </w:rPr>
              <w:instrText xml:space="preserve"> PAGEREF _Toc148982751 \h </w:instrText>
            </w:r>
            <w:r w:rsidR="008F09D9">
              <w:rPr>
                <w:noProof/>
                <w:webHidden/>
              </w:rPr>
            </w:r>
            <w:r w:rsidR="008F09D9">
              <w:rPr>
                <w:noProof/>
                <w:webHidden/>
              </w:rPr>
              <w:fldChar w:fldCharType="separate"/>
            </w:r>
            <w:r w:rsidR="003E77A4">
              <w:rPr>
                <w:noProof/>
                <w:webHidden/>
              </w:rPr>
              <w:t>17</w:t>
            </w:r>
            <w:r w:rsidR="008F09D9">
              <w:rPr>
                <w:noProof/>
                <w:webHidden/>
              </w:rPr>
              <w:fldChar w:fldCharType="end"/>
            </w:r>
          </w:hyperlink>
        </w:p>
        <w:p w14:paraId="5B9694B3" w14:textId="52D66E96"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52" w:history="1">
            <w:r w:rsidR="008F09D9" w:rsidRPr="00B71D04">
              <w:rPr>
                <w:rStyle w:val="Hyperlink"/>
                <w:noProof/>
              </w:rPr>
              <w:t>Career influencers</w:t>
            </w:r>
            <w:r w:rsidR="008F09D9">
              <w:rPr>
                <w:noProof/>
                <w:webHidden/>
              </w:rPr>
              <w:tab/>
            </w:r>
            <w:r w:rsidR="008F09D9">
              <w:rPr>
                <w:noProof/>
                <w:webHidden/>
              </w:rPr>
              <w:fldChar w:fldCharType="begin"/>
            </w:r>
            <w:r w:rsidR="008F09D9">
              <w:rPr>
                <w:noProof/>
                <w:webHidden/>
              </w:rPr>
              <w:instrText xml:space="preserve"> PAGEREF _Toc148982752 \h </w:instrText>
            </w:r>
            <w:r w:rsidR="008F09D9">
              <w:rPr>
                <w:noProof/>
                <w:webHidden/>
              </w:rPr>
            </w:r>
            <w:r w:rsidR="008F09D9">
              <w:rPr>
                <w:noProof/>
                <w:webHidden/>
              </w:rPr>
              <w:fldChar w:fldCharType="separate"/>
            </w:r>
            <w:r w:rsidR="003E77A4">
              <w:rPr>
                <w:noProof/>
                <w:webHidden/>
              </w:rPr>
              <w:t>17</w:t>
            </w:r>
            <w:r w:rsidR="008F09D9">
              <w:rPr>
                <w:noProof/>
                <w:webHidden/>
              </w:rPr>
              <w:fldChar w:fldCharType="end"/>
            </w:r>
          </w:hyperlink>
        </w:p>
        <w:p w14:paraId="3AD3913C" w14:textId="2366549E"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53" w:history="1">
            <w:r w:rsidR="008F09D9" w:rsidRPr="00B71D04">
              <w:rPr>
                <w:rStyle w:val="Hyperlink"/>
                <w:noProof/>
              </w:rPr>
              <w:t>Employers</w:t>
            </w:r>
            <w:r w:rsidR="008F09D9">
              <w:rPr>
                <w:noProof/>
                <w:webHidden/>
              </w:rPr>
              <w:tab/>
            </w:r>
            <w:r w:rsidR="008F09D9">
              <w:rPr>
                <w:noProof/>
                <w:webHidden/>
              </w:rPr>
              <w:fldChar w:fldCharType="begin"/>
            </w:r>
            <w:r w:rsidR="008F09D9">
              <w:rPr>
                <w:noProof/>
                <w:webHidden/>
              </w:rPr>
              <w:instrText xml:space="preserve"> PAGEREF _Toc148982753 \h </w:instrText>
            </w:r>
            <w:r w:rsidR="008F09D9">
              <w:rPr>
                <w:noProof/>
                <w:webHidden/>
              </w:rPr>
            </w:r>
            <w:r w:rsidR="008F09D9">
              <w:rPr>
                <w:noProof/>
                <w:webHidden/>
              </w:rPr>
              <w:fldChar w:fldCharType="separate"/>
            </w:r>
            <w:r w:rsidR="003E77A4">
              <w:rPr>
                <w:noProof/>
                <w:webHidden/>
              </w:rPr>
              <w:t>17</w:t>
            </w:r>
            <w:r w:rsidR="008F09D9">
              <w:rPr>
                <w:noProof/>
                <w:webHidden/>
              </w:rPr>
              <w:fldChar w:fldCharType="end"/>
            </w:r>
          </w:hyperlink>
        </w:p>
        <w:p w14:paraId="61778E73" w14:textId="6584C30E"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54" w:history="1">
            <w:r w:rsidR="008F09D9" w:rsidRPr="00B71D04">
              <w:rPr>
                <w:rStyle w:val="Hyperlink"/>
                <w:noProof/>
              </w:rPr>
              <w:t>Engagement</w:t>
            </w:r>
            <w:r w:rsidR="008F09D9">
              <w:rPr>
                <w:noProof/>
                <w:webHidden/>
              </w:rPr>
              <w:tab/>
            </w:r>
            <w:r w:rsidR="008F09D9">
              <w:rPr>
                <w:noProof/>
                <w:webHidden/>
              </w:rPr>
              <w:fldChar w:fldCharType="begin"/>
            </w:r>
            <w:r w:rsidR="008F09D9">
              <w:rPr>
                <w:noProof/>
                <w:webHidden/>
              </w:rPr>
              <w:instrText xml:space="preserve"> PAGEREF _Toc148982754 \h </w:instrText>
            </w:r>
            <w:r w:rsidR="008F09D9">
              <w:rPr>
                <w:noProof/>
                <w:webHidden/>
              </w:rPr>
            </w:r>
            <w:r w:rsidR="008F09D9">
              <w:rPr>
                <w:noProof/>
                <w:webHidden/>
              </w:rPr>
              <w:fldChar w:fldCharType="separate"/>
            </w:r>
            <w:r w:rsidR="003E77A4">
              <w:rPr>
                <w:noProof/>
                <w:webHidden/>
              </w:rPr>
              <w:t>18</w:t>
            </w:r>
            <w:r w:rsidR="008F09D9">
              <w:rPr>
                <w:noProof/>
                <w:webHidden/>
              </w:rPr>
              <w:fldChar w:fldCharType="end"/>
            </w:r>
          </w:hyperlink>
        </w:p>
        <w:p w14:paraId="42A0C1F2" w14:textId="625EA57C"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55" w:history="1">
            <w:r w:rsidR="008F09D9" w:rsidRPr="00B71D04">
              <w:rPr>
                <w:rStyle w:val="Hyperlink"/>
                <w:noProof/>
              </w:rPr>
              <w:t>Non-technical skills</w:t>
            </w:r>
            <w:r w:rsidR="008F09D9">
              <w:rPr>
                <w:noProof/>
                <w:webHidden/>
              </w:rPr>
              <w:tab/>
            </w:r>
            <w:r w:rsidR="008F09D9">
              <w:rPr>
                <w:noProof/>
                <w:webHidden/>
              </w:rPr>
              <w:fldChar w:fldCharType="begin"/>
            </w:r>
            <w:r w:rsidR="008F09D9">
              <w:rPr>
                <w:noProof/>
                <w:webHidden/>
              </w:rPr>
              <w:instrText xml:space="preserve"> PAGEREF _Toc148982755 \h </w:instrText>
            </w:r>
            <w:r w:rsidR="008F09D9">
              <w:rPr>
                <w:noProof/>
                <w:webHidden/>
              </w:rPr>
            </w:r>
            <w:r w:rsidR="008F09D9">
              <w:rPr>
                <w:noProof/>
                <w:webHidden/>
              </w:rPr>
              <w:fldChar w:fldCharType="separate"/>
            </w:r>
            <w:r w:rsidR="003E77A4">
              <w:rPr>
                <w:noProof/>
                <w:webHidden/>
              </w:rPr>
              <w:t>18</w:t>
            </w:r>
            <w:r w:rsidR="008F09D9">
              <w:rPr>
                <w:noProof/>
                <w:webHidden/>
              </w:rPr>
              <w:fldChar w:fldCharType="end"/>
            </w:r>
          </w:hyperlink>
        </w:p>
        <w:p w14:paraId="2C3D3788" w14:textId="5B4168C4" w:rsidR="008F09D9" w:rsidRDefault="00F46AC0">
          <w:pPr>
            <w:pStyle w:val="TOC2"/>
            <w:rPr>
              <w:rStyle w:val="Hyperlink"/>
              <w:noProof/>
            </w:rPr>
          </w:pPr>
          <w:hyperlink w:anchor="_Toc148982756" w:history="1">
            <w:r w:rsidR="008F09D9" w:rsidRPr="00B71D04">
              <w:rPr>
                <w:rStyle w:val="Hyperlink"/>
                <w:noProof/>
              </w:rPr>
              <w:t>Suggested Design Principles</w:t>
            </w:r>
            <w:r w:rsidR="008F09D9">
              <w:rPr>
                <w:noProof/>
                <w:webHidden/>
              </w:rPr>
              <w:tab/>
            </w:r>
            <w:r w:rsidR="008F09D9">
              <w:rPr>
                <w:noProof/>
                <w:webHidden/>
              </w:rPr>
              <w:fldChar w:fldCharType="begin"/>
            </w:r>
            <w:r w:rsidR="008F09D9">
              <w:rPr>
                <w:noProof/>
                <w:webHidden/>
              </w:rPr>
              <w:instrText xml:space="preserve"> PAGEREF _Toc148982756 \h </w:instrText>
            </w:r>
            <w:r w:rsidR="008F09D9">
              <w:rPr>
                <w:noProof/>
                <w:webHidden/>
              </w:rPr>
            </w:r>
            <w:r w:rsidR="008F09D9">
              <w:rPr>
                <w:noProof/>
                <w:webHidden/>
              </w:rPr>
              <w:fldChar w:fldCharType="separate"/>
            </w:r>
            <w:r w:rsidR="003E77A4">
              <w:rPr>
                <w:noProof/>
                <w:webHidden/>
              </w:rPr>
              <w:t>19</w:t>
            </w:r>
            <w:r w:rsidR="008F09D9">
              <w:rPr>
                <w:noProof/>
                <w:webHidden/>
              </w:rPr>
              <w:fldChar w:fldCharType="end"/>
            </w:r>
          </w:hyperlink>
        </w:p>
        <w:p w14:paraId="3B48BD56" w14:textId="77777777" w:rsidR="008F09D9" w:rsidRDefault="008F09D9" w:rsidP="008F09D9"/>
        <w:p w14:paraId="530362A2" w14:textId="77777777" w:rsidR="008F09D9" w:rsidRDefault="008F09D9" w:rsidP="008F09D9"/>
        <w:p w14:paraId="103C5D61" w14:textId="77777777" w:rsidR="008F09D9" w:rsidRDefault="008F09D9" w:rsidP="008F09D9"/>
        <w:p w14:paraId="236F7360" w14:textId="77777777" w:rsidR="008F09D9" w:rsidRDefault="008F09D9" w:rsidP="008F09D9"/>
        <w:p w14:paraId="50D923E9" w14:textId="77777777" w:rsidR="008F09D9" w:rsidRPr="008F09D9" w:rsidRDefault="008F09D9" w:rsidP="008F09D9"/>
        <w:p w14:paraId="43883559" w14:textId="4AA99EDE" w:rsidR="008F09D9" w:rsidRDefault="00F46AC0">
          <w:pPr>
            <w:pStyle w:val="TOC1"/>
            <w:rPr>
              <w:rFonts w:asciiTheme="minorHAnsi" w:eastAsiaTheme="minorEastAsia" w:hAnsiTheme="minorHAnsi" w:cstheme="minorBidi"/>
              <w:b w:val="0"/>
              <w:color w:val="auto"/>
              <w:kern w:val="2"/>
              <w:sz w:val="22"/>
              <w:szCs w:val="22"/>
              <w:lang w:eastAsia="en-AU"/>
              <w14:ligatures w14:val="standardContextual"/>
            </w:rPr>
          </w:pPr>
          <w:hyperlink w:anchor="_Toc148982757" w:history="1">
            <w:r w:rsidR="008F09D9" w:rsidRPr="00B71D04">
              <w:rPr>
                <w:rStyle w:val="Hyperlink"/>
              </w:rPr>
              <w:t>Success Stories</w:t>
            </w:r>
            <w:r w:rsidR="008F09D9">
              <w:rPr>
                <w:webHidden/>
              </w:rPr>
              <w:tab/>
            </w:r>
            <w:r w:rsidR="008F09D9">
              <w:rPr>
                <w:webHidden/>
              </w:rPr>
              <w:fldChar w:fldCharType="begin"/>
            </w:r>
            <w:r w:rsidR="008F09D9">
              <w:rPr>
                <w:webHidden/>
              </w:rPr>
              <w:instrText xml:space="preserve"> PAGEREF _Toc148982757 \h </w:instrText>
            </w:r>
            <w:r w:rsidR="008F09D9">
              <w:rPr>
                <w:webHidden/>
              </w:rPr>
            </w:r>
            <w:r w:rsidR="008F09D9">
              <w:rPr>
                <w:webHidden/>
              </w:rPr>
              <w:fldChar w:fldCharType="separate"/>
            </w:r>
            <w:r w:rsidR="003E77A4">
              <w:rPr>
                <w:webHidden/>
              </w:rPr>
              <w:t>20</w:t>
            </w:r>
            <w:r w:rsidR="008F09D9">
              <w:rPr>
                <w:webHidden/>
              </w:rPr>
              <w:fldChar w:fldCharType="end"/>
            </w:r>
          </w:hyperlink>
        </w:p>
        <w:p w14:paraId="5B73621C" w14:textId="0FE7ECE9"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58" w:history="1">
            <w:r w:rsidR="008F09D9" w:rsidRPr="00B71D04">
              <w:rPr>
                <w:rStyle w:val="Hyperlink"/>
                <w:noProof/>
              </w:rPr>
              <w:t>Round 1</w:t>
            </w:r>
            <w:r w:rsidR="008F09D9">
              <w:rPr>
                <w:noProof/>
                <w:webHidden/>
              </w:rPr>
              <w:tab/>
            </w:r>
            <w:r w:rsidR="008F09D9">
              <w:rPr>
                <w:noProof/>
                <w:webHidden/>
              </w:rPr>
              <w:fldChar w:fldCharType="begin"/>
            </w:r>
            <w:r w:rsidR="008F09D9">
              <w:rPr>
                <w:noProof/>
                <w:webHidden/>
              </w:rPr>
              <w:instrText xml:space="preserve"> PAGEREF _Toc148982758 \h </w:instrText>
            </w:r>
            <w:r w:rsidR="008F09D9">
              <w:rPr>
                <w:noProof/>
                <w:webHidden/>
              </w:rPr>
            </w:r>
            <w:r w:rsidR="008F09D9">
              <w:rPr>
                <w:noProof/>
                <w:webHidden/>
              </w:rPr>
              <w:fldChar w:fldCharType="separate"/>
            </w:r>
            <w:r w:rsidR="003E77A4">
              <w:rPr>
                <w:noProof/>
                <w:webHidden/>
              </w:rPr>
              <w:t>20</w:t>
            </w:r>
            <w:r w:rsidR="008F09D9">
              <w:rPr>
                <w:noProof/>
                <w:webHidden/>
              </w:rPr>
              <w:fldChar w:fldCharType="end"/>
            </w:r>
          </w:hyperlink>
        </w:p>
        <w:p w14:paraId="7487B0A6" w14:textId="587959AC"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59" w:history="1">
            <w:r w:rsidR="008F09D9" w:rsidRPr="00B71D04">
              <w:rPr>
                <w:rStyle w:val="Hyperlink"/>
                <w:noProof/>
              </w:rPr>
              <w:t>TAFE Queensland (Defence to Civilian Transition Training Project)</w:t>
            </w:r>
            <w:r w:rsidR="008F09D9">
              <w:rPr>
                <w:noProof/>
                <w:webHidden/>
              </w:rPr>
              <w:tab/>
            </w:r>
            <w:r w:rsidR="008F09D9">
              <w:rPr>
                <w:noProof/>
                <w:webHidden/>
              </w:rPr>
              <w:fldChar w:fldCharType="begin"/>
            </w:r>
            <w:r w:rsidR="008F09D9">
              <w:rPr>
                <w:noProof/>
                <w:webHidden/>
              </w:rPr>
              <w:instrText xml:space="preserve"> PAGEREF _Toc148982759 \h </w:instrText>
            </w:r>
            <w:r w:rsidR="008F09D9">
              <w:rPr>
                <w:noProof/>
                <w:webHidden/>
              </w:rPr>
            </w:r>
            <w:r w:rsidR="008F09D9">
              <w:rPr>
                <w:noProof/>
                <w:webHidden/>
              </w:rPr>
              <w:fldChar w:fldCharType="separate"/>
            </w:r>
            <w:r w:rsidR="003E77A4">
              <w:rPr>
                <w:noProof/>
                <w:webHidden/>
              </w:rPr>
              <w:t>20</w:t>
            </w:r>
            <w:r w:rsidR="008F09D9">
              <w:rPr>
                <w:noProof/>
                <w:webHidden/>
              </w:rPr>
              <w:fldChar w:fldCharType="end"/>
            </w:r>
          </w:hyperlink>
        </w:p>
        <w:p w14:paraId="1490C066" w14:textId="2AA92E22"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60" w:history="1">
            <w:r w:rsidR="008F09D9" w:rsidRPr="00B71D04">
              <w:rPr>
                <w:rStyle w:val="Hyperlink"/>
                <w:noProof/>
              </w:rPr>
              <w:t>ACT Community Services Directorate (Understanding the Australian Building and Construction Industry)</w:t>
            </w:r>
            <w:r w:rsidR="008F09D9">
              <w:rPr>
                <w:noProof/>
                <w:webHidden/>
              </w:rPr>
              <w:tab/>
            </w:r>
            <w:r w:rsidR="008F09D9">
              <w:rPr>
                <w:noProof/>
                <w:webHidden/>
              </w:rPr>
              <w:fldChar w:fldCharType="begin"/>
            </w:r>
            <w:r w:rsidR="008F09D9">
              <w:rPr>
                <w:noProof/>
                <w:webHidden/>
              </w:rPr>
              <w:instrText xml:space="preserve"> PAGEREF _Toc148982760 \h </w:instrText>
            </w:r>
            <w:r w:rsidR="008F09D9">
              <w:rPr>
                <w:noProof/>
                <w:webHidden/>
              </w:rPr>
            </w:r>
            <w:r w:rsidR="008F09D9">
              <w:rPr>
                <w:noProof/>
                <w:webHidden/>
              </w:rPr>
              <w:fldChar w:fldCharType="separate"/>
            </w:r>
            <w:r w:rsidR="003E77A4">
              <w:rPr>
                <w:noProof/>
                <w:webHidden/>
              </w:rPr>
              <w:t>22</w:t>
            </w:r>
            <w:r w:rsidR="008F09D9">
              <w:rPr>
                <w:noProof/>
                <w:webHidden/>
              </w:rPr>
              <w:fldChar w:fldCharType="end"/>
            </w:r>
          </w:hyperlink>
        </w:p>
        <w:p w14:paraId="1031D8B5" w14:textId="512AFEAA"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61" w:history="1">
            <w:r w:rsidR="008F09D9" w:rsidRPr="00B71D04">
              <w:rPr>
                <w:rStyle w:val="Hyperlink"/>
                <w:noProof/>
              </w:rPr>
              <w:t>Round 2</w:t>
            </w:r>
            <w:r w:rsidR="008F09D9">
              <w:rPr>
                <w:noProof/>
                <w:webHidden/>
              </w:rPr>
              <w:tab/>
            </w:r>
            <w:r w:rsidR="008F09D9">
              <w:rPr>
                <w:noProof/>
                <w:webHidden/>
              </w:rPr>
              <w:fldChar w:fldCharType="begin"/>
            </w:r>
            <w:r w:rsidR="008F09D9">
              <w:rPr>
                <w:noProof/>
                <w:webHidden/>
              </w:rPr>
              <w:instrText xml:space="preserve"> PAGEREF _Toc148982761 \h </w:instrText>
            </w:r>
            <w:r w:rsidR="008F09D9">
              <w:rPr>
                <w:noProof/>
                <w:webHidden/>
              </w:rPr>
            </w:r>
            <w:r w:rsidR="008F09D9">
              <w:rPr>
                <w:noProof/>
                <w:webHidden/>
              </w:rPr>
              <w:fldChar w:fldCharType="separate"/>
            </w:r>
            <w:r w:rsidR="003E77A4">
              <w:rPr>
                <w:noProof/>
                <w:webHidden/>
              </w:rPr>
              <w:t>24</w:t>
            </w:r>
            <w:r w:rsidR="008F09D9">
              <w:rPr>
                <w:noProof/>
                <w:webHidden/>
              </w:rPr>
              <w:fldChar w:fldCharType="end"/>
            </w:r>
          </w:hyperlink>
        </w:p>
        <w:p w14:paraId="63534E73" w14:textId="2258D7E1"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62" w:history="1">
            <w:r w:rsidR="008F09D9" w:rsidRPr="00B71D04">
              <w:rPr>
                <w:rStyle w:val="Hyperlink"/>
                <w:noProof/>
              </w:rPr>
              <w:t>AMES Australia (Opening Minds, Building Futures – A Career Development Project)</w:t>
            </w:r>
            <w:r w:rsidR="008F09D9">
              <w:rPr>
                <w:noProof/>
                <w:webHidden/>
              </w:rPr>
              <w:tab/>
            </w:r>
            <w:r w:rsidR="008F09D9">
              <w:rPr>
                <w:noProof/>
                <w:webHidden/>
              </w:rPr>
              <w:fldChar w:fldCharType="begin"/>
            </w:r>
            <w:r w:rsidR="008F09D9">
              <w:rPr>
                <w:noProof/>
                <w:webHidden/>
              </w:rPr>
              <w:instrText xml:space="preserve"> PAGEREF _Toc148982762 \h </w:instrText>
            </w:r>
            <w:r w:rsidR="008F09D9">
              <w:rPr>
                <w:noProof/>
                <w:webHidden/>
              </w:rPr>
            </w:r>
            <w:r w:rsidR="008F09D9">
              <w:rPr>
                <w:noProof/>
                <w:webHidden/>
              </w:rPr>
              <w:fldChar w:fldCharType="separate"/>
            </w:r>
            <w:r w:rsidR="003E77A4">
              <w:rPr>
                <w:noProof/>
                <w:webHidden/>
              </w:rPr>
              <w:t>24</w:t>
            </w:r>
            <w:r w:rsidR="008F09D9">
              <w:rPr>
                <w:noProof/>
                <w:webHidden/>
              </w:rPr>
              <w:fldChar w:fldCharType="end"/>
            </w:r>
          </w:hyperlink>
        </w:p>
        <w:p w14:paraId="0DF5828C" w14:textId="564FBDA7"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63" w:history="1">
            <w:r w:rsidR="008F09D9" w:rsidRPr="00B71D04">
              <w:rPr>
                <w:rStyle w:val="Hyperlink"/>
                <w:noProof/>
              </w:rPr>
              <w:t>workRestart Social Enterprises Ltd (Project Restart)</w:t>
            </w:r>
            <w:r w:rsidR="008F09D9">
              <w:rPr>
                <w:noProof/>
                <w:webHidden/>
              </w:rPr>
              <w:tab/>
            </w:r>
            <w:r w:rsidR="008F09D9">
              <w:rPr>
                <w:noProof/>
                <w:webHidden/>
              </w:rPr>
              <w:fldChar w:fldCharType="begin"/>
            </w:r>
            <w:r w:rsidR="008F09D9">
              <w:rPr>
                <w:noProof/>
                <w:webHidden/>
              </w:rPr>
              <w:instrText xml:space="preserve"> PAGEREF _Toc148982763 \h </w:instrText>
            </w:r>
            <w:r w:rsidR="008F09D9">
              <w:rPr>
                <w:noProof/>
                <w:webHidden/>
              </w:rPr>
            </w:r>
            <w:r w:rsidR="008F09D9">
              <w:rPr>
                <w:noProof/>
                <w:webHidden/>
              </w:rPr>
              <w:fldChar w:fldCharType="separate"/>
            </w:r>
            <w:r w:rsidR="003E77A4">
              <w:rPr>
                <w:noProof/>
                <w:webHidden/>
              </w:rPr>
              <w:t>25</w:t>
            </w:r>
            <w:r w:rsidR="008F09D9">
              <w:rPr>
                <w:noProof/>
                <w:webHidden/>
              </w:rPr>
              <w:fldChar w:fldCharType="end"/>
            </w:r>
          </w:hyperlink>
        </w:p>
        <w:p w14:paraId="1E9DF680" w14:textId="3D35D2AD"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64" w:history="1">
            <w:r w:rsidR="008F09D9" w:rsidRPr="00B71D04">
              <w:rPr>
                <w:rStyle w:val="Hyperlink"/>
                <w:noProof/>
              </w:rPr>
              <w:t>Round 3</w:t>
            </w:r>
            <w:r w:rsidR="008F09D9">
              <w:rPr>
                <w:noProof/>
                <w:webHidden/>
              </w:rPr>
              <w:tab/>
            </w:r>
            <w:r w:rsidR="008F09D9">
              <w:rPr>
                <w:noProof/>
                <w:webHidden/>
              </w:rPr>
              <w:fldChar w:fldCharType="begin"/>
            </w:r>
            <w:r w:rsidR="008F09D9">
              <w:rPr>
                <w:noProof/>
                <w:webHidden/>
              </w:rPr>
              <w:instrText xml:space="preserve"> PAGEREF _Toc148982764 \h </w:instrText>
            </w:r>
            <w:r w:rsidR="008F09D9">
              <w:rPr>
                <w:noProof/>
                <w:webHidden/>
              </w:rPr>
            </w:r>
            <w:r w:rsidR="008F09D9">
              <w:rPr>
                <w:noProof/>
                <w:webHidden/>
              </w:rPr>
              <w:fldChar w:fldCharType="separate"/>
            </w:r>
            <w:r w:rsidR="003E77A4">
              <w:rPr>
                <w:noProof/>
                <w:webHidden/>
              </w:rPr>
              <w:t>26</w:t>
            </w:r>
            <w:r w:rsidR="008F09D9">
              <w:rPr>
                <w:noProof/>
                <w:webHidden/>
              </w:rPr>
              <w:fldChar w:fldCharType="end"/>
            </w:r>
          </w:hyperlink>
        </w:p>
        <w:p w14:paraId="2D064479" w14:textId="30D099ED"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65" w:history="1">
            <w:r w:rsidR="008F09D9" w:rsidRPr="00B71D04">
              <w:rPr>
                <w:rStyle w:val="Hyperlink"/>
                <w:noProof/>
              </w:rPr>
              <w:t>Deakin University (Careers Guidance and Support for Women from Migrant Backgrounds)</w:t>
            </w:r>
            <w:r w:rsidR="008F09D9">
              <w:rPr>
                <w:noProof/>
                <w:webHidden/>
              </w:rPr>
              <w:tab/>
            </w:r>
            <w:r w:rsidR="008F09D9">
              <w:rPr>
                <w:noProof/>
                <w:webHidden/>
              </w:rPr>
              <w:fldChar w:fldCharType="begin"/>
            </w:r>
            <w:r w:rsidR="008F09D9">
              <w:rPr>
                <w:noProof/>
                <w:webHidden/>
              </w:rPr>
              <w:instrText xml:space="preserve"> PAGEREF _Toc148982765 \h </w:instrText>
            </w:r>
            <w:r w:rsidR="008F09D9">
              <w:rPr>
                <w:noProof/>
                <w:webHidden/>
              </w:rPr>
            </w:r>
            <w:r w:rsidR="008F09D9">
              <w:rPr>
                <w:noProof/>
                <w:webHidden/>
              </w:rPr>
              <w:fldChar w:fldCharType="separate"/>
            </w:r>
            <w:r w:rsidR="003E77A4">
              <w:rPr>
                <w:noProof/>
                <w:webHidden/>
              </w:rPr>
              <w:t>26</w:t>
            </w:r>
            <w:r w:rsidR="008F09D9">
              <w:rPr>
                <w:noProof/>
                <w:webHidden/>
              </w:rPr>
              <w:fldChar w:fldCharType="end"/>
            </w:r>
          </w:hyperlink>
        </w:p>
        <w:p w14:paraId="647DA3BB" w14:textId="209C28EB"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66" w:history="1">
            <w:r w:rsidR="008F09D9" w:rsidRPr="00B71D04">
              <w:rPr>
                <w:rStyle w:val="Hyperlink"/>
                <w:noProof/>
              </w:rPr>
              <w:t>University of South Australia (South Australian Academy for Gender Equity in STEM)</w:t>
            </w:r>
            <w:r w:rsidR="008F09D9">
              <w:rPr>
                <w:noProof/>
                <w:webHidden/>
              </w:rPr>
              <w:tab/>
            </w:r>
            <w:r w:rsidR="008F09D9">
              <w:rPr>
                <w:noProof/>
                <w:webHidden/>
              </w:rPr>
              <w:fldChar w:fldCharType="begin"/>
            </w:r>
            <w:r w:rsidR="008F09D9">
              <w:rPr>
                <w:noProof/>
                <w:webHidden/>
              </w:rPr>
              <w:instrText xml:space="preserve"> PAGEREF _Toc148982766 \h </w:instrText>
            </w:r>
            <w:r w:rsidR="008F09D9">
              <w:rPr>
                <w:noProof/>
                <w:webHidden/>
              </w:rPr>
            </w:r>
            <w:r w:rsidR="008F09D9">
              <w:rPr>
                <w:noProof/>
                <w:webHidden/>
              </w:rPr>
              <w:fldChar w:fldCharType="separate"/>
            </w:r>
            <w:r w:rsidR="003E77A4">
              <w:rPr>
                <w:noProof/>
                <w:webHidden/>
              </w:rPr>
              <w:t>28</w:t>
            </w:r>
            <w:r w:rsidR="008F09D9">
              <w:rPr>
                <w:noProof/>
                <w:webHidden/>
              </w:rPr>
              <w:fldChar w:fldCharType="end"/>
            </w:r>
          </w:hyperlink>
        </w:p>
        <w:p w14:paraId="42FF2B9A" w14:textId="59938588"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67" w:history="1">
            <w:r w:rsidR="008F09D9" w:rsidRPr="00B71D04">
              <w:rPr>
                <w:rStyle w:val="Hyperlink"/>
                <w:noProof/>
              </w:rPr>
              <w:t>Highlands Local Learning and Employment Network Inc (Ballarat Try a Trade)</w:t>
            </w:r>
            <w:r w:rsidR="008F09D9">
              <w:rPr>
                <w:noProof/>
                <w:webHidden/>
              </w:rPr>
              <w:tab/>
            </w:r>
            <w:r w:rsidR="008F09D9">
              <w:rPr>
                <w:noProof/>
                <w:webHidden/>
              </w:rPr>
              <w:fldChar w:fldCharType="begin"/>
            </w:r>
            <w:r w:rsidR="008F09D9">
              <w:rPr>
                <w:noProof/>
                <w:webHidden/>
              </w:rPr>
              <w:instrText xml:space="preserve"> PAGEREF _Toc148982767 \h </w:instrText>
            </w:r>
            <w:r w:rsidR="008F09D9">
              <w:rPr>
                <w:noProof/>
                <w:webHidden/>
              </w:rPr>
            </w:r>
            <w:r w:rsidR="008F09D9">
              <w:rPr>
                <w:noProof/>
                <w:webHidden/>
              </w:rPr>
              <w:fldChar w:fldCharType="separate"/>
            </w:r>
            <w:r w:rsidR="003E77A4">
              <w:rPr>
                <w:noProof/>
                <w:webHidden/>
              </w:rPr>
              <w:t>30</w:t>
            </w:r>
            <w:r w:rsidR="008F09D9">
              <w:rPr>
                <w:noProof/>
                <w:webHidden/>
              </w:rPr>
              <w:fldChar w:fldCharType="end"/>
            </w:r>
          </w:hyperlink>
        </w:p>
        <w:p w14:paraId="523897A6" w14:textId="5DF4DE4C" w:rsidR="008F09D9" w:rsidRDefault="00F46AC0">
          <w:pPr>
            <w:pStyle w:val="TOC2"/>
            <w:rPr>
              <w:rFonts w:asciiTheme="minorHAnsi" w:eastAsiaTheme="minorEastAsia" w:hAnsiTheme="minorHAnsi" w:cstheme="minorBidi"/>
              <w:noProof/>
              <w:color w:val="auto"/>
              <w:kern w:val="2"/>
              <w:sz w:val="22"/>
              <w:szCs w:val="22"/>
              <w:lang w:eastAsia="en-AU"/>
              <w14:ligatures w14:val="standardContextual"/>
            </w:rPr>
          </w:pPr>
          <w:hyperlink w:anchor="_Toc148982768" w:history="1">
            <w:r w:rsidR="008F09D9" w:rsidRPr="00B71D04">
              <w:rPr>
                <w:rStyle w:val="Hyperlink"/>
                <w:noProof/>
              </w:rPr>
              <w:t>Round 4</w:t>
            </w:r>
            <w:r w:rsidR="008F09D9">
              <w:rPr>
                <w:noProof/>
                <w:webHidden/>
              </w:rPr>
              <w:tab/>
            </w:r>
            <w:r w:rsidR="008F09D9">
              <w:rPr>
                <w:noProof/>
                <w:webHidden/>
              </w:rPr>
              <w:fldChar w:fldCharType="begin"/>
            </w:r>
            <w:r w:rsidR="008F09D9">
              <w:rPr>
                <w:noProof/>
                <w:webHidden/>
              </w:rPr>
              <w:instrText xml:space="preserve"> PAGEREF _Toc148982768 \h </w:instrText>
            </w:r>
            <w:r w:rsidR="008F09D9">
              <w:rPr>
                <w:noProof/>
                <w:webHidden/>
              </w:rPr>
            </w:r>
            <w:r w:rsidR="008F09D9">
              <w:rPr>
                <w:noProof/>
                <w:webHidden/>
              </w:rPr>
              <w:fldChar w:fldCharType="separate"/>
            </w:r>
            <w:r w:rsidR="003E77A4">
              <w:rPr>
                <w:noProof/>
                <w:webHidden/>
              </w:rPr>
              <w:t>32</w:t>
            </w:r>
            <w:r w:rsidR="008F09D9">
              <w:rPr>
                <w:noProof/>
                <w:webHidden/>
              </w:rPr>
              <w:fldChar w:fldCharType="end"/>
            </w:r>
          </w:hyperlink>
        </w:p>
        <w:p w14:paraId="601E99F0" w14:textId="3F94D13D"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69" w:history="1">
            <w:r w:rsidR="008F09D9" w:rsidRPr="00B71D04">
              <w:rPr>
                <w:rStyle w:val="Hyperlink"/>
                <w:noProof/>
              </w:rPr>
              <w:t>Settlement Services International Limited (Youth Employment Planning Passport)</w:t>
            </w:r>
            <w:r w:rsidR="008F09D9">
              <w:rPr>
                <w:noProof/>
                <w:webHidden/>
              </w:rPr>
              <w:tab/>
            </w:r>
            <w:r w:rsidR="008F09D9">
              <w:rPr>
                <w:noProof/>
                <w:webHidden/>
              </w:rPr>
              <w:fldChar w:fldCharType="begin"/>
            </w:r>
            <w:r w:rsidR="008F09D9">
              <w:rPr>
                <w:noProof/>
                <w:webHidden/>
              </w:rPr>
              <w:instrText xml:space="preserve"> PAGEREF _Toc148982769 \h </w:instrText>
            </w:r>
            <w:r w:rsidR="008F09D9">
              <w:rPr>
                <w:noProof/>
                <w:webHidden/>
              </w:rPr>
            </w:r>
            <w:r w:rsidR="008F09D9">
              <w:rPr>
                <w:noProof/>
                <w:webHidden/>
              </w:rPr>
              <w:fldChar w:fldCharType="separate"/>
            </w:r>
            <w:r w:rsidR="003E77A4">
              <w:rPr>
                <w:noProof/>
                <w:webHidden/>
              </w:rPr>
              <w:t>32</w:t>
            </w:r>
            <w:r w:rsidR="008F09D9">
              <w:rPr>
                <w:noProof/>
                <w:webHidden/>
              </w:rPr>
              <w:fldChar w:fldCharType="end"/>
            </w:r>
          </w:hyperlink>
        </w:p>
        <w:p w14:paraId="110475D7" w14:textId="6BB89524"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70" w:history="1">
            <w:r w:rsidR="008F09D9" w:rsidRPr="00B71D04">
              <w:rPr>
                <w:rStyle w:val="Hyperlink"/>
                <w:noProof/>
              </w:rPr>
              <w:t>SYC Ltd (Career Grit – Volition and Career Adaptability: Disengaged Young People)</w:t>
            </w:r>
            <w:r w:rsidR="008F09D9">
              <w:rPr>
                <w:noProof/>
                <w:webHidden/>
              </w:rPr>
              <w:tab/>
            </w:r>
            <w:r w:rsidR="008F09D9">
              <w:rPr>
                <w:noProof/>
                <w:webHidden/>
              </w:rPr>
              <w:fldChar w:fldCharType="begin"/>
            </w:r>
            <w:r w:rsidR="008F09D9">
              <w:rPr>
                <w:noProof/>
                <w:webHidden/>
              </w:rPr>
              <w:instrText xml:space="preserve"> PAGEREF _Toc148982770 \h </w:instrText>
            </w:r>
            <w:r w:rsidR="008F09D9">
              <w:rPr>
                <w:noProof/>
                <w:webHidden/>
              </w:rPr>
            </w:r>
            <w:r w:rsidR="008F09D9">
              <w:rPr>
                <w:noProof/>
                <w:webHidden/>
              </w:rPr>
              <w:fldChar w:fldCharType="separate"/>
            </w:r>
            <w:r w:rsidR="003E77A4">
              <w:rPr>
                <w:noProof/>
                <w:webHidden/>
              </w:rPr>
              <w:t>33</w:t>
            </w:r>
            <w:r w:rsidR="008F09D9">
              <w:rPr>
                <w:noProof/>
                <w:webHidden/>
              </w:rPr>
              <w:fldChar w:fldCharType="end"/>
            </w:r>
          </w:hyperlink>
        </w:p>
        <w:p w14:paraId="732970ED" w14:textId="2C90797F"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71" w:history="1">
            <w:r w:rsidR="008F09D9" w:rsidRPr="00B71D04">
              <w:rPr>
                <w:rStyle w:val="Hyperlink"/>
                <w:noProof/>
              </w:rPr>
              <w:t>Breakaway Aboriginal Corporation (Career Dimensions through self-exploration and collaboration)</w:t>
            </w:r>
            <w:r w:rsidR="008F09D9">
              <w:rPr>
                <w:noProof/>
                <w:webHidden/>
              </w:rPr>
              <w:tab/>
            </w:r>
            <w:r w:rsidR="008F09D9">
              <w:rPr>
                <w:noProof/>
                <w:webHidden/>
              </w:rPr>
              <w:fldChar w:fldCharType="begin"/>
            </w:r>
            <w:r w:rsidR="008F09D9">
              <w:rPr>
                <w:noProof/>
                <w:webHidden/>
              </w:rPr>
              <w:instrText xml:space="preserve"> PAGEREF _Toc148982771 \h </w:instrText>
            </w:r>
            <w:r w:rsidR="008F09D9">
              <w:rPr>
                <w:noProof/>
                <w:webHidden/>
              </w:rPr>
            </w:r>
            <w:r w:rsidR="008F09D9">
              <w:rPr>
                <w:noProof/>
                <w:webHidden/>
              </w:rPr>
              <w:fldChar w:fldCharType="separate"/>
            </w:r>
            <w:r w:rsidR="003E77A4">
              <w:rPr>
                <w:noProof/>
                <w:webHidden/>
              </w:rPr>
              <w:t>34</w:t>
            </w:r>
            <w:r w:rsidR="008F09D9">
              <w:rPr>
                <w:noProof/>
                <w:webHidden/>
              </w:rPr>
              <w:fldChar w:fldCharType="end"/>
            </w:r>
          </w:hyperlink>
        </w:p>
        <w:p w14:paraId="17DE1A4D" w14:textId="1D393A48" w:rsidR="008F09D9" w:rsidRDefault="00F46AC0">
          <w:pPr>
            <w:pStyle w:val="TOC1"/>
            <w:rPr>
              <w:rFonts w:asciiTheme="minorHAnsi" w:eastAsiaTheme="minorEastAsia" w:hAnsiTheme="minorHAnsi" w:cstheme="minorBidi"/>
              <w:b w:val="0"/>
              <w:color w:val="auto"/>
              <w:kern w:val="2"/>
              <w:sz w:val="22"/>
              <w:szCs w:val="22"/>
              <w:lang w:eastAsia="en-AU"/>
              <w14:ligatures w14:val="standardContextual"/>
            </w:rPr>
          </w:pPr>
          <w:hyperlink w:anchor="_Toc148982772" w:history="1">
            <w:r w:rsidR="008F09D9" w:rsidRPr="00B71D04">
              <w:rPr>
                <w:rStyle w:val="Hyperlink"/>
              </w:rPr>
              <w:t>Conclusion</w:t>
            </w:r>
            <w:r w:rsidR="008F09D9">
              <w:rPr>
                <w:webHidden/>
              </w:rPr>
              <w:tab/>
            </w:r>
            <w:r w:rsidR="008F09D9">
              <w:rPr>
                <w:webHidden/>
              </w:rPr>
              <w:fldChar w:fldCharType="begin"/>
            </w:r>
            <w:r w:rsidR="008F09D9">
              <w:rPr>
                <w:webHidden/>
              </w:rPr>
              <w:instrText xml:space="preserve"> PAGEREF _Toc148982772 \h </w:instrText>
            </w:r>
            <w:r w:rsidR="008F09D9">
              <w:rPr>
                <w:webHidden/>
              </w:rPr>
            </w:r>
            <w:r w:rsidR="008F09D9">
              <w:rPr>
                <w:webHidden/>
              </w:rPr>
              <w:fldChar w:fldCharType="separate"/>
            </w:r>
            <w:r w:rsidR="003E77A4">
              <w:rPr>
                <w:webHidden/>
              </w:rPr>
              <w:t>35</w:t>
            </w:r>
            <w:r w:rsidR="008F09D9">
              <w:rPr>
                <w:webHidden/>
              </w:rPr>
              <w:fldChar w:fldCharType="end"/>
            </w:r>
          </w:hyperlink>
        </w:p>
        <w:p w14:paraId="3EA3CC85" w14:textId="696BCF75" w:rsidR="008F09D9" w:rsidRDefault="00F46AC0">
          <w:pPr>
            <w:pStyle w:val="TOC1"/>
            <w:rPr>
              <w:rFonts w:asciiTheme="minorHAnsi" w:eastAsiaTheme="minorEastAsia" w:hAnsiTheme="minorHAnsi" w:cstheme="minorBidi"/>
              <w:b w:val="0"/>
              <w:color w:val="auto"/>
              <w:kern w:val="2"/>
              <w:sz w:val="22"/>
              <w:szCs w:val="22"/>
              <w:lang w:eastAsia="en-AU"/>
              <w14:ligatures w14:val="standardContextual"/>
            </w:rPr>
          </w:pPr>
          <w:hyperlink w:anchor="_Toc148982773" w:history="1">
            <w:r w:rsidR="008F09D9" w:rsidRPr="00B71D04">
              <w:rPr>
                <w:rStyle w:val="Hyperlink"/>
              </w:rPr>
              <w:t>Annex A: Project Summaries</w:t>
            </w:r>
            <w:r w:rsidR="008F09D9">
              <w:rPr>
                <w:webHidden/>
              </w:rPr>
              <w:tab/>
            </w:r>
            <w:r w:rsidR="008F09D9">
              <w:rPr>
                <w:webHidden/>
              </w:rPr>
              <w:fldChar w:fldCharType="begin"/>
            </w:r>
            <w:r w:rsidR="008F09D9">
              <w:rPr>
                <w:webHidden/>
              </w:rPr>
              <w:instrText xml:space="preserve"> PAGEREF _Toc148982773 \h </w:instrText>
            </w:r>
            <w:r w:rsidR="008F09D9">
              <w:rPr>
                <w:webHidden/>
              </w:rPr>
            </w:r>
            <w:r w:rsidR="008F09D9">
              <w:rPr>
                <w:webHidden/>
              </w:rPr>
              <w:fldChar w:fldCharType="separate"/>
            </w:r>
            <w:r w:rsidR="003E77A4">
              <w:rPr>
                <w:webHidden/>
              </w:rPr>
              <w:t>36</w:t>
            </w:r>
            <w:r w:rsidR="008F09D9">
              <w:rPr>
                <w:webHidden/>
              </w:rPr>
              <w:fldChar w:fldCharType="end"/>
            </w:r>
          </w:hyperlink>
        </w:p>
        <w:p w14:paraId="2CE9EE46" w14:textId="4A0D95C4"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74" w:history="1">
            <w:r w:rsidR="008F09D9" w:rsidRPr="00B71D04">
              <w:rPr>
                <w:rStyle w:val="Hyperlink"/>
                <w:noProof/>
              </w:rPr>
              <w:t>Round 1</w:t>
            </w:r>
            <w:r w:rsidR="008F09D9">
              <w:rPr>
                <w:noProof/>
                <w:webHidden/>
              </w:rPr>
              <w:tab/>
            </w:r>
            <w:r w:rsidR="008F09D9">
              <w:rPr>
                <w:noProof/>
                <w:webHidden/>
              </w:rPr>
              <w:fldChar w:fldCharType="begin"/>
            </w:r>
            <w:r w:rsidR="008F09D9">
              <w:rPr>
                <w:noProof/>
                <w:webHidden/>
              </w:rPr>
              <w:instrText xml:space="preserve"> PAGEREF _Toc148982774 \h </w:instrText>
            </w:r>
            <w:r w:rsidR="008F09D9">
              <w:rPr>
                <w:noProof/>
                <w:webHidden/>
              </w:rPr>
            </w:r>
            <w:r w:rsidR="008F09D9">
              <w:rPr>
                <w:noProof/>
                <w:webHidden/>
              </w:rPr>
              <w:fldChar w:fldCharType="separate"/>
            </w:r>
            <w:r w:rsidR="003E77A4">
              <w:rPr>
                <w:noProof/>
                <w:webHidden/>
              </w:rPr>
              <w:t>36</w:t>
            </w:r>
            <w:r w:rsidR="008F09D9">
              <w:rPr>
                <w:noProof/>
                <w:webHidden/>
              </w:rPr>
              <w:fldChar w:fldCharType="end"/>
            </w:r>
          </w:hyperlink>
        </w:p>
        <w:p w14:paraId="2566B2BF" w14:textId="12DF9CAF"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75" w:history="1">
            <w:r w:rsidR="008F09D9" w:rsidRPr="00B71D04">
              <w:rPr>
                <w:rStyle w:val="Hyperlink"/>
                <w:noProof/>
              </w:rPr>
              <w:t>Round 2</w:t>
            </w:r>
            <w:r w:rsidR="008F09D9">
              <w:rPr>
                <w:noProof/>
                <w:webHidden/>
              </w:rPr>
              <w:tab/>
            </w:r>
            <w:r w:rsidR="008F09D9">
              <w:rPr>
                <w:noProof/>
                <w:webHidden/>
              </w:rPr>
              <w:fldChar w:fldCharType="begin"/>
            </w:r>
            <w:r w:rsidR="008F09D9">
              <w:rPr>
                <w:noProof/>
                <w:webHidden/>
              </w:rPr>
              <w:instrText xml:space="preserve"> PAGEREF _Toc148982775 \h </w:instrText>
            </w:r>
            <w:r w:rsidR="008F09D9">
              <w:rPr>
                <w:noProof/>
                <w:webHidden/>
              </w:rPr>
            </w:r>
            <w:r w:rsidR="008F09D9">
              <w:rPr>
                <w:noProof/>
                <w:webHidden/>
              </w:rPr>
              <w:fldChar w:fldCharType="separate"/>
            </w:r>
            <w:r w:rsidR="003E77A4">
              <w:rPr>
                <w:noProof/>
                <w:webHidden/>
              </w:rPr>
              <w:t>42</w:t>
            </w:r>
            <w:r w:rsidR="008F09D9">
              <w:rPr>
                <w:noProof/>
                <w:webHidden/>
              </w:rPr>
              <w:fldChar w:fldCharType="end"/>
            </w:r>
          </w:hyperlink>
        </w:p>
        <w:p w14:paraId="6FE40F84" w14:textId="09D98803"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76" w:history="1">
            <w:r w:rsidR="008F09D9" w:rsidRPr="00B71D04">
              <w:rPr>
                <w:rStyle w:val="Hyperlink"/>
                <w:noProof/>
              </w:rPr>
              <w:t>Round 3</w:t>
            </w:r>
            <w:r w:rsidR="008F09D9">
              <w:rPr>
                <w:noProof/>
                <w:webHidden/>
              </w:rPr>
              <w:tab/>
            </w:r>
            <w:r w:rsidR="008F09D9">
              <w:rPr>
                <w:noProof/>
                <w:webHidden/>
              </w:rPr>
              <w:fldChar w:fldCharType="begin"/>
            </w:r>
            <w:r w:rsidR="008F09D9">
              <w:rPr>
                <w:noProof/>
                <w:webHidden/>
              </w:rPr>
              <w:instrText xml:space="preserve"> PAGEREF _Toc148982776 \h </w:instrText>
            </w:r>
            <w:r w:rsidR="008F09D9">
              <w:rPr>
                <w:noProof/>
                <w:webHidden/>
              </w:rPr>
            </w:r>
            <w:r w:rsidR="008F09D9">
              <w:rPr>
                <w:noProof/>
                <w:webHidden/>
              </w:rPr>
              <w:fldChar w:fldCharType="separate"/>
            </w:r>
            <w:r w:rsidR="003E77A4">
              <w:rPr>
                <w:noProof/>
                <w:webHidden/>
              </w:rPr>
              <w:t>51</w:t>
            </w:r>
            <w:r w:rsidR="008F09D9">
              <w:rPr>
                <w:noProof/>
                <w:webHidden/>
              </w:rPr>
              <w:fldChar w:fldCharType="end"/>
            </w:r>
          </w:hyperlink>
        </w:p>
        <w:p w14:paraId="1B343BC2" w14:textId="307BF9F1" w:rsidR="008F09D9" w:rsidRDefault="00F46AC0">
          <w:pPr>
            <w:pStyle w:val="TOC3"/>
            <w:rPr>
              <w:rFonts w:asciiTheme="minorHAnsi" w:eastAsiaTheme="minorEastAsia" w:hAnsiTheme="minorHAnsi" w:cstheme="minorBidi"/>
              <w:noProof/>
              <w:color w:val="auto"/>
              <w:kern w:val="2"/>
              <w:sz w:val="22"/>
              <w:szCs w:val="22"/>
              <w:lang w:eastAsia="en-AU"/>
              <w14:ligatures w14:val="standardContextual"/>
            </w:rPr>
          </w:pPr>
          <w:hyperlink w:anchor="_Toc148982777" w:history="1">
            <w:r w:rsidR="008F09D9" w:rsidRPr="00B71D04">
              <w:rPr>
                <w:rStyle w:val="Hyperlink"/>
                <w:noProof/>
              </w:rPr>
              <w:t>Round 4</w:t>
            </w:r>
            <w:r w:rsidR="008F09D9">
              <w:rPr>
                <w:noProof/>
                <w:webHidden/>
              </w:rPr>
              <w:tab/>
            </w:r>
            <w:r w:rsidR="008F09D9">
              <w:rPr>
                <w:noProof/>
                <w:webHidden/>
              </w:rPr>
              <w:fldChar w:fldCharType="begin"/>
            </w:r>
            <w:r w:rsidR="008F09D9">
              <w:rPr>
                <w:noProof/>
                <w:webHidden/>
              </w:rPr>
              <w:instrText xml:space="preserve"> PAGEREF _Toc148982777 \h </w:instrText>
            </w:r>
            <w:r w:rsidR="008F09D9">
              <w:rPr>
                <w:noProof/>
                <w:webHidden/>
              </w:rPr>
            </w:r>
            <w:r w:rsidR="008F09D9">
              <w:rPr>
                <w:noProof/>
                <w:webHidden/>
              </w:rPr>
              <w:fldChar w:fldCharType="separate"/>
            </w:r>
            <w:r w:rsidR="003E77A4">
              <w:rPr>
                <w:noProof/>
                <w:webHidden/>
              </w:rPr>
              <w:t>71</w:t>
            </w:r>
            <w:r w:rsidR="008F09D9">
              <w:rPr>
                <w:noProof/>
                <w:webHidden/>
              </w:rPr>
              <w:fldChar w:fldCharType="end"/>
            </w:r>
          </w:hyperlink>
        </w:p>
        <w:p w14:paraId="3DE53E3E" w14:textId="1FC6897C" w:rsidR="008F09D9" w:rsidRDefault="00F46AC0">
          <w:pPr>
            <w:pStyle w:val="TOC1"/>
            <w:rPr>
              <w:rFonts w:asciiTheme="minorHAnsi" w:eastAsiaTheme="minorEastAsia" w:hAnsiTheme="minorHAnsi" w:cstheme="minorBidi"/>
              <w:b w:val="0"/>
              <w:color w:val="auto"/>
              <w:kern w:val="2"/>
              <w:sz w:val="22"/>
              <w:szCs w:val="22"/>
              <w:lang w:eastAsia="en-AU"/>
              <w14:ligatures w14:val="standardContextual"/>
            </w:rPr>
          </w:pPr>
          <w:hyperlink w:anchor="_Toc148982778" w:history="1">
            <w:r w:rsidR="008F09D9" w:rsidRPr="00B71D04">
              <w:rPr>
                <w:rStyle w:val="Hyperlink"/>
              </w:rPr>
              <w:t>Version History</w:t>
            </w:r>
            <w:r w:rsidR="008F09D9">
              <w:rPr>
                <w:webHidden/>
              </w:rPr>
              <w:tab/>
            </w:r>
            <w:r w:rsidR="008F09D9">
              <w:rPr>
                <w:webHidden/>
              </w:rPr>
              <w:fldChar w:fldCharType="begin"/>
            </w:r>
            <w:r w:rsidR="008F09D9">
              <w:rPr>
                <w:webHidden/>
              </w:rPr>
              <w:instrText xml:space="preserve"> PAGEREF _Toc148982778 \h </w:instrText>
            </w:r>
            <w:r w:rsidR="008F09D9">
              <w:rPr>
                <w:webHidden/>
              </w:rPr>
            </w:r>
            <w:r w:rsidR="008F09D9">
              <w:rPr>
                <w:webHidden/>
              </w:rPr>
              <w:fldChar w:fldCharType="separate"/>
            </w:r>
            <w:r w:rsidR="003E77A4">
              <w:rPr>
                <w:webHidden/>
              </w:rPr>
              <w:t>76</w:t>
            </w:r>
            <w:r w:rsidR="008F09D9">
              <w:rPr>
                <w:webHidden/>
              </w:rPr>
              <w:fldChar w:fldCharType="end"/>
            </w:r>
          </w:hyperlink>
        </w:p>
        <w:p w14:paraId="6520935D" w14:textId="1E91B647" w:rsidR="00B1533D" w:rsidRDefault="00B1533D">
          <w:r>
            <w:rPr>
              <w:b/>
              <w:bCs/>
              <w:noProof/>
            </w:rPr>
            <w:fldChar w:fldCharType="end"/>
          </w:r>
        </w:p>
      </w:sdtContent>
    </w:sdt>
    <w:p w14:paraId="2DC23832" w14:textId="77777777" w:rsidR="008C21A2" w:rsidRPr="00485D9F" w:rsidRDefault="008C21A2" w:rsidP="008C21A2"/>
    <w:p w14:paraId="29EC882D" w14:textId="438C930C" w:rsidR="00791DB5" w:rsidRPr="00485D9F" w:rsidRDefault="00791DB5" w:rsidP="00791DB5">
      <w:pPr>
        <w:pStyle w:val="Heading1"/>
        <w:rPr>
          <w:rFonts w:hint="eastAsia"/>
        </w:rPr>
      </w:pPr>
      <w:bookmarkStart w:id="0" w:name="_Toc148982724"/>
      <w:r>
        <w:lastRenderedPageBreak/>
        <w:t>Introduction</w:t>
      </w:r>
      <w:bookmarkEnd w:id="0"/>
    </w:p>
    <w:p w14:paraId="5EE13308" w14:textId="02F216A5" w:rsidR="00AE294F" w:rsidRPr="00485D9F" w:rsidRDefault="00AE294F" w:rsidP="00AE294F">
      <w:pPr>
        <w:pStyle w:val="NumberedHeading2"/>
        <w:numPr>
          <w:ilvl w:val="0"/>
          <w:numId w:val="0"/>
        </w:numPr>
        <w:ind w:left="737" w:hanging="737"/>
        <w:rPr>
          <w:rFonts w:hint="eastAsia"/>
        </w:rPr>
      </w:pPr>
      <w:bookmarkStart w:id="1" w:name="_Toc148982725"/>
      <w:r>
        <w:t>Background</w:t>
      </w:r>
      <w:bookmarkEnd w:id="1"/>
    </w:p>
    <w:p w14:paraId="12AC0060" w14:textId="00578997" w:rsidR="004B3D1D" w:rsidRPr="000F0317" w:rsidRDefault="004B3D1D" w:rsidP="009F511F">
      <w:pPr>
        <w:rPr>
          <w:rFonts w:asciiTheme="minorHAnsi" w:hAnsiTheme="minorHAnsi"/>
          <w:b/>
          <w:bCs/>
        </w:rPr>
      </w:pPr>
      <w:r w:rsidRPr="000F0317">
        <w:rPr>
          <w:rFonts w:asciiTheme="minorHAnsi" w:hAnsiTheme="minorHAnsi"/>
          <w:b/>
          <w:bCs/>
        </w:rPr>
        <w:t>About the Program</w:t>
      </w:r>
    </w:p>
    <w:p w14:paraId="192CFDE0" w14:textId="5FD30600" w:rsidR="004B3D1D" w:rsidRDefault="004B3D1D" w:rsidP="009F511F">
      <w:pPr>
        <w:rPr>
          <w:rFonts w:asciiTheme="minorHAnsi" w:hAnsiTheme="minorHAnsi"/>
        </w:rPr>
      </w:pPr>
      <w:r>
        <w:rPr>
          <w:rFonts w:asciiTheme="minorHAnsi" w:hAnsiTheme="minorHAnsi"/>
        </w:rPr>
        <w:t xml:space="preserve">The National Careers Institute’s </w:t>
      </w:r>
      <w:r w:rsidRPr="004B3D1D">
        <w:rPr>
          <w:rFonts w:asciiTheme="minorHAnsi" w:hAnsiTheme="minorHAnsi"/>
        </w:rPr>
        <w:t>Partnership Grants</w:t>
      </w:r>
      <w:r>
        <w:rPr>
          <w:rFonts w:asciiTheme="minorHAnsi" w:hAnsiTheme="minorHAnsi"/>
        </w:rPr>
        <w:t xml:space="preserve"> Program </w:t>
      </w:r>
      <w:r w:rsidR="00000EEA">
        <w:rPr>
          <w:rFonts w:asciiTheme="minorHAnsi" w:hAnsiTheme="minorHAnsi"/>
        </w:rPr>
        <w:t xml:space="preserve">(the Program) was </w:t>
      </w:r>
      <w:r w:rsidR="00000EEA" w:rsidRPr="00000EEA">
        <w:rPr>
          <w:rFonts w:asciiTheme="minorHAnsi" w:hAnsiTheme="minorHAnsi"/>
        </w:rPr>
        <w:t>a competitive, merit-based grants program</w:t>
      </w:r>
      <w:r w:rsidR="00000EEA">
        <w:rPr>
          <w:rFonts w:asciiTheme="minorHAnsi" w:hAnsiTheme="minorHAnsi"/>
        </w:rPr>
        <w:t xml:space="preserve">. It </w:t>
      </w:r>
      <w:r w:rsidR="00000EEA" w:rsidRPr="00000EEA">
        <w:rPr>
          <w:rFonts w:asciiTheme="minorHAnsi" w:hAnsiTheme="minorHAnsi"/>
        </w:rPr>
        <w:t>provide</w:t>
      </w:r>
      <w:r w:rsidR="00000EEA">
        <w:rPr>
          <w:rFonts w:asciiTheme="minorHAnsi" w:hAnsiTheme="minorHAnsi"/>
        </w:rPr>
        <w:t>d</w:t>
      </w:r>
      <w:r w:rsidR="00000EEA" w:rsidRPr="00000EEA">
        <w:rPr>
          <w:rFonts w:asciiTheme="minorHAnsi" w:hAnsiTheme="minorHAnsi"/>
        </w:rPr>
        <w:t xml:space="preserve"> funding for organisations</w:t>
      </w:r>
      <w:r w:rsidR="00000EEA">
        <w:rPr>
          <w:rFonts w:asciiTheme="minorHAnsi" w:hAnsiTheme="minorHAnsi"/>
        </w:rPr>
        <w:t>,</w:t>
      </w:r>
      <w:r w:rsidR="00000EEA" w:rsidRPr="00000EEA">
        <w:rPr>
          <w:rFonts w:asciiTheme="minorHAnsi" w:hAnsiTheme="minorHAnsi"/>
        </w:rPr>
        <w:t xml:space="preserve"> such as employers, training providers, </w:t>
      </w:r>
      <w:r w:rsidR="00AD7452" w:rsidRPr="00000EEA">
        <w:rPr>
          <w:rFonts w:asciiTheme="minorHAnsi" w:hAnsiTheme="minorHAnsi"/>
        </w:rPr>
        <w:t>schools,</w:t>
      </w:r>
      <w:r w:rsidR="00000EEA" w:rsidRPr="00000EEA">
        <w:rPr>
          <w:rFonts w:asciiTheme="minorHAnsi" w:hAnsiTheme="minorHAnsi"/>
        </w:rPr>
        <w:t xml:space="preserve"> and community organisations</w:t>
      </w:r>
      <w:r w:rsidR="00000EEA">
        <w:rPr>
          <w:rFonts w:asciiTheme="minorHAnsi" w:hAnsiTheme="minorHAnsi"/>
        </w:rPr>
        <w:t>,</w:t>
      </w:r>
      <w:r w:rsidR="00000EEA" w:rsidRPr="00000EEA">
        <w:rPr>
          <w:rFonts w:asciiTheme="minorHAnsi" w:hAnsiTheme="minorHAnsi"/>
        </w:rPr>
        <w:t xml:space="preserve"> to work collaboratively to create education and training pathways to improve career outcomes</w:t>
      </w:r>
      <w:r w:rsidR="00000EEA">
        <w:rPr>
          <w:rFonts w:asciiTheme="minorHAnsi" w:hAnsiTheme="minorHAnsi"/>
        </w:rPr>
        <w:t xml:space="preserve">. </w:t>
      </w:r>
    </w:p>
    <w:p w14:paraId="5047FBFC" w14:textId="77777777" w:rsidR="00000EEA" w:rsidRDefault="00000EEA" w:rsidP="009F511F">
      <w:pPr>
        <w:rPr>
          <w:rFonts w:asciiTheme="minorHAnsi" w:hAnsiTheme="minorHAnsi"/>
        </w:rPr>
      </w:pPr>
      <w:r w:rsidRPr="00351B1B">
        <w:rPr>
          <w:rFonts w:asciiTheme="minorHAnsi" w:hAnsiTheme="minorHAnsi"/>
        </w:rPr>
        <w:t xml:space="preserve">The </w:t>
      </w:r>
      <w:r>
        <w:rPr>
          <w:rFonts w:asciiTheme="minorHAnsi" w:hAnsiTheme="minorHAnsi"/>
        </w:rPr>
        <w:t>P</w:t>
      </w:r>
      <w:r w:rsidRPr="00351B1B">
        <w:rPr>
          <w:rFonts w:asciiTheme="minorHAnsi" w:hAnsiTheme="minorHAnsi"/>
        </w:rPr>
        <w:t>rogram aimed to support people at all stages of their careers, career advisors, career influencers and employers.</w:t>
      </w:r>
    </w:p>
    <w:p w14:paraId="3AF3C973" w14:textId="13A3E767" w:rsidR="00000EEA" w:rsidRPr="000F0317" w:rsidRDefault="00000EEA" w:rsidP="009F511F">
      <w:pPr>
        <w:rPr>
          <w:rFonts w:asciiTheme="minorHAnsi" w:hAnsiTheme="minorHAnsi"/>
          <w:b/>
          <w:bCs/>
        </w:rPr>
      </w:pPr>
      <w:r w:rsidRPr="000F0317">
        <w:rPr>
          <w:rFonts w:asciiTheme="minorHAnsi" w:hAnsiTheme="minorHAnsi"/>
          <w:b/>
          <w:bCs/>
        </w:rPr>
        <w:t>About the Projects</w:t>
      </w:r>
    </w:p>
    <w:p w14:paraId="045F2DC9" w14:textId="531FE7AD" w:rsidR="009F511F" w:rsidRPr="00351B1B" w:rsidRDefault="009F511F" w:rsidP="009F511F">
      <w:pPr>
        <w:rPr>
          <w:rFonts w:asciiTheme="minorHAnsi" w:hAnsiTheme="minorHAnsi"/>
        </w:rPr>
      </w:pPr>
      <w:r w:rsidRPr="00351B1B">
        <w:rPr>
          <w:rFonts w:asciiTheme="minorHAnsi" w:hAnsiTheme="minorHAnsi"/>
        </w:rPr>
        <w:t xml:space="preserve">The Program funded projects with collaborative arrangements to deliver innovative ways to help Australians develop dynamic careers that can adapt to the workforce of today and the future. The projects </w:t>
      </w:r>
      <w:r w:rsidR="00C04FCD">
        <w:rPr>
          <w:rFonts w:asciiTheme="minorHAnsi" w:hAnsiTheme="minorHAnsi"/>
        </w:rPr>
        <w:t xml:space="preserve">aimed </w:t>
      </w:r>
      <w:r w:rsidRPr="00351B1B">
        <w:rPr>
          <w:rFonts w:asciiTheme="minorHAnsi" w:hAnsiTheme="minorHAnsi"/>
        </w:rPr>
        <w:t xml:space="preserve">to improve careers information and advice, and address service gaps by enhancing partnerships between industry, employers, </w:t>
      </w:r>
      <w:r w:rsidR="00AD7452" w:rsidRPr="00351B1B">
        <w:rPr>
          <w:rFonts w:asciiTheme="minorHAnsi" w:hAnsiTheme="minorHAnsi"/>
        </w:rPr>
        <w:t>schools,</w:t>
      </w:r>
      <w:r w:rsidRPr="00351B1B">
        <w:rPr>
          <w:rFonts w:asciiTheme="minorHAnsi" w:hAnsiTheme="minorHAnsi"/>
        </w:rPr>
        <w:t xml:space="preserve"> and tertiary providers. </w:t>
      </w:r>
    </w:p>
    <w:p w14:paraId="71C8BA67" w14:textId="465ADA5C" w:rsidR="00AE294F" w:rsidRDefault="009F511F" w:rsidP="009F511F">
      <w:pPr>
        <w:rPr>
          <w:rFonts w:asciiTheme="minorHAnsi" w:hAnsiTheme="minorHAnsi"/>
        </w:rPr>
      </w:pPr>
      <w:r w:rsidRPr="00351B1B">
        <w:rPr>
          <w:rFonts w:asciiTheme="minorHAnsi" w:hAnsiTheme="minorHAnsi"/>
        </w:rPr>
        <w:t xml:space="preserve">The </w:t>
      </w:r>
      <w:r w:rsidR="00D500D7">
        <w:rPr>
          <w:rFonts w:asciiTheme="minorHAnsi" w:hAnsiTheme="minorHAnsi"/>
        </w:rPr>
        <w:t>P</w:t>
      </w:r>
      <w:r w:rsidRPr="00351B1B">
        <w:rPr>
          <w:rFonts w:asciiTheme="minorHAnsi" w:hAnsiTheme="minorHAnsi"/>
        </w:rPr>
        <w:t xml:space="preserve">rogram funded 79 projects </w:t>
      </w:r>
      <w:r>
        <w:rPr>
          <w:rFonts w:asciiTheme="minorHAnsi" w:hAnsiTheme="minorHAnsi"/>
        </w:rPr>
        <w:t xml:space="preserve">for a total of $22.5 million </w:t>
      </w:r>
      <w:r w:rsidRPr="00351B1B">
        <w:rPr>
          <w:rFonts w:asciiTheme="minorHAnsi" w:hAnsiTheme="minorHAnsi"/>
        </w:rPr>
        <w:t xml:space="preserve">across </w:t>
      </w:r>
      <w:r w:rsidR="001271DA">
        <w:rPr>
          <w:rFonts w:asciiTheme="minorHAnsi" w:hAnsiTheme="minorHAnsi"/>
        </w:rPr>
        <w:t>four</w:t>
      </w:r>
      <w:r w:rsidRPr="00351B1B">
        <w:rPr>
          <w:rFonts w:asciiTheme="minorHAnsi" w:hAnsiTheme="minorHAnsi"/>
        </w:rPr>
        <w:t xml:space="preserve"> rounds</w:t>
      </w:r>
      <w:r w:rsidR="00000EEA" w:rsidRPr="00000EEA">
        <w:rPr>
          <w:rFonts w:asciiTheme="minorHAnsi" w:hAnsiTheme="minorHAnsi"/>
        </w:rPr>
        <w:t xml:space="preserve"> </w:t>
      </w:r>
      <w:r w:rsidR="00000EEA">
        <w:rPr>
          <w:rFonts w:asciiTheme="minorHAnsi" w:hAnsiTheme="minorHAnsi"/>
        </w:rPr>
        <w:t>over the period between December 2020 and June 2023</w:t>
      </w:r>
      <w:r>
        <w:rPr>
          <w:rFonts w:asciiTheme="minorHAnsi" w:hAnsiTheme="minorHAnsi"/>
        </w:rPr>
        <w:t>.</w:t>
      </w:r>
      <w:r w:rsidRPr="00351B1B">
        <w:rPr>
          <w:rFonts w:asciiTheme="minorHAnsi" w:hAnsiTheme="minorHAnsi"/>
        </w:rPr>
        <w:t xml:space="preserve"> </w:t>
      </w:r>
      <w:r w:rsidR="00000EEA">
        <w:rPr>
          <w:rFonts w:asciiTheme="minorHAnsi" w:hAnsiTheme="minorHAnsi"/>
        </w:rPr>
        <w:t>Each of the four rounds focussed on a different cohort</w:t>
      </w:r>
      <w:r w:rsidR="00206DFC">
        <w:rPr>
          <w:rStyle w:val="FootnoteReference"/>
          <w:rFonts w:asciiTheme="minorHAnsi" w:hAnsiTheme="minorHAnsi"/>
        </w:rPr>
        <w:footnoteReference w:id="2"/>
      </w:r>
      <w:r w:rsidR="0099784C">
        <w:rPr>
          <w:rFonts w:asciiTheme="minorHAnsi" w:hAnsiTheme="minorHAnsi"/>
        </w:rPr>
        <w:t xml:space="preserve"> and their career development needs</w:t>
      </w:r>
      <w:r w:rsidR="00000EEA">
        <w:rPr>
          <w:rFonts w:asciiTheme="minorHAnsi" w:hAnsiTheme="minorHAnsi"/>
        </w:rPr>
        <w:t xml:space="preserve">. </w:t>
      </w:r>
    </w:p>
    <w:p w14:paraId="0BF4E7F6" w14:textId="7E5AC934" w:rsidR="00385871" w:rsidRPr="007D21ED" w:rsidRDefault="00385871" w:rsidP="00385871">
      <w:pPr>
        <w:pStyle w:val="Caption"/>
      </w:pPr>
      <w:r w:rsidRPr="007D21ED">
        <w:t xml:space="preserve">Figure </w:t>
      </w:r>
      <w:r w:rsidRPr="007D21ED">
        <w:fldChar w:fldCharType="begin"/>
      </w:r>
      <w:r w:rsidRPr="007D21ED">
        <w:instrText xml:space="preserve"> SEQ Figure \* ARABIC </w:instrText>
      </w:r>
      <w:r w:rsidRPr="007D21ED">
        <w:fldChar w:fldCharType="separate"/>
      </w:r>
      <w:r w:rsidR="003E77A4">
        <w:rPr>
          <w:noProof/>
        </w:rPr>
        <w:t>1</w:t>
      </w:r>
      <w:r w:rsidRPr="007D21ED">
        <w:fldChar w:fldCharType="end"/>
      </w:r>
      <w:r w:rsidRPr="007D21ED">
        <w:t xml:space="preserve">: Number of projects funded in each </w:t>
      </w:r>
      <w:r w:rsidR="00EB7248" w:rsidRPr="007D21ED">
        <w:t>round.</w:t>
      </w:r>
    </w:p>
    <w:p w14:paraId="4E3D91C9" w14:textId="32E6DA4C" w:rsidR="009B7058" w:rsidRPr="009F511F" w:rsidRDefault="00AF4FF4" w:rsidP="009F511F">
      <w:pPr>
        <w:rPr>
          <w:rFonts w:asciiTheme="minorHAnsi" w:hAnsiTheme="minorHAnsi"/>
        </w:rPr>
      </w:pPr>
      <w:r>
        <w:rPr>
          <w:rFonts w:asciiTheme="minorHAnsi" w:hAnsiTheme="minorHAnsi"/>
          <w:noProof/>
        </w:rPr>
        <w:drawing>
          <wp:inline distT="0" distB="0" distL="0" distR="0" wp14:anchorId="7F780344" wp14:editId="15864333">
            <wp:extent cx="5414010" cy="2383790"/>
            <wp:effectExtent l="0" t="0" r="0" b="0"/>
            <wp:docPr id="510302225" name="Picture 51030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4010" cy="2383790"/>
                    </a:xfrm>
                    <a:prstGeom prst="rect">
                      <a:avLst/>
                    </a:prstGeom>
                    <a:noFill/>
                  </pic:spPr>
                </pic:pic>
              </a:graphicData>
            </a:graphic>
          </wp:inline>
        </w:drawing>
      </w:r>
    </w:p>
    <w:p w14:paraId="7230F28C" w14:textId="1C6F381F" w:rsidR="00791DB5" w:rsidRDefault="00791DB5" w:rsidP="00791DB5">
      <w:pPr>
        <w:pStyle w:val="NumberedHeading2"/>
        <w:numPr>
          <w:ilvl w:val="0"/>
          <w:numId w:val="0"/>
        </w:numPr>
        <w:ind w:left="737" w:hanging="737"/>
        <w:rPr>
          <w:rFonts w:hint="eastAsia"/>
        </w:rPr>
      </w:pPr>
      <w:bookmarkStart w:id="2" w:name="_Toc148982726"/>
      <w:r>
        <w:t>Purpose</w:t>
      </w:r>
      <w:bookmarkEnd w:id="2"/>
    </w:p>
    <w:p w14:paraId="0A477FF6" w14:textId="20A61F7D" w:rsidR="004B3D1D" w:rsidRPr="000F0317" w:rsidRDefault="004B3D1D" w:rsidP="0079729C">
      <w:pPr>
        <w:rPr>
          <w:rFonts w:asciiTheme="minorHAnsi" w:hAnsiTheme="minorHAnsi"/>
        </w:rPr>
      </w:pPr>
      <w:r w:rsidRPr="00351B1B">
        <w:rPr>
          <w:rFonts w:asciiTheme="minorHAnsi" w:hAnsiTheme="minorHAnsi"/>
        </w:rPr>
        <w:t>Noetic Solutions Pty Limited (Noetic) was contracted by the National Careers Institute (NCI) within the Department of Employment and Work</w:t>
      </w:r>
      <w:r>
        <w:rPr>
          <w:rFonts w:asciiTheme="minorHAnsi" w:hAnsiTheme="minorHAnsi"/>
        </w:rPr>
        <w:t>place</w:t>
      </w:r>
      <w:r w:rsidRPr="00351B1B">
        <w:rPr>
          <w:rFonts w:asciiTheme="minorHAnsi" w:hAnsiTheme="minorHAnsi"/>
        </w:rPr>
        <w:t xml:space="preserve"> Relations (DEWR) to evaluate the </w:t>
      </w:r>
      <w:r>
        <w:rPr>
          <w:rFonts w:asciiTheme="minorHAnsi" w:hAnsiTheme="minorHAnsi"/>
        </w:rPr>
        <w:t>Program</w:t>
      </w:r>
      <w:r w:rsidRPr="00351B1B">
        <w:rPr>
          <w:rFonts w:asciiTheme="minorHAnsi" w:hAnsiTheme="minorHAnsi"/>
        </w:rPr>
        <w:t xml:space="preserve">. </w:t>
      </w:r>
    </w:p>
    <w:p w14:paraId="2C38EFFF" w14:textId="5E04ED94" w:rsidR="0079729C" w:rsidRPr="0079729C" w:rsidRDefault="007D695D" w:rsidP="0079729C">
      <w:r w:rsidRPr="007D695D">
        <w:t xml:space="preserve">The purpose of </w:t>
      </w:r>
      <w:r w:rsidR="00E23A25">
        <w:t xml:space="preserve">this Summary Report is to share </w:t>
      </w:r>
      <w:r w:rsidR="00D658FD">
        <w:t xml:space="preserve">a high-level overview of the evaluation, showcase success stories </w:t>
      </w:r>
      <w:r w:rsidR="00E5100E">
        <w:t xml:space="preserve">of </w:t>
      </w:r>
      <w:r w:rsidR="00D658FD">
        <w:t xml:space="preserve">the Program and </w:t>
      </w:r>
      <w:r w:rsidRPr="007D695D">
        <w:t xml:space="preserve">share learnings </w:t>
      </w:r>
      <w:r w:rsidR="00D658FD">
        <w:t>to</w:t>
      </w:r>
      <w:r w:rsidRPr="007D695D">
        <w:t xml:space="preserve"> inform best practice related to</w:t>
      </w:r>
      <w:r w:rsidR="00D658FD">
        <w:t xml:space="preserve"> future</w:t>
      </w:r>
      <w:r w:rsidRPr="007D695D">
        <w:t xml:space="preserve"> career development</w:t>
      </w:r>
      <w:r w:rsidR="00D658FD">
        <w:t xml:space="preserve"> initiatives</w:t>
      </w:r>
      <w:r w:rsidRPr="007D695D">
        <w:t>.</w:t>
      </w:r>
    </w:p>
    <w:p w14:paraId="5931DA76" w14:textId="77777777" w:rsidR="00791DB5" w:rsidRDefault="00791DB5" w:rsidP="00791DB5">
      <w:pPr>
        <w:pStyle w:val="NumberedHeading2"/>
        <w:numPr>
          <w:ilvl w:val="0"/>
          <w:numId w:val="0"/>
        </w:numPr>
        <w:ind w:left="737" w:hanging="737"/>
        <w:rPr>
          <w:rFonts w:hint="eastAsia"/>
        </w:rPr>
      </w:pPr>
      <w:bookmarkStart w:id="3" w:name="_Toc148982727"/>
      <w:r>
        <w:t>Method</w:t>
      </w:r>
      <w:bookmarkEnd w:id="3"/>
    </w:p>
    <w:p w14:paraId="3DDA0B92" w14:textId="2958A50D" w:rsidR="002B4ED6" w:rsidRPr="00351B1B" w:rsidRDefault="002B4ED6" w:rsidP="002B4ED6">
      <w:pPr>
        <w:rPr>
          <w:rFonts w:asciiTheme="minorHAnsi" w:hAnsiTheme="minorHAnsi"/>
        </w:rPr>
      </w:pPr>
      <w:r w:rsidRPr="00351B1B">
        <w:rPr>
          <w:rFonts w:asciiTheme="minorHAnsi" w:hAnsiTheme="minorHAnsi"/>
        </w:rPr>
        <w:t xml:space="preserve">A structured approach was used to </w:t>
      </w:r>
      <w:r>
        <w:rPr>
          <w:rFonts w:asciiTheme="minorHAnsi" w:hAnsiTheme="minorHAnsi"/>
        </w:rPr>
        <w:t>evaluate the Program</w:t>
      </w:r>
      <w:r w:rsidR="00BC4DBB">
        <w:rPr>
          <w:rFonts w:asciiTheme="minorHAnsi" w:hAnsiTheme="minorHAnsi"/>
        </w:rPr>
        <w:t>.</w:t>
      </w:r>
      <w:r w:rsidRPr="00351B1B">
        <w:rPr>
          <w:rFonts w:asciiTheme="minorHAnsi" w:hAnsiTheme="minorHAnsi"/>
        </w:rPr>
        <w:t xml:space="preserve"> Information was collected</w:t>
      </w:r>
      <w:r w:rsidR="00BC4DBB">
        <w:rPr>
          <w:rFonts w:asciiTheme="minorHAnsi" w:hAnsiTheme="minorHAnsi"/>
        </w:rPr>
        <w:t xml:space="preserve"> from grant recipients to inform the evaluation</w:t>
      </w:r>
      <w:r w:rsidRPr="00351B1B">
        <w:rPr>
          <w:rFonts w:asciiTheme="minorHAnsi" w:hAnsiTheme="minorHAnsi"/>
        </w:rPr>
        <w:t xml:space="preserve"> through three mechanisms:</w:t>
      </w:r>
    </w:p>
    <w:p w14:paraId="657D84EE" w14:textId="77777777" w:rsidR="006759B6" w:rsidRPr="00351B1B" w:rsidRDefault="006759B6" w:rsidP="006759B6">
      <w:pPr>
        <w:pStyle w:val="Bullet1"/>
        <w:rPr>
          <w:rFonts w:asciiTheme="minorHAnsi" w:hAnsiTheme="minorHAnsi"/>
        </w:rPr>
      </w:pPr>
      <w:r w:rsidRPr="00351B1B">
        <w:rPr>
          <w:rFonts w:asciiTheme="minorHAnsi" w:hAnsiTheme="minorHAnsi"/>
        </w:rPr>
        <w:t>desktop research</w:t>
      </w:r>
    </w:p>
    <w:p w14:paraId="1B619094" w14:textId="509AC9B6" w:rsidR="006759B6" w:rsidRPr="00351B1B" w:rsidRDefault="006759B6" w:rsidP="006759B6">
      <w:pPr>
        <w:pStyle w:val="Bullet1"/>
        <w:rPr>
          <w:rFonts w:asciiTheme="minorHAnsi" w:hAnsiTheme="minorHAnsi"/>
        </w:rPr>
      </w:pPr>
      <w:r w:rsidRPr="00351B1B">
        <w:rPr>
          <w:rFonts w:asciiTheme="minorHAnsi" w:hAnsiTheme="minorHAnsi"/>
        </w:rPr>
        <w:t>survey of grant recipients</w:t>
      </w:r>
      <w:r w:rsidR="00BB1A0B">
        <w:rPr>
          <w:rFonts w:asciiTheme="minorHAnsi" w:hAnsiTheme="minorHAnsi"/>
        </w:rPr>
        <w:t xml:space="preserve"> </w:t>
      </w:r>
      <w:r w:rsidRPr="00351B1B">
        <w:rPr>
          <w:rFonts w:asciiTheme="minorHAnsi" w:hAnsiTheme="minorHAnsi"/>
        </w:rPr>
        <w:t>(62 out of 79 surveys were received</w:t>
      </w:r>
      <w:r>
        <w:rPr>
          <w:rStyle w:val="FootnoteReference"/>
          <w:rFonts w:asciiTheme="minorHAnsi" w:hAnsiTheme="minorHAnsi"/>
        </w:rPr>
        <w:footnoteReference w:id="3"/>
      </w:r>
      <w:r w:rsidRPr="00351B1B">
        <w:rPr>
          <w:rFonts w:asciiTheme="minorHAnsi" w:hAnsiTheme="minorHAnsi"/>
        </w:rPr>
        <w:t>)</w:t>
      </w:r>
    </w:p>
    <w:p w14:paraId="7152BB8B" w14:textId="25DDBE86" w:rsidR="00D658FD" w:rsidRPr="00794445" w:rsidRDefault="006759B6" w:rsidP="00D658FD">
      <w:pPr>
        <w:pStyle w:val="Bullet1"/>
        <w:rPr>
          <w:rFonts w:asciiTheme="minorHAnsi" w:hAnsiTheme="minorHAnsi"/>
        </w:rPr>
      </w:pPr>
      <w:r w:rsidRPr="00351B1B">
        <w:rPr>
          <w:rFonts w:asciiTheme="minorHAnsi" w:hAnsiTheme="minorHAnsi"/>
        </w:rPr>
        <w:t>interviews with grant recipients (45 out of 79 grant recipients were interviewed</w:t>
      </w:r>
      <w:r>
        <w:rPr>
          <w:rStyle w:val="FootnoteReference"/>
          <w:rFonts w:asciiTheme="minorHAnsi" w:hAnsiTheme="minorHAnsi"/>
        </w:rPr>
        <w:footnoteReference w:id="4"/>
      </w:r>
      <w:r w:rsidRPr="00351B1B">
        <w:rPr>
          <w:rFonts w:asciiTheme="minorHAnsi" w:hAnsiTheme="minorHAnsi"/>
        </w:rPr>
        <w:t>).</w:t>
      </w:r>
    </w:p>
    <w:p w14:paraId="6896B7A2" w14:textId="5D391BD0" w:rsidR="00791DB5" w:rsidRDefault="00791DB5" w:rsidP="00791DB5">
      <w:pPr>
        <w:pStyle w:val="NumberedHeading2"/>
        <w:numPr>
          <w:ilvl w:val="0"/>
          <w:numId w:val="0"/>
        </w:numPr>
        <w:ind w:left="737" w:hanging="737"/>
        <w:rPr>
          <w:rFonts w:hint="eastAsia"/>
        </w:rPr>
      </w:pPr>
      <w:bookmarkStart w:id="4" w:name="_Toc148982728"/>
      <w:r>
        <w:t xml:space="preserve">Report </w:t>
      </w:r>
      <w:r w:rsidR="00EE4E8A">
        <w:t>s</w:t>
      </w:r>
      <w:r>
        <w:t>tructure</w:t>
      </w:r>
      <w:bookmarkEnd w:id="4"/>
    </w:p>
    <w:p w14:paraId="5356E62E" w14:textId="2D04255F" w:rsidR="00794445" w:rsidRDefault="00A154CF" w:rsidP="00794445">
      <w:r>
        <w:t xml:space="preserve">The report </w:t>
      </w:r>
      <w:r w:rsidR="001A06D7">
        <w:t xml:space="preserve">is structured </w:t>
      </w:r>
      <w:r w:rsidR="0040521A">
        <w:t>as follows:</w:t>
      </w:r>
    </w:p>
    <w:p w14:paraId="11386F06" w14:textId="3673B477" w:rsidR="0040521A" w:rsidRDefault="0040521A" w:rsidP="0040521A">
      <w:pPr>
        <w:pStyle w:val="Bullet1"/>
      </w:pPr>
      <w:r w:rsidRPr="00FF6C60">
        <w:rPr>
          <w:b/>
          <w:bCs/>
        </w:rPr>
        <w:t>Program overview:</w:t>
      </w:r>
      <w:r>
        <w:t xml:space="preserve"> provides </w:t>
      </w:r>
      <w:r w:rsidR="007D1E4D">
        <w:t xml:space="preserve">program level insights on the target cohort, </w:t>
      </w:r>
      <w:r w:rsidR="0083503C">
        <w:t xml:space="preserve">geographical coverage, </w:t>
      </w:r>
      <w:r w:rsidR="00AD7452">
        <w:t>industry,</w:t>
      </w:r>
      <w:r w:rsidR="0083503C">
        <w:t xml:space="preserve"> and priority areas covered by the Program</w:t>
      </w:r>
      <w:r w:rsidR="00E47A42">
        <w:t>.</w:t>
      </w:r>
    </w:p>
    <w:p w14:paraId="7B6F05F6" w14:textId="681E9AF6" w:rsidR="0083503C" w:rsidRDefault="00FF6C60" w:rsidP="0040521A">
      <w:pPr>
        <w:pStyle w:val="Bullet1"/>
      </w:pPr>
      <w:r w:rsidRPr="00FF6C60">
        <w:rPr>
          <w:b/>
          <w:bCs/>
        </w:rPr>
        <w:t>Lessons</w:t>
      </w:r>
      <w:r>
        <w:t xml:space="preserve">: shares lessons and insights to inform best practice in delivery of career </w:t>
      </w:r>
      <w:r w:rsidR="00E5100E">
        <w:t xml:space="preserve">development </w:t>
      </w:r>
      <w:r>
        <w:t>projects</w:t>
      </w:r>
      <w:r w:rsidR="00E47A42">
        <w:t>.</w:t>
      </w:r>
    </w:p>
    <w:p w14:paraId="762460E1" w14:textId="65E4C22B" w:rsidR="00FF6C60" w:rsidRDefault="00FF6C60" w:rsidP="0040521A">
      <w:pPr>
        <w:pStyle w:val="Bullet1"/>
      </w:pPr>
      <w:r w:rsidRPr="006C62B9">
        <w:rPr>
          <w:b/>
          <w:bCs/>
        </w:rPr>
        <w:t>Success stories</w:t>
      </w:r>
      <w:r>
        <w:t xml:space="preserve">: </w:t>
      </w:r>
      <w:r w:rsidR="006C62B9">
        <w:t xml:space="preserve">shows examples of projects funded by the </w:t>
      </w:r>
      <w:r w:rsidR="00EB7248">
        <w:t>Program and</w:t>
      </w:r>
      <w:r w:rsidR="00E5100E">
        <w:t xml:space="preserve"> </w:t>
      </w:r>
      <w:r w:rsidR="006E4D82">
        <w:t>include</w:t>
      </w:r>
      <w:r w:rsidR="00E5100E">
        <w:t>s</w:t>
      </w:r>
      <w:r w:rsidR="006E4D82">
        <w:t xml:space="preserve"> case studies that demonstrate impact.</w:t>
      </w:r>
    </w:p>
    <w:p w14:paraId="790AF6DE" w14:textId="4F124F37" w:rsidR="006E4D82" w:rsidRDefault="006E4D82" w:rsidP="0040521A">
      <w:pPr>
        <w:pStyle w:val="Bullet1"/>
      </w:pPr>
      <w:r>
        <w:rPr>
          <w:b/>
          <w:bCs/>
        </w:rPr>
        <w:t>Conclusion</w:t>
      </w:r>
      <w:r w:rsidRPr="006E4D82">
        <w:t>:</w:t>
      </w:r>
      <w:r>
        <w:t xml:space="preserve"> </w:t>
      </w:r>
      <w:r w:rsidR="001511F2">
        <w:t>summarise</w:t>
      </w:r>
      <w:r w:rsidR="00EE46EA">
        <w:t>s key points</w:t>
      </w:r>
      <w:r w:rsidR="00E47A42">
        <w:t>.</w:t>
      </w:r>
    </w:p>
    <w:p w14:paraId="41F992D6" w14:textId="21E4B5F1" w:rsidR="00C16136" w:rsidRPr="00794445" w:rsidRDefault="00C16136" w:rsidP="0040521A">
      <w:pPr>
        <w:pStyle w:val="Bullet1"/>
      </w:pPr>
      <w:r>
        <w:rPr>
          <w:b/>
          <w:bCs/>
        </w:rPr>
        <w:t>Annex A</w:t>
      </w:r>
      <w:r w:rsidRPr="00C16136">
        <w:t>:</w:t>
      </w:r>
      <w:r>
        <w:t xml:space="preserve"> provides a list of all projects funded by the Program with a short overview </w:t>
      </w:r>
      <w:r w:rsidR="003C21E5">
        <w:t>for each project.</w:t>
      </w:r>
    </w:p>
    <w:p w14:paraId="790FA8BA" w14:textId="77777777" w:rsidR="00791DB5" w:rsidRDefault="00791DB5" w:rsidP="00791DB5">
      <w:pPr>
        <w:suppressAutoHyphens w:val="0"/>
        <w:spacing w:before="0" w:after="0" w:line="240" w:lineRule="auto"/>
      </w:pPr>
    </w:p>
    <w:p w14:paraId="68C8D078" w14:textId="77777777" w:rsidR="00791DB5" w:rsidRPr="00485D9F" w:rsidRDefault="00791DB5" w:rsidP="00791DB5">
      <w:pPr>
        <w:pStyle w:val="NumberedHeading1"/>
        <w:numPr>
          <w:ilvl w:val="0"/>
          <w:numId w:val="0"/>
        </w:numPr>
        <w:ind w:left="737" w:hanging="737"/>
        <w:rPr>
          <w:rFonts w:hint="eastAsia"/>
        </w:rPr>
      </w:pPr>
      <w:bookmarkStart w:id="5" w:name="_Toc148982729"/>
      <w:r>
        <w:t>Program Overview</w:t>
      </w:r>
      <w:bookmarkEnd w:id="5"/>
    </w:p>
    <w:p w14:paraId="1AF014C0" w14:textId="1F5317CD" w:rsidR="00565440" w:rsidRDefault="00565440" w:rsidP="00565440">
      <w:pPr>
        <w:pStyle w:val="NumberedHeading2"/>
        <w:numPr>
          <w:ilvl w:val="0"/>
          <w:numId w:val="0"/>
        </w:numPr>
        <w:ind w:left="737" w:hanging="737"/>
        <w:rPr>
          <w:rFonts w:hint="eastAsia"/>
        </w:rPr>
      </w:pPr>
      <w:bookmarkStart w:id="6" w:name="_Toc148982730"/>
      <w:r>
        <w:t>Outcomes</w:t>
      </w:r>
      <w:bookmarkEnd w:id="6"/>
    </w:p>
    <w:p w14:paraId="15BE487C" w14:textId="77777777" w:rsidR="0095470B" w:rsidRDefault="0095470B" w:rsidP="0095470B">
      <w:r>
        <w:t>The desired outcomes for the Program were:</w:t>
      </w:r>
    </w:p>
    <w:p w14:paraId="3FEF79E4" w14:textId="15E5C83E" w:rsidR="0095470B" w:rsidRDefault="0095470B" w:rsidP="0095470B">
      <w:pPr>
        <w:pStyle w:val="Bullet1"/>
      </w:pPr>
      <w:r w:rsidRPr="00763609">
        <w:rPr>
          <w:b/>
          <w:bCs/>
        </w:rPr>
        <w:t>Outcome 1</w:t>
      </w:r>
      <w:r>
        <w:t>:</w:t>
      </w:r>
      <w:r w:rsidRPr="00262F6F">
        <w:t xml:space="preserve"> </w:t>
      </w:r>
      <w:r>
        <w:t xml:space="preserve">Enhance career pathways that helped the target audience to reach their full career </w:t>
      </w:r>
      <w:r w:rsidR="00EB7248">
        <w:t>potential.</w:t>
      </w:r>
    </w:p>
    <w:p w14:paraId="6123E62F" w14:textId="24B55824" w:rsidR="0095470B" w:rsidRDefault="0095470B" w:rsidP="0095470B">
      <w:pPr>
        <w:pStyle w:val="Bullet1"/>
      </w:pPr>
      <w:r w:rsidRPr="00763609">
        <w:rPr>
          <w:b/>
          <w:bCs/>
        </w:rPr>
        <w:t>Outcome 2</w:t>
      </w:r>
      <w:r>
        <w:t xml:space="preserve">: Increase understanding of skills sought by </w:t>
      </w:r>
      <w:r w:rsidR="00EB7248">
        <w:t>employers.</w:t>
      </w:r>
    </w:p>
    <w:p w14:paraId="3942886B" w14:textId="77777777" w:rsidR="0095470B" w:rsidRDefault="0095470B" w:rsidP="0095470B">
      <w:pPr>
        <w:pStyle w:val="Bullet1"/>
      </w:pPr>
      <w:r w:rsidRPr="00763609">
        <w:rPr>
          <w:b/>
          <w:bCs/>
        </w:rPr>
        <w:t>Outcome 3</w:t>
      </w:r>
      <w:r>
        <w:t>: Stronger collaboration in the delivery of careers information and advice</w:t>
      </w:r>
    </w:p>
    <w:p w14:paraId="48784790" w14:textId="77777777" w:rsidR="0095470B" w:rsidRDefault="0095470B" w:rsidP="0095470B">
      <w:pPr>
        <w:pStyle w:val="Bullet1"/>
      </w:pPr>
      <w:r w:rsidRPr="00763609">
        <w:rPr>
          <w:b/>
          <w:bCs/>
        </w:rPr>
        <w:t>Outcome 4:</w:t>
      </w:r>
      <w:r>
        <w:t xml:space="preserve"> Improved quality of careers information and advice.</w:t>
      </w:r>
    </w:p>
    <w:p w14:paraId="0758C6E5" w14:textId="140CE47B" w:rsidR="00565440" w:rsidRDefault="00565440" w:rsidP="00565440">
      <w:r w:rsidRPr="003149AA">
        <w:t>The</w:t>
      </w:r>
      <w:r>
        <w:t xml:space="preserve"> desired</w:t>
      </w:r>
      <w:r w:rsidRPr="003149AA">
        <w:t xml:space="preserve"> outcomes for Rounds 1-4 </w:t>
      </w:r>
      <w:r w:rsidR="00D500D7">
        <w:t>were</w:t>
      </w:r>
      <w:r w:rsidR="00D500D7" w:rsidRPr="003149AA">
        <w:t xml:space="preserve"> </w:t>
      </w:r>
      <w:r w:rsidRPr="003149AA">
        <w:t xml:space="preserve">the same, </w:t>
      </w:r>
      <w:r>
        <w:t>though</w:t>
      </w:r>
      <w:r w:rsidRPr="003149AA">
        <w:t xml:space="preserve"> they each ha</w:t>
      </w:r>
      <w:r w:rsidR="00767D7B">
        <w:t>d</w:t>
      </w:r>
      <w:r w:rsidRPr="003149AA">
        <w:t xml:space="preserve"> a different focus or target audience</w:t>
      </w:r>
      <w:r>
        <w:t>:</w:t>
      </w:r>
    </w:p>
    <w:p w14:paraId="73D2FB0E" w14:textId="72E41832" w:rsidR="00565440" w:rsidRDefault="00565440" w:rsidP="00565440">
      <w:pPr>
        <w:pStyle w:val="Bullet1"/>
      </w:pPr>
      <w:r>
        <w:t xml:space="preserve">Round 1: focused on an Australia-wide, </w:t>
      </w:r>
      <w:r w:rsidRPr="00CF33C0">
        <w:rPr>
          <w:b/>
          <w:bCs/>
        </w:rPr>
        <w:t>general</w:t>
      </w:r>
      <w:r>
        <w:t xml:space="preserve"> </w:t>
      </w:r>
      <w:r w:rsidR="00EB7248">
        <w:t>audience.</w:t>
      </w:r>
      <w:r>
        <w:t xml:space="preserve"> </w:t>
      </w:r>
    </w:p>
    <w:p w14:paraId="7FF64D4E" w14:textId="7C764297" w:rsidR="00565440" w:rsidRDefault="00565440" w:rsidP="00565440">
      <w:pPr>
        <w:pStyle w:val="Bullet1"/>
      </w:pPr>
      <w:r>
        <w:t xml:space="preserve">Round 2: focused on </w:t>
      </w:r>
      <w:r w:rsidRPr="00504784">
        <w:rPr>
          <w:b/>
          <w:bCs/>
        </w:rPr>
        <w:t>local</w:t>
      </w:r>
      <w:r>
        <w:t xml:space="preserve">, </w:t>
      </w:r>
      <w:r w:rsidRPr="00CF33C0">
        <w:rPr>
          <w:b/>
          <w:bCs/>
        </w:rPr>
        <w:t>place-based</w:t>
      </w:r>
      <w:r>
        <w:t xml:space="preserve"> </w:t>
      </w:r>
      <w:r w:rsidR="00EB7248">
        <w:t>projects.</w:t>
      </w:r>
    </w:p>
    <w:p w14:paraId="2700A80B" w14:textId="572B483B" w:rsidR="00565440" w:rsidRDefault="00565440" w:rsidP="00565440">
      <w:pPr>
        <w:pStyle w:val="Bullet1"/>
      </w:pPr>
      <w:r>
        <w:t xml:space="preserve">Round 3: targeted </w:t>
      </w:r>
      <w:r w:rsidRPr="006820F2">
        <w:rPr>
          <w:b/>
          <w:bCs/>
        </w:rPr>
        <w:t>women</w:t>
      </w:r>
      <w:r w:rsidR="000605D1" w:rsidRPr="000F0317">
        <w:t>,</w:t>
      </w:r>
      <w:r w:rsidRPr="000605D1">
        <w:t xml:space="preserve"> </w:t>
      </w:r>
      <w:r>
        <w:t>especially women returning to work from a career break, in non-traditional industries or in industries where they are under-</w:t>
      </w:r>
      <w:r w:rsidR="00EB7248">
        <w:t>represented.</w:t>
      </w:r>
    </w:p>
    <w:p w14:paraId="5F3B6777" w14:textId="38ECD37C" w:rsidR="00565440" w:rsidRDefault="00565440" w:rsidP="00565440">
      <w:pPr>
        <w:pStyle w:val="Bullet1"/>
      </w:pPr>
      <w:r>
        <w:t xml:space="preserve">Round 4: targeted </w:t>
      </w:r>
      <w:r w:rsidRPr="006820F2">
        <w:rPr>
          <w:b/>
          <w:bCs/>
        </w:rPr>
        <w:t>young people</w:t>
      </w:r>
      <w:r w:rsidR="000605D1" w:rsidRPr="000F0317">
        <w:t>,</w:t>
      </w:r>
      <w:r>
        <w:t xml:space="preserve"> especially young people disengaged from education, </w:t>
      </w:r>
      <w:r w:rsidR="00AD7452">
        <w:t>employment,</w:t>
      </w:r>
      <w:r>
        <w:t xml:space="preserve"> or training. </w:t>
      </w:r>
    </w:p>
    <w:p w14:paraId="7AF270D2" w14:textId="300B0492" w:rsidR="00791DB5" w:rsidRDefault="00791DB5" w:rsidP="00791DB5">
      <w:pPr>
        <w:pStyle w:val="NumberedHeading2"/>
        <w:numPr>
          <w:ilvl w:val="0"/>
          <w:numId w:val="0"/>
        </w:numPr>
        <w:ind w:left="737" w:hanging="737"/>
        <w:rPr>
          <w:rFonts w:hint="eastAsia"/>
        </w:rPr>
      </w:pPr>
      <w:bookmarkStart w:id="7" w:name="_Toc148982731"/>
      <w:r>
        <w:t>Objectives</w:t>
      </w:r>
      <w:bookmarkEnd w:id="7"/>
    </w:p>
    <w:p w14:paraId="60BD414C" w14:textId="0487DE58" w:rsidR="00BB49DC" w:rsidRDefault="00BB49DC" w:rsidP="00BB49DC">
      <w:pPr>
        <w:rPr>
          <w:rFonts w:asciiTheme="minorHAnsi" w:hAnsiTheme="minorHAnsi"/>
        </w:rPr>
      </w:pPr>
      <w:r>
        <w:rPr>
          <w:rFonts w:asciiTheme="minorHAnsi" w:hAnsiTheme="minorHAnsi"/>
        </w:rPr>
        <w:t xml:space="preserve">The objectives of the </w:t>
      </w:r>
      <w:r w:rsidR="0007615A">
        <w:rPr>
          <w:rFonts w:asciiTheme="minorHAnsi" w:hAnsiTheme="minorHAnsi"/>
        </w:rPr>
        <w:t>P</w:t>
      </w:r>
      <w:r>
        <w:rPr>
          <w:rFonts w:asciiTheme="minorHAnsi" w:hAnsiTheme="minorHAnsi"/>
        </w:rPr>
        <w:t xml:space="preserve">rogram were different for each round. However, there is sufficient overlap in the objectives </w:t>
      </w:r>
      <w:r w:rsidR="00417213">
        <w:rPr>
          <w:rFonts w:asciiTheme="minorHAnsi" w:hAnsiTheme="minorHAnsi"/>
        </w:rPr>
        <w:t>for</w:t>
      </w:r>
      <w:r>
        <w:rPr>
          <w:rFonts w:asciiTheme="minorHAnsi" w:hAnsiTheme="minorHAnsi"/>
        </w:rPr>
        <w:t xml:space="preserve"> Rounds 1-2 and Round</w:t>
      </w:r>
      <w:r w:rsidR="00A651C9">
        <w:rPr>
          <w:rFonts w:asciiTheme="minorHAnsi" w:hAnsiTheme="minorHAnsi"/>
        </w:rPr>
        <w:t>s</w:t>
      </w:r>
      <w:r>
        <w:rPr>
          <w:rFonts w:asciiTheme="minorHAnsi" w:hAnsiTheme="minorHAnsi"/>
        </w:rPr>
        <w:t xml:space="preserve"> 3-4 to group </w:t>
      </w:r>
      <w:r w:rsidR="00294B2F">
        <w:rPr>
          <w:rFonts w:asciiTheme="minorHAnsi" w:hAnsiTheme="minorHAnsi"/>
        </w:rPr>
        <w:t>their</w:t>
      </w:r>
      <w:r>
        <w:rPr>
          <w:rFonts w:asciiTheme="minorHAnsi" w:hAnsiTheme="minorHAnsi"/>
        </w:rPr>
        <w:t xml:space="preserve"> objectives together.</w:t>
      </w:r>
    </w:p>
    <w:p w14:paraId="577EE443" w14:textId="77777777" w:rsidR="00BB49DC" w:rsidRDefault="00BB49DC" w:rsidP="00BB49DC">
      <w:pPr>
        <w:pStyle w:val="Heading3"/>
      </w:pPr>
      <w:bookmarkStart w:id="8" w:name="_Toc148982732"/>
      <w:r>
        <w:t>Rounds 1-2</w:t>
      </w:r>
      <w:bookmarkEnd w:id="8"/>
    </w:p>
    <w:p w14:paraId="3A07CE82" w14:textId="19312191" w:rsidR="00BB49DC" w:rsidRDefault="00BB49DC" w:rsidP="00BB49DC">
      <w:pPr>
        <w:rPr>
          <w:rFonts w:asciiTheme="minorHAnsi" w:hAnsiTheme="minorHAnsi"/>
        </w:rPr>
      </w:pPr>
      <w:r>
        <w:rPr>
          <w:rFonts w:asciiTheme="minorHAnsi" w:hAnsiTheme="minorHAnsi"/>
        </w:rPr>
        <w:t xml:space="preserve">The objectives for Rounds 1-2 are shown in the table below. The </w:t>
      </w:r>
      <w:r w:rsidRPr="004D28C3">
        <w:rPr>
          <w:rFonts w:asciiTheme="minorHAnsi" w:hAnsiTheme="minorHAnsi"/>
        </w:rPr>
        <w:t>Round 1 objectives are broader level while Round 2 objectives focus on local</w:t>
      </w:r>
      <w:r>
        <w:rPr>
          <w:rFonts w:asciiTheme="minorHAnsi" w:hAnsiTheme="minorHAnsi"/>
        </w:rPr>
        <w:t>, place-based</w:t>
      </w:r>
      <w:r w:rsidRPr="004D28C3">
        <w:rPr>
          <w:rFonts w:asciiTheme="minorHAnsi" w:hAnsiTheme="minorHAnsi"/>
        </w:rPr>
        <w:t xml:space="preserve"> projects that provid</w:t>
      </w:r>
      <w:r>
        <w:rPr>
          <w:rFonts w:asciiTheme="minorHAnsi" w:hAnsiTheme="minorHAnsi"/>
        </w:rPr>
        <w:t>e</w:t>
      </w:r>
      <w:r w:rsidRPr="004D28C3">
        <w:rPr>
          <w:rFonts w:asciiTheme="minorHAnsi" w:hAnsiTheme="minorHAnsi"/>
        </w:rPr>
        <w:t xml:space="preserve"> face-to-face services </w:t>
      </w:r>
      <w:r>
        <w:rPr>
          <w:rFonts w:asciiTheme="minorHAnsi" w:hAnsiTheme="minorHAnsi"/>
        </w:rPr>
        <w:t>to</w:t>
      </w:r>
      <w:r w:rsidRPr="004D28C3">
        <w:rPr>
          <w:rFonts w:asciiTheme="minorHAnsi" w:hAnsiTheme="minorHAnsi"/>
        </w:rPr>
        <w:t xml:space="preserve"> individuals (as opposed to macro and research projects). </w:t>
      </w:r>
    </w:p>
    <w:p w14:paraId="588A27D8" w14:textId="5E231D2A" w:rsidR="00BB49DC" w:rsidRPr="007D21ED" w:rsidRDefault="00BB49DC" w:rsidP="00BB49DC">
      <w:pPr>
        <w:pStyle w:val="Caption"/>
      </w:pPr>
      <w:r w:rsidRPr="007D21ED">
        <w:t xml:space="preserve">Table </w:t>
      </w:r>
      <w:r w:rsidRPr="007D21ED">
        <w:fldChar w:fldCharType="begin"/>
      </w:r>
      <w:r w:rsidRPr="007D21ED">
        <w:instrText xml:space="preserve"> SEQ Table \* ARABIC </w:instrText>
      </w:r>
      <w:r w:rsidRPr="007D21ED">
        <w:fldChar w:fldCharType="separate"/>
      </w:r>
      <w:r w:rsidR="003E77A4">
        <w:rPr>
          <w:noProof/>
        </w:rPr>
        <w:t>1</w:t>
      </w:r>
      <w:r w:rsidRPr="007D21ED">
        <w:fldChar w:fldCharType="end"/>
      </w:r>
      <w:r w:rsidRPr="007D21ED">
        <w:t>: Program objectives for Rounds 1-2</w:t>
      </w:r>
    </w:p>
    <w:tbl>
      <w:tblPr>
        <w:tblStyle w:val="NoeticTableStyle1-Plain"/>
        <w:tblW w:w="0" w:type="auto"/>
        <w:tblCellMar>
          <w:top w:w="57" w:type="dxa"/>
          <w:bottom w:w="57" w:type="dxa"/>
        </w:tblCellMar>
        <w:tblLook w:val="04A0" w:firstRow="1" w:lastRow="0" w:firstColumn="1" w:lastColumn="0" w:noHBand="0" w:noVBand="1"/>
      </w:tblPr>
      <w:tblGrid>
        <w:gridCol w:w="1276"/>
        <w:gridCol w:w="3260"/>
        <w:gridCol w:w="3969"/>
      </w:tblGrid>
      <w:tr w:rsidR="00E337B7" w14:paraId="661121B5" w14:textId="77777777">
        <w:trPr>
          <w:cnfStyle w:val="100000000000" w:firstRow="1" w:lastRow="0" w:firstColumn="0" w:lastColumn="0" w:oddVBand="0" w:evenVBand="0" w:oddHBand="0" w:evenHBand="0" w:firstRowFirstColumn="0" w:firstRowLastColumn="0" w:lastRowFirstColumn="0" w:lastRowLastColumn="0"/>
        </w:trPr>
        <w:tc>
          <w:tcPr>
            <w:tcW w:w="1276" w:type="dxa"/>
          </w:tcPr>
          <w:p w14:paraId="47276269" w14:textId="77777777" w:rsidR="00BB49DC" w:rsidRDefault="00BB49DC">
            <w:pPr>
              <w:rPr>
                <w:rFonts w:asciiTheme="minorHAnsi" w:hAnsiTheme="minorHAnsi"/>
              </w:rPr>
            </w:pPr>
            <w:r>
              <w:rPr>
                <w:rFonts w:asciiTheme="minorHAnsi" w:hAnsiTheme="minorHAnsi"/>
              </w:rPr>
              <w:t>Objective number</w:t>
            </w:r>
          </w:p>
        </w:tc>
        <w:tc>
          <w:tcPr>
            <w:tcW w:w="3260" w:type="dxa"/>
          </w:tcPr>
          <w:p w14:paraId="4CF720EC" w14:textId="77777777" w:rsidR="00BB49DC" w:rsidRDefault="00BB49DC">
            <w:pPr>
              <w:rPr>
                <w:rFonts w:asciiTheme="minorHAnsi" w:hAnsiTheme="minorHAnsi"/>
              </w:rPr>
            </w:pPr>
            <w:r>
              <w:rPr>
                <w:rFonts w:asciiTheme="minorHAnsi" w:hAnsiTheme="minorHAnsi"/>
              </w:rPr>
              <w:t>Round 1</w:t>
            </w:r>
          </w:p>
        </w:tc>
        <w:tc>
          <w:tcPr>
            <w:tcW w:w="3969" w:type="dxa"/>
          </w:tcPr>
          <w:p w14:paraId="3FB6E237" w14:textId="77777777" w:rsidR="00BB49DC" w:rsidRDefault="00BB49DC">
            <w:pPr>
              <w:rPr>
                <w:rFonts w:asciiTheme="minorHAnsi" w:hAnsiTheme="minorHAnsi"/>
              </w:rPr>
            </w:pPr>
            <w:r>
              <w:rPr>
                <w:rFonts w:asciiTheme="minorHAnsi" w:hAnsiTheme="minorHAnsi"/>
              </w:rPr>
              <w:t>Round 2</w:t>
            </w:r>
          </w:p>
        </w:tc>
      </w:tr>
      <w:tr w:rsidR="00BB49DC" w14:paraId="219498D0" w14:textId="77777777">
        <w:tc>
          <w:tcPr>
            <w:tcW w:w="1276" w:type="dxa"/>
          </w:tcPr>
          <w:p w14:paraId="3A4712C4" w14:textId="77777777" w:rsidR="00BB49DC" w:rsidRDefault="00BB49DC">
            <w:pPr>
              <w:spacing w:before="0" w:after="0"/>
              <w:rPr>
                <w:rFonts w:asciiTheme="minorHAnsi" w:hAnsiTheme="minorHAnsi"/>
              </w:rPr>
            </w:pPr>
            <w:r w:rsidRPr="00CF3B45">
              <w:t>Objective 1</w:t>
            </w:r>
          </w:p>
        </w:tc>
        <w:tc>
          <w:tcPr>
            <w:tcW w:w="3260" w:type="dxa"/>
          </w:tcPr>
          <w:p w14:paraId="53A7C643" w14:textId="77777777" w:rsidR="00BB49DC" w:rsidRDefault="00BB49DC">
            <w:pPr>
              <w:spacing w:before="0" w:after="0"/>
              <w:rPr>
                <w:rFonts w:asciiTheme="minorHAnsi" w:hAnsiTheme="minorHAnsi"/>
              </w:rPr>
            </w:pPr>
            <w:r>
              <w:t>Improve the quality of, and access to, careers information and advice</w:t>
            </w:r>
          </w:p>
        </w:tc>
        <w:tc>
          <w:tcPr>
            <w:tcW w:w="3969" w:type="dxa"/>
          </w:tcPr>
          <w:p w14:paraId="666DE91B" w14:textId="77777777" w:rsidR="00BB49DC" w:rsidRPr="009251BA" w:rsidRDefault="00BB49DC">
            <w:pPr>
              <w:spacing w:before="0" w:after="0"/>
              <w:rPr>
                <w:rFonts w:hAnsiTheme="minorHAnsi"/>
              </w:rPr>
            </w:pPr>
            <w:r>
              <w:t xml:space="preserve">Improve the quality of, and access to, </w:t>
            </w:r>
            <w:r w:rsidRPr="00C97C0F">
              <w:rPr>
                <w:b/>
                <w:bCs/>
              </w:rPr>
              <w:t>locally based</w:t>
            </w:r>
            <w:r>
              <w:t>, personalised career guidance</w:t>
            </w:r>
          </w:p>
        </w:tc>
      </w:tr>
      <w:tr w:rsidR="00BB49DC" w14:paraId="6AE14B09" w14:textId="77777777">
        <w:tc>
          <w:tcPr>
            <w:tcW w:w="1276" w:type="dxa"/>
          </w:tcPr>
          <w:p w14:paraId="5CB71B88" w14:textId="77777777" w:rsidR="00BB49DC" w:rsidRDefault="00BB49DC">
            <w:pPr>
              <w:spacing w:before="0" w:after="0"/>
              <w:rPr>
                <w:rFonts w:asciiTheme="minorHAnsi" w:hAnsiTheme="minorHAnsi"/>
              </w:rPr>
            </w:pPr>
            <w:r w:rsidRPr="00CF3B45">
              <w:t>Objective 2</w:t>
            </w:r>
          </w:p>
        </w:tc>
        <w:tc>
          <w:tcPr>
            <w:tcW w:w="3260" w:type="dxa"/>
          </w:tcPr>
          <w:p w14:paraId="77A8248B" w14:textId="77777777" w:rsidR="00BB49DC" w:rsidRDefault="00BB49DC">
            <w:pPr>
              <w:spacing w:before="0" w:after="0"/>
              <w:rPr>
                <w:rFonts w:asciiTheme="minorHAnsi" w:hAnsiTheme="minorHAnsi"/>
              </w:rPr>
            </w:pPr>
            <w:r>
              <w:t>Develop and showcase innovative approaches to delivering career development services</w:t>
            </w:r>
          </w:p>
        </w:tc>
        <w:tc>
          <w:tcPr>
            <w:tcW w:w="3969" w:type="dxa"/>
          </w:tcPr>
          <w:p w14:paraId="088ED72B" w14:textId="0D27DB0B" w:rsidR="00BB49DC" w:rsidRPr="009251BA" w:rsidRDefault="00BB49DC">
            <w:pPr>
              <w:spacing w:before="0" w:after="0"/>
              <w:rPr>
                <w:rFonts w:hAnsiTheme="minorHAnsi"/>
              </w:rPr>
            </w:pPr>
            <w:r>
              <w:t xml:space="preserve">Develop and deliver innovative </w:t>
            </w:r>
            <w:r w:rsidR="00767D7B" w:rsidRPr="00C97C0F">
              <w:rPr>
                <w:b/>
                <w:bCs/>
              </w:rPr>
              <w:t>locally</w:t>
            </w:r>
            <w:r w:rsidR="00767D7B">
              <w:rPr>
                <w:b/>
                <w:bCs/>
              </w:rPr>
              <w:t> </w:t>
            </w:r>
            <w:r w:rsidRPr="00C97C0F">
              <w:rPr>
                <w:b/>
                <w:bCs/>
              </w:rPr>
              <w:t>based</w:t>
            </w:r>
            <w:r>
              <w:t xml:space="preserve"> approaches to delivering career guidance services</w:t>
            </w:r>
          </w:p>
        </w:tc>
      </w:tr>
      <w:tr w:rsidR="00BB49DC" w14:paraId="325E85FC" w14:textId="77777777">
        <w:tc>
          <w:tcPr>
            <w:tcW w:w="1276" w:type="dxa"/>
          </w:tcPr>
          <w:p w14:paraId="60087DDF" w14:textId="77777777" w:rsidR="00BB49DC" w:rsidRDefault="00BB49DC">
            <w:pPr>
              <w:spacing w:before="0" w:after="0"/>
              <w:rPr>
                <w:rFonts w:asciiTheme="minorHAnsi" w:hAnsiTheme="minorHAnsi"/>
              </w:rPr>
            </w:pPr>
            <w:r w:rsidRPr="00CF3B45">
              <w:t>Objective 3</w:t>
            </w:r>
          </w:p>
        </w:tc>
        <w:tc>
          <w:tcPr>
            <w:tcW w:w="3260" w:type="dxa"/>
          </w:tcPr>
          <w:p w14:paraId="40D1B98A" w14:textId="77777777" w:rsidR="00BB49DC" w:rsidRDefault="00BB49DC">
            <w:pPr>
              <w:spacing w:before="0" w:after="0"/>
              <w:rPr>
                <w:rFonts w:asciiTheme="minorHAnsi" w:hAnsiTheme="minorHAnsi"/>
              </w:rPr>
            </w:pPr>
            <w:r>
              <w:t>Demonstrate the value of career development</w:t>
            </w:r>
          </w:p>
        </w:tc>
        <w:tc>
          <w:tcPr>
            <w:tcW w:w="3969" w:type="dxa"/>
          </w:tcPr>
          <w:p w14:paraId="48C7C1B1" w14:textId="77777777" w:rsidR="00BB49DC" w:rsidRPr="009251BA" w:rsidRDefault="00BB49DC">
            <w:pPr>
              <w:spacing w:before="0" w:after="0"/>
              <w:rPr>
                <w:rFonts w:hAnsiTheme="minorHAnsi"/>
              </w:rPr>
            </w:pPr>
            <w:r>
              <w:t xml:space="preserve">Demonstrate the value of career guidance </w:t>
            </w:r>
            <w:r w:rsidRPr="00C97C0F">
              <w:rPr>
                <w:b/>
                <w:bCs/>
              </w:rPr>
              <w:t>to those seeking to re-enter the workforce, change or further develop their careers, primary school students and students in years 7 to 10</w:t>
            </w:r>
          </w:p>
        </w:tc>
      </w:tr>
      <w:tr w:rsidR="00BB49DC" w14:paraId="68781A80" w14:textId="77777777">
        <w:tc>
          <w:tcPr>
            <w:tcW w:w="1276" w:type="dxa"/>
          </w:tcPr>
          <w:p w14:paraId="6F46D07D" w14:textId="77777777" w:rsidR="00BB49DC" w:rsidRDefault="00BB49DC">
            <w:pPr>
              <w:spacing w:before="0" w:after="0"/>
              <w:rPr>
                <w:rFonts w:asciiTheme="minorHAnsi" w:hAnsiTheme="minorHAnsi"/>
              </w:rPr>
            </w:pPr>
            <w:r w:rsidRPr="00CF3B45">
              <w:t>Objective 4</w:t>
            </w:r>
          </w:p>
        </w:tc>
        <w:tc>
          <w:tcPr>
            <w:tcW w:w="3260" w:type="dxa"/>
          </w:tcPr>
          <w:p w14:paraId="0AB9313E" w14:textId="77777777" w:rsidR="00BB49DC" w:rsidRDefault="00BB49DC">
            <w:pPr>
              <w:spacing w:before="0" w:after="0"/>
              <w:rPr>
                <w:rFonts w:asciiTheme="minorHAnsi" w:hAnsiTheme="minorHAnsi"/>
              </w:rPr>
            </w:pPr>
            <w:r>
              <w:t>Increase knowledge and create greater awareness of career paths and career information</w:t>
            </w:r>
          </w:p>
        </w:tc>
        <w:tc>
          <w:tcPr>
            <w:tcW w:w="3969" w:type="dxa"/>
          </w:tcPr>
          <w:p w14:paraId="7DA2C54D" w14:textId="2D1DE2B8" w:rsidR="00BB49DC" w:rsidRPr="009251BA" w:rsidRDefault="00BB49DC">
            <w:pPr>
              <w:spacing w:before="0" w:after="0"/>
              <w:rPr>
                <w:rFonts w:hAnsiTheme="minorHAnsi"/>
              </w:rPr>
            </w:pPr>
            <w:r>
              <w:t xml:space="preserve">Increase knowledge and create greater awareness of career paths and career guidance </w:t>
            </w:r>
            <w:r w:rsidR="00401FBA">
              <w:rPr>
                <w:b/>
              </w:rPr>
              <w:t>for</w:t>
            </w:r>
            <w:r w:rsidR="00401FBA" w:rsidRPr="00401FBA">
              <w:rPr>
                <w:b/>
                <w:bCs/>
              </w:rPr>
              <w:t xml:space="preserve"> those seeking to re-enter the workforce, change or further develop their careers, primary school students and students in years 7 to 10</w:t>
            </w:r>
          </w:p>
        </w:tc>
      </w:tr>
      <w:tr w:rsidR="00BB49DC" w14:paraId="3C62A785" w14:textId="77777777">
        <w:tc>
          <w:tcPr>
            <w:tcW w:w="1276" w:type="dxa"/>
          </w:tcPr>
          <w:p w14:paraId="629D8055" w14:textId="77777777" w:rsidR="00BB49DC" w:rsidRDefault="00BB49DC">
            <w:pPr>
              <w:spacing w:before="0" w:after="0"/>
              <w:rPr>
                <w:rFonts w:asciiTheme="minorHAnsi" w:hAnsiTheme="minorHAnsi"/>
              </w:rPr>
            </w:pPr>
            <w:r w:rsidRPr="00CF3B45">
              <w:t>Objective 5</w:t>
            </w:r>
          </w:p>
        </w:tc>
        <w:tc>
          <w:tcPr>
            <w:tcW w:w="3260" w:type="dxa"/>
          </w:tcPr>
          <w:p w14:paraId="4F5122EE" w14:textId="77777777" w:rsidR="00BB49DC" w:rsidRDefault="00BB49DC">
            <w:pPr>
              <w:spacing w:before="0" w:after="0"/>
              <w:rPr>
                <w:rFonts w:asciiTheme="minorHAnsi" w:hAnsiTheme="minorHAnsi"/>
              </w:rPr>
            </w:pPr>
            <w:r w:rsidRPr="00C97C0F">
              <w:rPr>
                <w:rFonts w:asciiTheme="minorHAnsi" w:hAnsiTheme="minorHAnsi"/>
              </w:rPr>
              <w:t>Build an evidence-base for best practice career development</w:t>
            </w:r>
          </w:p>
        </w:tc>
        <w:tc>
          <w:tcPr>
            <w:tcW w:w="3969" w:type="dxa"/>
          </w:tcPr>
          <w:p w14:paraId="76B5ED6F" w14:textId="02098FDB" w:rsidR="00BB49DC" w:rsidRPr="009251BA" w:rsidRDefault="0095470B">
            <w:pPr>
              <w:spacing w:before="0" w:after="0"/>
              <w:rPr>
                <w:rFonts w:hAnsiTheme="minorHAnsi"/>
              </w:rPr>
            </w:pPr>
            <w:r>
              <w:rPr>
                <w:rFonts w:hAnsiTheme="minorHAnsi"/>
              </w:rPr>
              <w:t>N/A</w:t>
            </w:r>
          </w:p>
        </w:tc>
      </w:tr>
    </w:tbl>
    <w:p w14:paraId="7B196056" w14:textId="0D569C68" w:rsidR="006156E6" w:rsidRDefault="006156E6" w:rsidP="006156E6">
      <w:pPr>
        <w:pStyle w:val="Heading3"/>
      </w:pPr>
      <w:bookmarkStart w:id="9" w:name="_Toc148982733"/>
      <w:r>
        <w:t>Rounds 3-4</w:t>
      </w:r>
      <w:bookmarkEnd w:id="9"/>
    </w:p>
    <w:p w14:paraId="0B4B92C2" w14:textId="7EFAEB14" w:rsidR="002925D6" w:rsidRDefault="002925D6" w:rsidP="002925D6">
      <w:r>
        <w:t>The objectives for Rounds 3 and 4 are similar, but they have different target audiences:</w:t>
      </w:r>
    </w:p>
    <w:p w14:paraId="6D49C935" w14:textId="77777777" w:rsidR="002925D6" w:rsidRDefault="002925D6" w:rsidP="002925D6">
      <w:pPr>
        <w:pStyle w:val="Bullet1"/>
      </w:pPr>
      <w:r>
        <w:t>Round 3 objectives: women</w:t>
      </w:r>
    </w:p>
    <w:p w14:paraId="42B8E0F4" w14:textId="5EF22C7E" w:rsidR="002925D6" w:rsidRPr="00910568" w:rsidRDefault="002925D6" w:rsidP="002925D6">
      <w:pPr>
        <w:pStyle w:val="Bullet1"/>
      </w:pPr>
      <w:r>
        <w:t xml:space="preserve">Round 4 objectives: young people. </w:t>
      </w:r>
    </w:p>
    <w:p w14:paraId="499ABD4B" w14:textId="785DB584" w:rsidR="002925D6" w:rsidRPr="007D21ED" w:rsidRDefault="002925D6" w:rsidP="002925D6">
      <w:pPr>
        <w:pStyle w:val="Caption"/>
      </w:pPr>
      <w:r w:rsidRPr="007D21ED">
        <w:t xml:space="preserve">Table </w:t>
      </w:r>
      <w:r w:rsidRPr="007D21ED">
        <w:fldChar w:fldCharType="begin"/>
      </w:r>
      <w:r w:rsidRPr="007D21ED">
        <w:instrText xml:space="preserve"> SEQ Table \* ARABIC </w:instrText>
      </w:r>
      <w:r w:rsidRPr="007D21ED">
        <w:fldChar w:fldCharType="separate"/>
      </w:r>
      <w:r w:rsidR="003E77A4">
        <w:rPr>
          <w:noProof/>
        </w:rPr>
        <w:t>2</w:t>
      </w:r>
      <w:r w:rsidRPr="007D21ED">
        <w:fldChar w:fldCharType="end"/>
      </w:r>
      <w:r w:rsidRPr="007D21ED">
        <w:t>: Program objectives for Rounds 3-4</w:t>
      </w:r>
    </w:p>
    <w:tbl>
      <w:tblPr>
        <w:tblStyle w:val="NoeticTableStyle1-Plain"/>
        <w:tblW w:w="0" w:type="auto"/>
        <w:tblCellMar>
          <w:top w:w="57" w:type="dxa"/>
          <w:bottom w:w="57" w:type="dxa"/>
        </w:tblCellMar>
        <w:tblLook w:val="04A0" w:firstRow="1" w:lastRow="0" w:firstColumn="1" w:lastColumn="0" w:noHBand="0" w:noVBand="1"/>
      </w:tblPr>
      <w:tblGrid>
        <w:gridCol w:w="1276"/>
        <w:gridCol w:w="3260"/>
        <w:gridCol w:w="3969"/>
      </w:tblGrid>
      <w:tr w:rsidR="00E337B7" w14:paraId="0577092D" w14:textId="77777777">
        <w:trPr>
          <w:cnfStyle w:val="100000000000" w:firstRow="1" w:lastRow="0" w:firstColumn="0" w:lastColumn="0" w:oddVBand="0" w:evenVBand="0" w:oddHBand="0" w:evenHBand="0" w:firstRowFirstColumn="0" w:firstRowLastColumn="0" w:lastRowFirstColumn="0" w:lastRowLastColumn="0"/>
        </w:trPr>
        <w:tc>
          <w:tcPr>
            <w:tcW w:w="1276" w:type="dxa"/>
          </w:tcPr>
          <w:p w14:paraId="505CB91E" w14:textId="77777777" w:rsidR="002925D6" w:rsidRDefault="002925D6">
            <w:pPr>
              <w:rPr>
                <w:rFonts w:asciiTheme="minorHAnsi" w:hAnsiTheme="minorHAnsi"/>
              </w:rPr>
            </w:pPr>
            <w:r>
              <w:rPr>
                <w:rFonts w:asciiTheme="minorHAnsi" w:hAnsiTheme="minorHAnsi"/>
              </w:rPr>
              <w:t>Objective number</w:t>
            </w:r>
          </w:p>
        </w:tc>
        <w:tc>
          <w:tcPr>
            <w:tcW w:w="3260" w:type="dxa"/>
          </w:tcPr>
          <w:p w14:paraId="103689B2" w14:textId="77777777" w:rsidR="002925D6" w:rsidRDefault="002925D6">
            <w:pPr>
              <w:rPr>
                <w:rFonts w:asciiTheme="minorHAnsi" w:hAnsiTheme="minorHAnsi"/>
              </w:rPr>
            </w:pPr>
            <w:r>
              <w:rPr>
                <w:rFonts w:asciiTheme="minorHAnsi" w:hAnsiTheme="minorHAnsi"/>
              </w:rPr>
              <w:t>Round 3</w:t>
            </w:r>
          </w:p>
        </w:tc>
        <w:tc>
          <w:tcPr>
            <w:tcW w:w="3969" w:type="dxa"/>
          </w:tcPr>
          <w:p w14:paraId="174D2452" w14:textId="77777777" w:rsidR="002925D6" w:rsidRDefault="002925D6">
            <w:pPr>
              <w:rPr>
                <w:rFonts w:asciiTheme="minorHAnsi" w:hAnsiTheme="minorHAnsi"/>
              </w:rPr>
            </w:pPr>
            <w:r>
              <w:rPr>
                <w:rFonts w:asciiTheme="minorHAnsi" w:hAnsiTheme="minorHAnsi"/>
              </w:rPr>
              <w:t>Round 4</w:t>
            </w:r>
          </w:p>
        </w:tc>
      </w:tr>
      <w:tr w:rsidR="002925D6" w14:paraId="5D20E75C" w14:textId="77777777">
        <w:tc>
          <w:tcPr>
            <w:tcW w:w="1276" w:type="dxa"/>
          </w:tcPr>
          <w:p w14:paraId="42A7BD58" w14:textId="77777777" w:rsidR="002925D6" w:rsidRDefault="002925D6">
            <w:pPr>
              <w:spacing w:before="0" w:after="0"/>
              <w:rPr>
                <w:rFonts w:asciiTheme="minorHAnsi" w:hAnsiTheme="minorHAnsi"/>
              </w:rPr>
            </w:pPr>
            <w:r w:rsidRPr="00CF3B45">
              <w:t>Objective 1</w:t>
            </w:r>
          </w:p>
        </w:tc>
        <w:tc>
          <w:tcPr>
            <w:tcW w:w="3260" w:type="dxa"/>
          </w:tcPr>
          <w:p w14:paraId="3817A313" w14:textId="77777777" w:rsidR="002925D6" w:rsidRDefault="002925D6">
            <w:pPr>
              <w:spacing w:before="0" w:after="0"/>
              <w:rPr>
                <w:rFonts w:hAnsiTheme="minorHAnsi"/>
              </w:rPr>
            </w:pPr>
            <w:r>
              <w:t xml:space="preserve">Create greater awareness of career pathways and career information for women with a focus on women returning to work from a career break, women in non-traditional industries and occupations, or industries where women are under-represented (including at senior levels) </w:t>
            </w:r>
          </w:p>
        </w:tc>
        <w:tc>
          <w:tcPr>
            <w:tcW w:w="3969" w:type="dxa"/>
          </w:tcPr>
          <w:p w14:paraId="7DD7DC07" w14:textId="5B4F2FB9" w:rsidR="002925D6" w:rsidRPr="009251BA" w:rsidRDefault="002925D6">
            <w:pPr>
              <w:spacing w:before="0" w:after="0"/>
              <w:rPr>
                <w:rFonts w:hAnsiTheme="minorHAnsi"/>
              </w:rPr>
            </w:pPr>
            <w:r>
              <w:t xml:space="preserve">Create greater awareness of career pathways and career information for young people not in education, </w:t>
            </w:r>
            <w:r w:rsidR="00AD7452">
              <w:t>employment,</w:t>
            </w:r>
            <w:r>
              <w:t xml:space="preserve"> or training </w:t>
            </w:r>
          </w:p>
        </w:tc>
      </w:tr>
      <w:tr w:rsidR="002925D6" w14:paraId="4D3D5E3A" w14:textId="77777777">
        <w:tc>
          <w:tcPr>
            <w:tcW w:w="1276" w:type="dxa"/>
          </w:tcPr>
          <w:p w14:paraId="5258A723" w14:textId="77777777" w:rsidR="002925D6" w:rsidRDefault="002925D6">
            <w:pPr>
              <w:spacing w:before="0" w:after="0"/>
              <w:rPr>
                <w:rFonts w:asciiTheme="minorHAnsi" w:hAnsiTheme="minorHAnsi"/>
              </w:rPr>
            </w:pPr>
            <w:r w:rsidRPr="00CF3B45">
              <w:t>Objective 2</w:t>
            </w:r>
          </w:p>
        </w:tc>
        <w:tc>
          <w:tcPr>
            <w:tcW w:w="3260" w:type="dxa"/>
          </w:tcPr>
          <w:p w14:paraId="2E10C714" w14:textId="77777777" w:rsidR="002925D6" w:rsidRDefault="002925D6">
            <w:pPr>
              <w:spacing w:before="0" w:after="0"/>
              <w:rPr>
                <w:rFonts w:hAnsiTheme="minorHAnsi"/>
              </w:rPr>
            </w:pPr>
            <w:r>
              <w:t xml:space="preserve">Contribute to an evidence base for addressing the needs of women undertaking training and apprenticeships </w:t>
            </w:r>
          </w:p>
        </w:tc>
        <w:tc>
          <w:tcPr>
            <w:tcW w:w="3969" w:type="dxa"/>
          </w:tcPr>
          <w:p w14:paraId="54B20A2E" w14:textId="6D8D5A81" w:rsidR="002925D6" w:rsidRPr="009251BA" w:rsidRDefault="002925D6">
            <w:pPr>
              <w:spacing w:before="0" w:after="0"/>
              <w:rPr>
                <w:rFonts w:hAnsiTheme="minorHAnsi"/>
              </w:rPr>
            </w:pPr>
            <w:r>
              <w:t xml:space="preserve">Contribute to an evidence base for addressing the needs of young people who are disengaged from education, </w:t>
            </w:r>
            <w:r w:rsidR="00AD7452">
              <w:t>employment,</w:t>
            </w:r>
            <w:r>
              <w:t xml:space="preserve"> or training </w:t>
            </w:r>
          </w:p>
        </w:tc>
      </w:tr>
    </w:tbl>
    <w:p w14:paraId="5DCC9F69" w14:textId="2C952E7D" w:rsidR="00270C60" w:rsidRPr="00270C60" w:rsidRDefault="00270C60" w:rsidP="00270C60"/>
    <w:p w14:paraId="0F02958C" w14:textId="72253764" w:rsidR="0021074C" w:rsidRPr="000F0317" w:rsidRDefault="0021074C" w:rsidP="000F0317">
      <w:pPr>
        <w:pStyle w:val="Heading2"/>
        <w:rPr>
          <w:rFonts w:hint="eastAsia"/>
        </w:rPr>
      </w:pPr>
      <w:bookmarkStart w:id="10" w:name="_Toc148982734"/>
      <w:r w:rsidRPr="000F0317">
        <w:t xml:space="preserve">Summary of </w:t>
      </w:r>
      <w:r w:rsidR="00EE4E8A">
        <w:t>a</w:t>
      </w:r>
      <w:r w:rsidRPr="000F0317">
        <w:t>nalysis</w:t>
      </w:r>
      <w:bookmarkEnd w:id="10"/>
    </w:p>
    <w:p w14:paraId="0B19A6CE" w14:textId="4A573786" w:rsidR="00182345" w:rsidRDefault="00182345" w:rsidP="00696416">
      <w:pPr>
        <w:rPr>
          <w:rFonts w:asciiTheme="minorHAnsi" w:hAnsiTheme="minorHAnsi"/>
        </w:rPr>
      </w:pPr>
      <w:r>
        <w:rPr>
          <w:rFonts w:asciiTheme="minorHAnsi" w:hAnsiTheme="minorHAnsi"/>
        </w:rPr>
        <w:t xml:space="preserve">This section </w:t>
      </w:r>
      <w:r w:rsidR="00A808CF">
        <w:rPr>
          <w:rFonts w:asciiTheme="minorHAnsi" w:hAnsiTheme="minorHAnsi"/>
        </w:rPr>
        <w:t xml:space="preserve">summarises the </w:t>
      </w:r>
      <w:r w:rsidR="009D1D0E">
        <w:rPr>
          <w:rFonts w:asciiTheme="minorHAnsi" w:hAnsiTheme="minorHAnsi"/>
        </w:rPr>
        <w:t xml:space="preserve">qualitative </w:t>
      </w:r>
      <w:r w:rsidR="00E63F9A">
        <w:rPr>
          <w:rFonts w:asciiTheme="minorHAnsi" w:hAnsiTheme="minorHAnsi"/>
        </w:rPr>
        <w:t>analysis of the Program based on the inputs received from grant recipients via surveys and interviews.</w:t>
      </w:r>
    </w:p>
    <w:p w14:paraId="28A78002" w14:textId="0F233CFF" w:rsidR="00632BF4" w:rsidRDefault="00696416" w:rsidP="00696416">
      <w:pPr>
        <w:rPr>
          <w:rFonts w:asciiTheme="minorHAnsi" w:hAnsiTheme="minorHAnsi"/>
        </w:rPr>
      </w:pPr>
      <w:r>
        <w:rPr>
          <w:rFonts w:asciiTheme="minorHAnsi" w:hAnsiTheme="minorHAnsi"/>
        </w:rPr>
        <w:t>Overall, the Program was successful in delivering the desired outcomes</w:t>
      </w:r>
      <w:r w:rsidR="00D034E4">
        <w:rPr>
          <w:rFonts w:asciiTheme="minorHAnsi" w:hAnsiTheme="minorHAnsi"/>
        </w:rPr>
        <w:t xml:space="preserve"> and objectives</w:t>
      </w:r>
      <w:r>
        <w:rPr>
          <w:rFonts w:asciiTheme="minorHAnsi" w:hAnsiTheme="minorHAnsi"/>
        </w:rPr>
        <w:t>, especially for cohorts that face barriers to accessing career advice, career opportunities</w:t>
      </w:r>
      <w:r w:rsidR="00A118C8">
        <w:rPr>
          <w:rFonts w:asciiTheme="minorHAnsi" w:hAnsiTheme="minorHAnsi"/>
        </w:rPr>
        <w:t>, and/</w:t>
      </w:r>
      <w:r>
        <w:rPr>
          <w:rFonts w:asciiTheme="minorHAnsi" w:hAnsiTheme="minorHAnsi"/>
        </w:rPr>
        <w:t xml:space="preserve">or </w:t>
      </w:r>
      <w:r w:rsidR="00BF40FE">
        <w:rPr>
          <w:rFonts w:asciiTheme="minorHAnsi" w:hAnsiTheme="minorHAnsi"/>
        </w:rPr>
        <w:t xml:space="preserve">government </w:t>
      </w:r>
      <w:r>
        <w:rPr>
          <w:rFonts w:asciiTheme="minorHAnsi" w:hAnsiTheme="minorHAnsi"/>
        </w:rPr>
        <w:t xml:space="preserve">services. </w:t>
      </w:r>
    </w:p>
    <w:p w14:paraId="728F9D6C" w14:textId="417809FE" w:rsidR="00182345" w:rsidRDefault="00A77B5C" w:rsidP="00696416">
      <w:pPr>
        <w:rPr>
          <w:rFonts w:asciiTheme="minorHAnsi" w:hAnsiTheme="minorHAnsi"/>
        </w:rPr>
      </w:pPr>
      <w:r>
        <w:rPr>
          <w:rFonts w:asciiTheme="minorHAnsi" w:hAnsiTheme="minorHAnsi"/>
        </w:rPr>
        <w:t>T</w:t>
      </w:r>
      <w:r w:rsidR="00632BF4" w:rsidRPr="00632BF4">
        <w:rPr>
          <w:rFonts w:asciiTheme="minorHAnsi" w:hAnsiTheme="minorHAnsi"/>
        </w:rPr>
        <w:t xml:space="preserve">he grant recipients </w:t>
      </w:r>
      <w:r w:rsidR="00A118C8">
        <w:rPr>
          <w:rFonts w:asciiTheme="minorHAnsi" w:hAnsiTheme="minorHAnsi"/>
        </w:rPr>
        <w:t>that were</w:t>
      </w:r>
      <w:r w:rsidR="00A118C8" w:rsidRPr="00632BF4">
        <w:rPr>
          <w:rFonts w:asciiTheme="minorHAnsi" w:hAnsiTheme="minorHAnsi"/>
        </w:rPr>
        <w:t xml:space="preserve"> </w:t>
      </w:r>
      <w:r w:rsidR="00632BF4" w:rsidRPr="00632BF4">
        <w:rPr>
          <w:rFonts w:asciiTheme="minorHAnsi" w:hAnsiTheme="minorHAnsi"/>
        </w:rPr>
        <w:t>interviewed were extremely passionate about their project and the impact it had on the lives of participants.</w:t>
      </w:r>
      <w:r w:rsidR="00632BF4">
        <w:rPr>
          <w:rFonts w:asciiTheme="minorHAnsi" w:hAnsiTheme="minorHAnsi"/>
        </w:rPr>
        <w:t xml:space="preserve"> </w:t>
      </w:r>
      <w:r w:rsidR="00F11066">
        <w:rPr>
          <w:rFonts w:asciiTheme="minorHAnsi" w:hAnsiTheme="minorHAnsi"/>
        </w:rPr>
        <w:t>A</w:t>
      </w:r>
      <w:r w:rsidR="00632BF4">
        <w:rPr>
          <w:rFonts w:asciiTheme="minorHAnsi" w:hAnsiTheme="minorHAnsi"/>
        </w:rPr>
        <w:t xml:space="preserve">ll the projects were delivered during and post </w:t>
      </w:r>
      <w:r w:rsidR="00E5100E">
        <w:rPr>
          <w:rFonts w:asciiTheme="minorHAnsi" w:hAnsiTheme="minorHAnsi"/>
        </w:rPr>
        <w:t xml:space="preserve">the </w:t>
      </w:r>
      <w:r w:rsidR="00632BF4">
        <w:rPr>
          <w:rFonts w:asciiTheme="minorHAnsi" w:hAnsiTheme="minorHAnsi"/>
        </w:rPr>
        <w:t>COVID-19</w:t>
      </w:r>
      <w:r w:rsidR="00E5100E">
        <w:rPr>
          <w:rFonts w:asciiTheme="minorHAnsi" w:hAnsiTheme="minorHAnsi"/>
        </w:rPr>
        <w:t xml:space="preserve"> pandemic</w:t>
      </w:r>
      <w:r w:rsidR="00A118C8">
        <w:rPr>
          <w:rFonts w:asciiTheme="minorHAnsi" w:hAnsiTheme="minorHAnsi"/>
        </w:rPr>
        <w:t xml:space="preserve"> and m</w:t>
      </w:r>
      <w:r w:rsidR="00645C61">
        <w:rPr>
          <w:rFonts w:asciiTheme="minorHAnsi" w:hAnsiTheme="minorHAnsi"/>
        </w:rPr>
        <w:t xml:space="preserve">ost projects </w:t>
      </w:r>
      <w:r w:rsidR="00BF40FE">
        <w:rPr>
          <w:rFonts w:asciiTheme="minorHAnsi" w:hAnsiTheme="minorHAnsi"/>
        </w:rPr>
        <w:t>took</w:t>
      </w:r>
      <w:r w:rsidR="00645C61">
        <w:rPr>
          <w:rFonts w:asciiTheme="minorHAnsi" w:hAnsiTheme="minorHAnsi"/>
        </w:rPr>
        <w:t xml:space="preserve"> significant steps to adapt to the external dis</w:t>
      </w:r>
      <w:r w:rsidR="00674591">
        <w:rPr>
          <w:rFonts w:asciiTheme="minorHAnsi" w:hAnsiTheme="minorHAnsi"/>
        </w:rPr>
        <w:t xml:space="preserve">ruption caused by </w:t>
      </w:r>
      <w:r w:rsidR="00E5100E">
        <w:rPr>
          <w:rFonts w:asciiTheme="minorHAnsi" w:hAnsiTheme="minorHAnsi"/>
        </w:rPr>
        <w:t>the pandemic</w:t>
      </w:r>
      <w:r w:rsidR="00994358">
        <w:rPr>
          <w:rFonts w:asciiTheme="minorHAnsi" w:hAnsiTheme="minorHAnsi"/>
        </w:rPr>
        <w:t xml:space="preserve">. </w:t>
      </w:r>
      <w:r w:rsidR="00DE74E3">
        <w:rPr>
          <w:rFonts w:asciiTheme="minorHAnsi" w:hAnsiTheme="minorHAnsi"/>
        </w:rPr>
        <w:t xml:space="preserve">The passion and drive of </w:t>
      </w:r>
      <w:r w:rsidR="007D6748">
        <w:rPr>
          <w:rFonts w:asciiTheme="minorHAnsi" w:hAnsiTheme="minorHAnsi"/>
        </w:rPr>
        <w:t xml:space="preserve">grant recipients </w:t>
      </w:r>
      <w:r w:rsidR="00BF40FE">
        <w:rPr>
          <w:rFonts w:asciiTheme="minorHAnsi" w:hAnsiTheme="minorHAnsi"/>
        </w:rPr>
        <w:t xml:space="preserve">was </w:t>
      </w:r>
      <w:r w:rsidR="006B61A2">
        <w:rPr>
          <w:rFonts w:asciiTheme="minorHAnsi" w:hAnsiTheme="minorHAnsi"/>
        </w:rPr>
        <w:t>an</w:t>
      </w:r>
      <w:r w:rsidR="00690D4B">
        <w:rPr>
          <w:rFonts w:asciiTheme="minorHAnsi" w:hAnsiTheme="minorHAnsi"/>
        </w:rPr>
        <w:t xml:space="preserve"> essential </w:t>
      </w:r>
      <w:r w:rsidR="0039243D">
        <w:rPr>
          <w:rFonts w:asciiTheme="minorHAnsi" w:hAnsiTheme="minorHAnsi"/>
        </w:rPr>
        <w:t>requirement</w:t>
      </w:r>
      <w:r w:rsidR="007D6748">
        <w:rPr>
          <w:rFonts w:asciiTheme="minorHAnsi" w:hAnsiTheme="minorHAnsi"/>
        </w:rPr>
        <w:t xml:space="preserve"> to deliver </w:t>
      </w:r>
      <w:r w:rsidR="0039243D">
        <w:rPr>
          <w:rFonts w:asciiTheme="minorHAnsi" w:hAnsiTheme="minorHAnsi"/>
        </w:rPr>
        <w:t>the</w:t>
      </w:r>
      <w:r w:rsidR="007D6748">
        <w:rPr>
          <w:rFonts w:asciiTheme="minorHAnsi" w:hAnsiTheme="minorHAnsi"/>
        </w:rPr>
        <w:t xml:space="preserve"> successful outcomes </w:t>
      </w:r>
      <w:r w:rsidR="0039243D">
        <w:rPr>
          <w:rFonts w:asciiTheme="minorHAnsi" w:hAnsiTheme="minorHAnsi"/>
        </w:rPr>
        <w:t>and benefits that were achieved through all the projects.</w:t>
      </w:r>
      <w:r w:rsidR="00642668">
        <w:rPr>
          <w:rFonts w:asciiTheme="minorHAnsi" w:hAnsiTheme="minorHAnsi"/>
        </w:rPr>
        <w:t xml:space="preserve"> </w:t>
      </w:r>
      <w:r w:rsidR="001154E5">
        <w:rPr>
          <w:rFonts w:asciiTheme="minorHAnsi" w:hAnsiTheme="minorHAnsi"/>
        </w:rPr>
        <w:t xml:space="preserve">This passion often translated into in-kind contributions that </w:t>
      </w:r>
      <w:r w:rsidR="0086253D">
        <w:rPr>
          <w:rFonts w:asciiTheme="minorHAnsi" w:hAnsiTheme="minorHAnsi"/>
        </w:rPr>
        <w:t>outstripped initial expectations</w:t>
      </w:r>
      <w:r w:rsidR="00A35460">
        <w:rPr>
          <w:rFonts w:asciiTheme="minorHAnsi" w:hAnsiTheme="minorHAnsi"/>
        </w:rPr>
        <w:t>.</w:t>
      </w:r>
    </w:p>
    <w:p w14:paraId="31DA7204" w14:textId="0DF49DD3" w:rsidR="00696416" w:rsidRDefault="00696416" w:rsidP="00696416">
      <w:pPr>
        <w:rPr>
          <w:rFonts w:asciiTheme="minorHAnsi" w:hAnsiTheme="minorHAnsi"/>
        </w:rPr>
      </w:pPr>
      <w:r>
        <w:rPr>
          <w:rFonts w:asciiTheme="minorHAnsi" w:hAnsiTheme="minorHAnsi"/>
        </w:rPr>
        <w:t xml:space="preserve">The partnership element of the Program was particularly powerful. It achieved the outcome of </w:t>
      </w:r>
      <w:r w:rsidR="00A118C8">
        <w:rPr>
          <w:rFonts w:asciiTheme="minorHAnsi" w:hAnsiTheme="minorHAnsi"/>
        </w:rPr>
        <w:t>s</w:t>
      </w:r>
      <w:r>
        <w:rPr>
          <w:rFonts w:asciiTheme="minorHAnsi" w:hAnsiTheme="minorHAnsi"/>
        </w:rPr>
        <w:t xml:space="preserve">tronger collaboration </w:t>
      </w:r>
      <w:r w:rsidRPr="0062571C">
        <w:rPr>
          <w:rFonts w:asciiTheme="minorHAnsi" w:hAnsiTheme="minorHAnsi"/>
        </w:rPr>
        <w:t>in the delivery of careers information and advice</w:t>
      </w:r>
      <w:r w:rsidR="000C173F">
        <w:rPr>
          <w:rFonts w:asciiTheme="minorHAnsi" w:hAnsiTheme="minorHAnsi"/>
        </w:rPr>
        <w:t>.</w:t>
      </w:r>
      <w:r>
        <w:rPr>
          <w:rFonts w:asciiTheme="minorHAnsi" w:hAnsiTheme="minorHAnsi"/>
        </w:rPr>
        <w:t xml:space="preserve"> </w:t>
      </w:r>
      <w:r w:rsidR="000C173F">
        <w:rPr>
          <w:rFonts w:asciiTheme="minorHAnsi" w:hAnsiTheme="minorHAnsi"/>
        </w:rPr>
        <w:t>M</w:t>
      </w:r>
      <w:r>
        <w:rPr>
          <w:rFonts w:asciiTheme="minorHAnsi" w:hAnsiTheme="minorHAnsi"/>
        </w:rPr>
        <w:t>ore importantly</w:t>
      </w:r>
      <w:r w:rsidR="000C173F">
        <w:rPr>
          <w:rFonts w:asciiTheme="minorHAnsi" w:hAnsiTheme="minorHAnsi"/>
        </w:rPr>
        <w:t>, the partnership element of the Program</w:t>
      </w:r>
      <w:r>
        <w:rPr>
          <w:rFonts w:asciiTheme="minorHAnsi" w:hAnsiTheme="minorHAnsi"/>
        </w:rPr>
        <w:t xml:space="preserve"> was a key enabler of success</w:t>
      </w:r>
      <w:r w:rsidR="00A118C8">
        <w:rPr>
          <w:rFonts w:asciiTheme="minorHAnsi" w:hAnsiTheme="minorHAnsi"/>
        </w:rPr>
        <w:t>,</w:t>
      </w:r>
      <w:r>
        <w:rPr>
          <w:rFonts w:asciiTheme="minorHAnsi" w:hAnsiTheme="minorHAnsi"/>
        </w:rPr>
        <w:t xml:space="preserve"> which allowed projects to meet the other objectives. The partnerships allowed projects to draw on the strengths and existing relationships of their various partners to better meet the career development needs of their target audience.</w:t>
      </w:r>
    </w:p>
    <w:p w14:paraId="4290144B" w14:textId="2DBC3AEA" w:rsidR="00A35460" w:rsidRDefault="00E66116" w:rsidP="00696416">
      <w:pPr>
        <w:rPr>
          <w:rFonts w:asciiTheme="minorHAnsi" w:hAnsiTheme="minorHAnsi"/>
        </w:rPr>
      </w:pPr>
      <w:r>
        <w:rPr>
          <w:rFonts w:asciiTheme="minorHAnsi" w:hAnsiTheme="minorHAnsi"/>
        </w:rPr>
        <w:t xml:space="preserve">Almost all the projects reported that the </w:t>
      </w:r>
      <w:r w:rsidR="003A4433">
        <w:rPr>
          <w:rFonts w:asciiTheme="minorHAnsi" w:hAnsiTheme="minorHAnsi"/>
        </w:rPr>
        <w:t xml:space="preserve">Program </w:t>
      </w:r>
      <w:r w:rsidR="008865EE">
        <w:rPr>
          <w:rFonts w:asciiTheme="minorHAnsi" w:hAnsiTheme="minorHAnsi"/>
        </w:rPr>
        <w:t xml:space="preserve">established new </w:t>
      </w:r>
      <w:r w:rsidR="009D4F12">
        <w:rPr>
          <w:rFonts w:asciiTheme="minorHAnsi" w:hAnsiTheme="minorHAnsi"/>
        </w:rPr>
        <w:t>partnerships</w:t>
      </w:r>
      <w:r w:rsidR="008865EE">
        <w:rPr>
          <w:rFonts w:asciiTheme="minorHAnsi" w:hAnsiTheme="minorHAnsi"/>
        </w:rPr>
        <w:t xml:space="preserve"> or strengthened existing partnerships. </w:t>
      </w:r>
      <w:r w:rsidR="00785C12">
        <w:rPr>
          <w:rFonts w:asciiTheme="minorHAnsi" w:hAnsiTheme="minorHAnsi"/>
        </w:rPr>
        <w:t>Most</w:t>
      </w:r>
      <w:r w:rsidR="008865EE">
        <w:rPr>
          <w:rFonts w:asciiTheme="minorHAnsi" w:hAnsiTheme="minorHAnsi"/>
        </w:rPr>
        <w:t xml:space="preserve"> of the partnerships </w:t>
      </w:r>
      <w:r w:rsidR="00321A68">
        <w:rPr>
          <w:rFonts w:asciiTheme="minorHAnsi" w:hAnsiTheme="minorHAnsi"/>
        </w:rPr>
        <w:t xml:space="preserve">resulting from the Program </w:t>
      </w:r>
      <w:r w:rsidR="00785C12">
        <w:rPr>
          <w:rFonts w:asciiTheme="minorHAnsi" w:hAnsiTheme="minorHAnsi"/>
        </w:rPr>
        <w:t>will continue</w:t>
      </w:r>
      <w:r w:rsidR="003A4433">
        <w:rPr>
          <w:rFonts w:asciiTheme="minorHAnsi" w:hAnsiTheme="minorHAnsi"/>
        </w:rPr>
        <w:t xml:space="preserve"> </w:t>
      </w:r>
      <w:r w:rsidR="002478D2">
        <w:rPr>
          <w:rFonts w:asciiTheme="minorHAnsi" w:hAnsiTheme="minorHAnsi"/>
        </w:rPr>
        <w:t>after funding has ended</w:t>
      </w:r>
      <w:r w:rsidR="00B52939">
        <w:rPr>
          <w:rFonts w:asciiTheme="minorHAnsi" w:hAnsiTheme="minorHAnsi"/>
        </w:rPr>
        <w:t xml:space="preserve"> and will continue to deliver ongoing benefits</w:t>
      </w:r>
      <w:r w:rsidR="00B356EF">
        <w:rPr>
          <w:rFonts w:asciiTheme="minorHAnsi" w:hAnsiTheme="minorHAnsi"/>
        </w:rPr>
        <w:t xml:space="preserve"> </w:t>
      </w:r>
      <w:r w:rsidR="008A63B8">
        <w:rPr>
          <w:rFonts w:asciiTheme="minorHAnsi" w:hAnsiTheme="minorHAnsi"/>
        </w:rPr>
        <w:t xml:space="preserve">in future projects or in </w:t>
      </w:r>
      <w:r w:rsidR="00AD353C">
        <w:rPr>
          <w:rFonts w:asciiTheme="minorHAnsi" w:hAnsiTheme="minorHAnsi"/>
        </w:rPr>
        <w:t>day-to-day operations.</w:t>
      </w:r>
    </w:p>
    <w:p w14:paraId="2454E217" w14:textId="42FCEF55" w:rsidR="00696416" w:rsidRDefault="00696416" w:rsidP="00696416">
      <w:pPr>
        <w:rPr>
          <w:rFonts w:asciiTheme="minorHAnsi" w:hAnsiTheme="minorHAnsi"/>
        </w:rPr>
      </w:pPr>
      <w:r>
        <w:rPr>
          <w:rFonts w:asciiTheme="minorHAnsi" w:hAnsiTheme="minorHAnsi"/>
        </w:rPr>
        <w:t>Another key feature of the Program that was critical in delivering the outcomes was the flexibility allowed by the Program. The Program was open to industry partners, which</w:t>
      </w:r>
      <w:r w:rsidR="001C472D">
        <w:rPr>
          <w:rFonts w:asciiTheme="minorHAnsi" w:hAnsiTheme="minorHAnsi"/>
        </w:rPr>
        <w:t xml:space="preserve"> some grant recipients</w:t>
      </w:r>
      <w:r w:rsidR="00C53023">
        <w:rPr>
          <w:rFonts w:asciiTheme="minorHAnsi" w:hAnsiTheme="minorHAnsi"/>
        </w:rPr>
        <w:t xml:space="preserve"> noted</w:t>
      </w:r>
      <w:r w:rsidR="00CC5749">
        <w:rPr>
          <w:rFonts w:asciiTheme="minorHAnsi" w:hAnsiTheme="minorHAnsi"/>
        </w:rPr>
        <w:t xml:space="preserve"> </w:t>
      </w:r>
      <w:r w:rsidR="00354214">
        <w:rPr>
          <w:rFonts w:asciiTheme="minorHAnsi" w:hAnsiTheme="minorHAnsi"/>
        </w:rPr>
        <w:t xml:space="preserve">as a key differentiator from </w:t>
      </w:r>
      <w:r w:rsidR="00910DA6">
        <w:rPr>
          <w:rFonts w:asciiTheme="minorHAnsi" w:hAnsiTheme="minorHAnsi"/>
        </w:rPr>
        <w:t>other</w:t>
      </w:r>
      <w:r>
        <w:rPr>
          <w:rFonts w:asciiTheme="minorHAnsi" w:hAnsiTheme="minorHAnsi"/>
        </w:rPr>
        <w:t xml:space="preserve"> grant </w:t>
      </w:r>
      <w:r w:rsidR="00910DA6">
        <w:rPr>
          <w:rFonts w:asciiTheme="minorHAnsi" w:hAnsiTheme="minorHAnsi"/>
        </w:rPr>
        <w:t>programs</w:t>
      </w:r>
      <w:r>
        <w:rPr>
          <w:rFonts w:asciiTheme="minorHAnsi" w:hAnsiTheme="minorHAnsi"/>
        </w:rPr>
        <w:t xml:space="preserve">. Industry partners were able to utilise their expertise and relationships to pursue initiatives that delivered meaningful social benefits aligned with the outcomes of the Program. </w:t>
      </w:r>
    </w:p>
    <w:p w14:paraId="67724FA4" w14:textId="4674CE5B" w:rsidR="00696416" w:rsidRDefault="00696416" w:rsidP="00696416">
      <w:pPr>
        <w:rPr>
          <w:rFonts w:asciiTheme="minorHAnsi" w:hAnsiTheme="minorHAnsi"/>
        </w:rPr>
      </w:pPr>
      <w:r>
        <w:rPr>
          <w:rFonts w:asciiTheme="minorHAnsi" w:hAnsiTheme="minorHAnsi"/>
        </w:rPr>
        <w:t xml:space="preserve">In addition, the flexibility of the Program allowed projects to adjust their approach along the way. This allowed projects to test approaches and </w:t>
      </w:r>
      <w:proofErr w:type="gramStart"/>
      <w:r>
        <w:rPr>
          <w:rFonts w:asciiTheme="minorHAnsi" w:hAnsiTheme="minorHAnsi"/>
        </w:rPr>
        <w:t>make adjustments to</w:t>
      </w:r>
      <w:proofErr w:type="gramEnd"/>
      <w:r>
        <w:rPr>
          <w:rFonts w:asciiTheme="minorHAnsi" w:hAnsiTheme="minorHAnsi"/>
        </w:rPr>
        <w:t xml:space="preserve"> better meet the career development needs of their target audience. Importantly, this flexibility allowed </w:t>
      </w:r>
      <w:r w:rsidR="00A118C8">
        <w:rPr>
          <w:rFonts w:asciiTheme="minorHAnsi" w:hAnsiTheme="minorHAnsi"/>
        </w:rPr>
        <w:t xml:space="preserve">grant recipients </w:t>
      </w:r>
      <w:r>
        <w:rPr>
          <w:rFonts w:asciiTheme="minorHAnsi" w:hAnsiTheme="minorHAnsi"/>
        </w:rPr>
        <w:t xml:space="preserve">to adapt their approach during </w:t>
      </w:r>
      <w:r w:rsidR="00E5100E">
        <w:rPr>
          <w:rFonts w:asciiTheme="minorHAnsi" w:hAnsiTheme="minorHAnsi"/>
        </w:rPr>
        <w:t>the pandemic</w:t>
      </w:r>
      <w:r>
        <w:rPr>
          <w:rFonts w:asciiTheme="minorHAnsi" w:hAnsiTheme="minorHAnsi"/>
        </w:rPr>
        <w:t xml:space="preserve">, which had major impacts </w:t>
      </w:r>
      <w:r w:rsidR="00A118C8">
        <w:rPr>
          <w:rFonts w:asciiTheme="minorHAnsi" w:hAnsiTheme="minorHAnsi"/>
        </w:rPr>
        <w:t xml:space="preserve">to </w:t>
      </w:r>
      <w:r>
        <w:rPr>
          <w:rFonts w:asciiTheme="minorHAnsi" w:hAnsiTheme="minorHAnsi"/>
        </w:rPr>
        <w:t>project delivery, especially in relation to engaging participants.</w:t>
      </w:r>
    </w:p>
    <w:p w14:paraId="7B971D7D" w14:textId="3871C234" w:rsidR="00696416" w:rsidRPr="00890F2D" w:rsidRDefault="00DA182E" w:rsidP="00C73BFE">
      <w:pPr>
        <w:pStyle w:val="BoxText"/>
      </w:pPr>
      <w:r w:rsidRPr="00DA182E">
        <w:t xml:space="preserve">The </w:t>
      </w:r>
      <w:r>
        <w:t>Program</w:t>
      </w:r>
      <w:r w:rsidRPr="00DA182E">
        <w:t xml:space="preserve"> provided flexible funding that stimulated in-kind contributions and strengthened partnerships</w:t>
      </w:r>
      <w:r w:rsidR="00A118C8">
        <w:t>,</w:t>
      </w:r>
      <w:r w:rsidRPr="00DA182E">
        <w:t xml:space="preserve"> which resulted in projects delivering outcomes that exceeded what would be possible by the grant funding alone.</w:t>
      </w:r>
    </w:p>
    <w:p w14:paraId="3F943EC8" w14:textId="77777777" w:rsidR="00176AD0" w:rsidRDefault="00176AD0" w:rsidP="00667469">
      <w:pPr>
        <w:pStyle w:val="Heading2"/>
        <w:rPr>
          <w:rFonts w:hint="eastAsia"/>
        </w:rPr>
      </w:pPr>
      <w:bookmarkStart w:id="11" w:name="_Toc138422760"/>
    </w:p>
    <w:p w14:paraId="1861CC8E" w14:textId="0806C557" w:rsidR="00DA34C6" w:rsidRDefault="001D0467" w:rsidP="00667469">
      <w:pPr>
        <w:pStyle w:val="Heading2"/>
        <w:rPr>
          <w:rFonts w:hint="eastAsia"/>
        </w:rPr>
      </w:pPr>
      <w:bookmarkStart w:id="12" w:name="_Toc148982735"/>
      <w:r>
        <w:t>Project characteristics</w:t>
      </w:r>
      <w:bookmarkEnd w:id="12"/>
    </w:p>
    <w:p w14:paraId="7AF118DB" w14:textId="2A03C08F" w:rsidR="00DA34C6" w:rsidRPr="00FA2B6A" w:rsidRDefault="00DA34C6" w:rsidP="00DA34C6">
      <w:r>
        <w:t xml:space="preserve">The </w:t>
      </w:r>
      <w:r w:rsidR="00004AE5">
        <w:t>projects funded by</w:t>
      </w:r>
      <w:r>
        <w:t xml:space="preserve"> the Program </w:t>
      </w:r>
      <w:r w:rsidR="004741B1">
        <w:t>were</w:t>
      </w:r>
      <w:r>
        <w:t xml:space="preserve"> </w:t>
      </w:r>
      <w:r w:rsidR="004741B1">
        <w:t>characterised</w:t>
      </w:r>
      <w:r>
        <w:t xml:space="preserve"> by project type, target cohort, priority area, </w:t>
      </w:r>
      <w:r w:rsidR="00AD7452">
        <w:t>geography,</w:t>
      </w:r>
      <w:r>
        <w:t xml:space="preserve"> and industry to demonstrate the overall impact of the Program.</w:t>
      </w:r>
    </w:p>
    <w:p w14:paraId="0E538F62" w14:textId="77777777" w:rsidR="00DA34C6" w:rsidRDefault="00DA34C6" w:rsidP="00DA34C6">
      <w:pPr>
        <w:pStyle w:val="Heading3"/>
      </w:pPr>
      <w:bookmarkStart w:id="13" w:name="_Toc148982736"/>
      <w:r>
        <w:t>Project type</w:t>
      </w:r>
      <w:bookmarkEnd w:id="13"/>
    </w:p>
    <w:p w14:paraId="36B065F7" w14:textId="6FB994CC" w:rsidR="00DA34C6" w:rsidRDefault="00DA34C6" w:rsidP="00DA34C6">
      <w:r>
        <w:t xml:space="preserve">The projects </w:t>
      </w:r>
      <w:r w:rsidR="009C322F">
        <w:t>funded by</w:t>
      </w:r>
      <w:r>
        <w:t xml:space="preserve"> the Program were classified into two types:</w:t>
      </w:r>
    </w:p>
    <w:p w14:paraId="28447386" w14:textId="15BDAD67" w:rsidR="00DA34C6" w:rsidRDefault="00BF40FE" w:rsidP="00DA34C6">
      <w:pPr>
        <w:pStyle w:val="Bullet1"/>
      </w:pPr>
      <w:r>
        <w:t>R</w:t>
      </w:r>
      <w:r w:rsidR="00DA34C6">
        <w:t>esearch</w:t>
      </w:r>
      <w:r>
        <w:t xml:space="preserve"> – </w:t>
      </w:r>
      <w:r w:rsidR="00583EC4">
        <w:t>10</w:t>
      </w:r>
      <w:r>
        <w:t xml:space="preserve"> projects (1</w:t>
      </w:r>
      <w:r w:rsidR="00583EC4">
        <w:t>3</w:t>
      </w:r>
      <w:r>
        <w:t>%)</w:t>
      </w:r>
    </w:p>
    <w:p w14:paraId="65109765" w14:textId="0C63920B" w:rsidR="00DA34C6" w:rsidRDefault="00F27010" w:rsidP="00DA34C6">
      <w:pPr>
        <w:pStyle w:val="Bullet1"/>
      </w:pPr>
      <w:r>
        <w:t>C</w:t>
      </w:r>
      <w:r w:rsidR="00DA34C6" w:rsidRPr="00010A0C">
        <w:t xml:space="preserve">areer </w:t>
      </w:r>
      <w:r w:rsidR="00BF40FE">
        <w:t>development</w:t>
      </w:r>
      <w:r w:rsidR="00BF40FE" w:rsidRPr="00010A0C">
        <w:t xml:space="preserve"> </w:t>
      </w:r>
      <w:r w:rsidR="00DA34C6">
        <w:t>d</w:t>
      </w:r>
      <w:r w:rsidR="00DA34C6" w:rsidRPr="00010A0C">
        <w:t>elivery</w:t>
      </w:r>
      <w:r w:rsidR="00BF40FE">
        <w:t xml:space="preserve"> </w:t>
      </w:r>
      <w:r w:rsidR="00954A30">
        <w:t>–</w:t>
      </w:r>
      <w:r w:rsidR="00BF40FE">
        <w:t xml:space="preserve"> </w:t>
      </w:r>
      <w:r w:rsidR="00954A30">
        <w:t xml:space="preserve">77 </w:t>
      </w:r>
      <w:r>
        <w:t xml:space="preserve">projects </w:t>
      </w:r>
      <w:r w:rsidR="00954A30">
        <w:t>(97%)</w:t>
      </w:r>
      <w:r w:rsidR="00DA34C6">
        <w:t>.</w:t>
      </w:r>
    </w:p>
    <w:p w14:paraId="2BEB713A" w14:textId="4BE719CE" w:rsidR="00E1001B" w:rsidRDefault="00C5224E" w:rsidP="002D71B6">
      <w:r>
        <w:t xml:space="preserve">Eight </w:t>
      </w:r>
      <w:r w:rsidR="00E1001B">
        <w:t xml:space="preserve">out of the 79 projects funded by the </w:t>
      </w:r>
      <w:r w:rsidR="001234C8">
        <w:t>P</w:t>
      </w:r>
      <w:r w:rsidR="00E1001B">
        <w:t xml:space="preserve">rogram were classified as both research and career development delivery projects, which is why the </w:t>
      </w:r>
      <w:r w:rsidR="00C64CD2">
        <w:t>sum of the percentages shown above exceed 100%.</w:t>
      </w:r>
    </w:p>
    <w:p w14:paraId="0819BDB0" w14:textId="730FDDBD" w:rsidR="00DA34C6" w:rsidRPr="007D21ED" w:rsidRDefault="00DA34C6" w:rsidP="00DA34C6">
      <w:pPr>
        <w:pStyle w:val="Caption"/>
      </w:pPr>
      <w:r w:rsidRPr="007D21ED">
        <w:t xml:space="preserve">Figure </w:t>
      </w:r>
      <w:r w:rsidRPr="007D21ED">
        <w:fldChar w:fldCharType="begin"/>
      </w:r>
      <w:r w:rsidRPr="007D21ED">
        <w:instrText xml:space="preserve"> SEQ Figure \* ARABIC </w:instrText>
      </w:r>
      <w:r w:rsidRPr="007D21ED">
        <w:fldChar w:fldCharType="separate"/>
      </w:r>
      <w:r w:rsidR="003E77A4">
        <w:rPr>
          <w:noProof/>
        </w:rPr>
        <w:t>2</w:t>
      </w:r>
      <w:r w:rsidRPr="007D21ED">
        <w:fldChar w:fldCharType="end"/>
      </w:r>
      <w:r w:rsidRPr="007D21ED">
        <w:t>: The number of projects by type, by round</w:t>
      </w:r>
    </w:p>
    <w:p w14:paraId="5E8ED0F1" w14:textId="4F765683" w:rsidR="00DA34C6" w:rsidRPr="00F05C1E" w:rsidRDefault="00F53D2A" w:rsidP="00DA34C6">
      <w:r>
        <w:rPr>
          <w:noProof/>
        </w:rPr>
        <w:t xml:space="preserve"> </w:t>
      </w:r>
      <w:r>
        <w:rPr>
          <w:noProof/>
        </w:rPr>
        <w:drawing>
          <wp:inline distT="0" distB="0" distL="0" distR="0" wp14:anchorId="09E1CF50" wp14:editId="3A840051">
            <wp:extent cx="5400675" cy="2794635"/>
            <wp:effectExtent l="0" t="0" r="9525" b="5715"/>
            <wp:docPr id="1540058481" name="Chart 1">
              <a:extLst xmlns:a="http://schemas.openxmlformats.org/drawingml/2006/main">
                <a:ext uri="{FF2B5EF4-FFF2-40B4-BE49-F238E27FC236}">
                  <a16:creationId xmlns:a16="http://schemas.microsoft.com/office/drawing/2014/main" id="{42A68512-C8BF-2E83-B0F1-3E8BF935A4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7F29CBF" w14:textId="2F81D39A" w:rsidR="00DA34C6" w:rsidRDefault="00DA34C6" w:rsidP="00DA34C6">
      <w:pPr>
        <w:pStyle w:val="Heading3"/>
      </w:pPr>
      <w:bookmarkStart w:id="14" w:name="_Toc148982737"/>
      <w:r>
        <w:t xml:space="preserve">Target </w:t>
      </w:r>
      <w:r w:rsidR="00D034E4">
        <w:t>c</w:t>
      </w:r>
      <w:r>
        <w:t>ohort</w:t>
      </w:r>
      <w:bookmarkEnd w:id="14"/>
    </w:p>
    <w:p w14:paraId="21741425" w14:textId="229F97DC" w:rsidR="00DA34C6" w:rsidRPr="00A6167B" w:rsidRDefault="00DA34C6" w:rsidP="00DA34C6">
      <w:r w:rsidRPr="00A6167B">
        <w:t xml:space="preserve">The </w:t>
      </w:r>
      <w:r w:rsidR="007D21ED">
        <w:t>P</w:t>
      </w:r>
      <w:r w:rsidR="007D21ED" w:rsidRPr="00A6167B">
        <w:t xml:space="preserve">rogram </w:t>
      </w:r>
      <w:r>
        <w:t>was</w:t>
      </w:r>
      <w:r w:rsidRPr="00A6167B">
        <w:t xml:space="preserve"> aimed at supporting</w:t>
      </w:r>
      <w:r>
        <w:t xml:space="preserve"> the following cohorts</w:t>
      </w:r>
      <w:r w:rsidRPr="00A6167B">
        <w:t>:</w:t>
      </w:r>
    </w:p>
    <w:p w14:paraId="7D35913A" w14:textId="5F918F63" w:rsidR="00DA34C6" w:rsidRDefault="00DA34C6" w:rsidP="00DA34C6">
      <w:pPr>
        <w:pStyle w:val="TableBullet1"/>
      </w:pPr>
      <w:r w:rsidRPr="00A6167B">
        <w:rPr>
          <w:b/>
          <w:bCs/>
        </w:rPr>
        <w:t>people at all stages of their careers</w:t>
      </w:r>
      <w:r w:rsidRPr="00A6167B">
        <w:t>, including students, job seekers, people developing their career, and people looking to change careers</w:t>
      </w:r>
      <w:r>
        <w:t>—</w:t>
      </w:r>
      <w:r w:rsidR="006651D1">
        <w:t>people are</w:t>
      </w:r>
      <w:r w:rsidRPr="00A6167B">
        <w:t xml:space="preserve"> twice as likely to be engaged in work if they </w:t>
      </w:r>
      <w:proofErr w:type="gramStart"/>
      <w:r w:rsidRPr="00A6167B">
        <w:t>have the opportunity to</w:t>
      </w:r>
      <w:proofErr w:type="gramEnd"/>
      <w:r w:rsidRPr="00A6167B">
        <w:t xml:space="preserve"> engage in high quality career development, and are also more productive in the workplace</w:t>
      </w:r>
      <w:r>
        <w:t>.</w:t>
      </w:r>
      <w:r>
        <w:rPr>
          <w:rStyle w:val="FootnoteReference"/>
        </w:rPr>
        <w:footnoteReference w:id="5"/>
      </w:r>
    </w:p>
    <w:p w14:paraId="315DD794" w14:textId="0E406AF3" w:rsidR="00DA34C6" w:rsidRPr="00A6167B" w:rsidRDefault="00DA34C6" w:rsidP="000F0317">
      <w:pPr>
        <w:pStyle w:val="Bullet1"/>
      </w:pPr>
      <w:r w:rsidRPr="00A6167B">
        <w:rPr>
          <w:b/>
          <w:bCs/>
        </w:rPr>
        <w:t>career advisors</w:t>
      </w:r>
      <w:r>
        <w:t>—</w:t>
      </w:r>
      <w:r w:rsidR="006651D1">
        <w:t xml:space="preserve"> </w:t>
      </w:r>
      <w:r w:rsidRPr="00A6167B">
        <w:t>68% would like greater contact with employers/industry to enhance their role</w:t>
      </w:r>
      <w:r>
        <w:t>.</w:t>
      </w:r>
      <w:r>
        <w:rPr>
          <w:rStyle w:val="FootnoteReference"/>
        </w:rPr>
        <w:footnoteReference w:id="6"/>
      </w:r>
    </w:p>
    <w:p w14:paraId="782418C9" w14:textId="122B1AA4" w:rsidR="00DA34C6" w:rsidRDefault="00DA34C6" w:rsidP="000F0317">
      <w:pPr>
        <w:pStyle w:val="Bullet1"/>
      </w:pPr>
      <w:r w:rsidRPr="00934A2B">
        <w:rPr>
          <w:b/>
          <w:bCs/>
        </w:rPr>
        <w:t xml:space="preserve">career influencers, </w:t>
      </w:r>
      <w:r w:rsidR="00AD7452" w:rsidRPr="00934A2B">
        <w:rPr>
          <w:b/>
          <w:bCs/>
        </w:rPr>
        <w:t>parents,</w:t>
      </w:r>
      <w:r w:rsidRPr="00934A2B">
        <w:rPr>
          <w:b/>
          <w:bCs/>
        </w:rPr>
        <w:t xml:space="preserve"> and peers</w:t>
      </w:r>
      <w:r>
        <w:t>—because 48% of young people get their most trusted career advice from parents/carers.</w:t>
      </w:r>
      <w:r>
        <w:rPr>
          <w:rStyle w:val="FootnoteReference"/>
        </w:rPr>
        <w:footnoteReference w:id="7"/>
      </w:r>
    </w:p>
    <w:p w14:paraId="1BD7D6ED" w14:textId="77777777" w:rsidR="00DA34C6" w:rsidRDefault="00DA34C6" w:rsidP="000F0317">
      <w:pPr>
        <w:pStyle w:val="Bullet1"/>
      </w:pPr>
      <w:r w:rsidRPr="00934A2B">
        <w:rPr>
          <w:b/>
          <w:bCs/>
        </w:rPr>
        <w:t>employers</w:t>
      </w:r>
      <w:r>
        <w:t>—because research shows that a lack of career development is one of the top reasons why an employee leaves a job, and it costs employers an average of $27,000 to replace an employee.</w:t>
      </w:r>
      <w:r>
        <w:rPr>
          <w:rStyle w:val="FootnoteReference"/>
        </w:rPr>
        <w:footnoteReference w:id="8"/>
      </w:r>
    </w:p>
    <w:p w14:paraId="425CF7F9" w14:textId="68350AF8" w:rsidR="00DA34C6" w:rsidRPr="00C52F5D" w:rsidRDefault="00DA34C6" w:rsidP="00DA34C6">
      <w:r>
        <w:t>All projects targeted '</w:t>
      </w:r>
      <w:r w:rsidRPr="0052548E">
        <w:t>people at all stages of their careers</w:t>
      </w:r>
      <w:r>
        <w:t xml:space="preserve">', who would directly benefit from the delivery of career </w:t>
      </w:r>
      <w:r w:rsidR="00E81654">
        <w:t>development</w:t>
      </w:r>
      <w:r>
        <w:t xml:space="preserve">. The age groups targeted within this cohort are shown in the figure below. </w:t>
      </w:r>
    </w:p>
    <w:p w14:paraId="03A1D5F1" w14:textId="6288EC3C" w:rsidR="00DA34C6" w:rsidRDefault="00DA34C6" w:rsidP="00DA34C6">
      <w:pPr>
        <w:pStyle w:val="Caption"/>
      </w:pPr>
      <w:r>
        <w:t xml:space="preserve">Figure </w:t>
      </w:r>
      <w:r>
        <w:fldChar w:fldCharType="begin"/>
      </w:r>
      <w:r>
        <w:instrText xml:space="preserve"> SEQ Figure \* ARABIC </w:instrText>
      </w:r>
      <w:r>
        <w:fldChar w:fldCharType="separate"/>
      </w:r>
      <w:r w:rsidR="003E77A4">
        <w:rPr>
          <w:noProof/>
        </w:rPr>
        <w:t>3</w:t>
      </w:r>
      <w:r>
        <w:fldChar w:fldCharType="end"/>
      </w:r>
      <w:r>
        <w:t xml:space="preserve">: The </w:t>
      </w:r>
      <w:bookmarkStart w:id="15" w:name="_Hlk148981091"/>
      <w:r>
        <w:t>number of projects by target age group</w:t>
      </w:r>
      <w:bookmarkEnd w:id="15"/>
    </w:p>
    <w:p w14:paraId="729920CA" w14:textId="585393EA" w:rsidR="00DA34C6" w:rsidRDefault="00B30D7E" w:rsidP="00DA34C6">
      <w:r>
        <w:rPr>
          <w:noProof/>
        </w:rPr>
        <w:drawing>
          <wp:inline distT="0" distB="0" distL="0" distR="0" wp14:anchorId="69C723E4" wp14:editId="5FDC257D">
            <wp:extent cx="5414010" cy="3249295"/>
            <wp:effectExtent l="0" t="0" r="0" b="8255"/>
            <wp:docPr id="1604260842" name="Picture 160426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4010" cy="3249295"/>
                    </a:xfrm>
                    <a:prstGeom prst="rect">
                      <a:avLst/>
                    </a:prstGeom>
                    <a:noFill/>
                  </pic:spPr>
                </pic:pic>
              </a:graphicData>
            </a:graphic>
          </wp:inline>
        </w:drawing>
      </w:r>
    </w:p>
    <w:p w14:paraId="55B9479B" w14:textId="6DB7520B" w:rsidR="003E5F1C" w:rsidRDefault="00DA34C6" w:rsidP="003E5F1C">
      <w:r>
        <w:t xml:space="preserve">While all projects aimed to serve the people who would directly benefit from career </w:t>
      </w:r>
      <w:r w:rsidR="00E5100E">
        <w:t>development</w:t>
      </w:r>
      <w:r>
        <w:t>, many projects also targeted career influencers</w:t>
      </w:r>
      <w:r w:rsidR="00913BD6">
        <w:t xml:space="preserve"> </w:t>
      </w:r>
      <w:r w:rsidR="00736262">
        <w:softHyphen/>
      </w:r>
      <w:r w:rsidR="00F703B0">
        <w:softHyphen/>
        <w:t>–</w:t>
      </w:r>
      <w:r w:rsidR="00913BD6">
        <w:t xml:space="preserve"> </w:t>
      </w:r>
      <w:r>
        <w:t>usually to support the main target cohort.</w:t>
      </w:r>
      <w:r w:rsidR="003E5F1C">
        <w:t xml:space="preserve"> C</w:t>
      </w:r>
      <w:r>
        <w:t xml:space="preserve">areer advisers </w:t>
      </w:r>
      <w:r w:rsidR="003B1265">
        <w:t xml:space="preserve">were </w:t>
      </w:r>
      <w:r>
        <w:t xml:space="preserve">the main career influencer cohort targeted, followed by teachers/educators. </w:t>
      </w:r>
    </w:p>
    <w:p w14:paraId="3FFCEC09" w14:textId="33845383" w:rsidR="00DA34C6" w:rsidRDefault="00DA34C6" w:rsidP="00DA34C6"/>
    <w:p w14:paraId="6139C296" w14:textId="77777777" w:rsidR="00616386" w:rsidRDefault="00616386" w:rsidP="00DA34C6"/>
    <w:p w14:paraId="64F7F03B" w14:textId="0A210876" w:rsidR="00DA34C6" w:rsidRDefault="00DA34C6" w:rsidP="00DA34C6">
      <w:pPr>
        <w:pStyle w:val="Caption"/>
      </w:pPr>
      <w:r>
        <w:t xml:space="preserve">Figure </w:t>
      </w:r>
      <w:r>
        <w:fldChar w:fldCharType="begin"/>
      </w:r>
      <w:r>
        <w:instrText xml:space="preserve"> SEQ Figure \* ARABIC </w:instrText>
      </w:r>
      <w:r>
        <w:fldChar w:fldCharType="separate"/>
      </w:r>
      <w:r w:rsidR="003E77A4">
        <w:rPr>
          <w:noProof/>
        </w:rPr>
        <w:t>4</w:t>
      </w:r>
      <w:r>
        <w:fldChar w:fldCharType="end"/>
      </w:r>
      <w:r>
        <w:t>: The number of projects by career influencer cohort</w:t>
      </w:r>
    </w:p>
    <w:p w14:paraId="16C7F4E8" w14:textId="73294B76" w:rsidR="00DA34C6" w:rsidRDefault="00944E55" w:rsidP="00DA34C6">
      <w:r>
        <w:rPr>
          <w:noProof/>
        </w:rPr>
        <w:drawing>
          <wp:inline distT="0" distB="0" distL="0" distR="0" wp14:anchorId="344402DD" wp14:editId="4D2C0972">
            <wp:extent cx="5414010" cy="3255645"/>
            <wp:effectExtent l="0" t="0" r="0" b="1905"/>
            <wp:docPr id="1223918712" name="Picture 122391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4010" cy="3255645"/>
                    </a:xfrm>
                    <a:prstGeom prst="rect">
                      <a:avLst/>
                    </a:prstGeom>
                    <a:noFill/>
                  </pic:spPr>
                </pic:pic>
              </a:graphicData>
            </a:graphic>
          </wp:inline>
        </w:drawing>
      </w:r>
    </w:p>
    <w:p w14:paraId="4982CD86" w14:textId="77777777" w:rsidR="00DA34C6" w:rsidRDefault="00DA34C6" w:rsidP="00DA34C6">
      <w:pPr>
        <w:pStyle w:val="Heading3"/>
      </w:pPr>
      <w:bookmarkStart w:id="16" w:name="_Toc148982738"/>
      <w:r>
        <w:t>Priority</w:t>
      </w:r>
      <w:r w:rsidRPr="00351B1B">
        <w:t xml:space="preserve"> </w:t>
      </w:r>
      <w:r>
        <w:t>a</w:t>
      </w:r>
      <w:r w:rsidRPr="00351B1B">
        <w:t>rea</w:t>
      </w:r>
      <w:bookmarkEnd w:id="11"/>
      <w:r>
        <w:t>s</w:t>
      </w:r>
      <w:bookmarkEnd w:id="16"/>
    </w:p>
    <w:p w14:paraId="3A13644C" w14:textId="6CE79B66" w:rsidR="00DA34C6" w:rsidRDefault="00DA34C6" w:rsidP="00DA34C6">
      <w:r>
        <w:t xml:space="preserve">The projects in the Program supported cohorts shown in the figure below. Many projects covered more than one </w:t>
      </w:r>
      <w:r w:rsidR="00557253">
        <w:t>cohort</w:t>
      </w:r>
      <w:r>
        <w:t>.</w:t>
      </w:r>
    </w:p>
    <w:p w14:paraId="14FB908D" w14:textId="6B7B18A0" w:rsidR="00DA34C6" w:rsidRDefault="00DA34C6" w:rsidP="00DA34C6">
      <w:pPr>
        <w:pStyle w:val="Caption"/>
      </w:pPr>
      <w:r>
        <w:t xml:space="preserve">Figure </w:t>
      </w:r>
      <w:r>
        <w:fldChar w:fldCharType="begin"/>
      </w:r>
      <w:r>
        <w:instrText xml:space="preserve"> SEQ Figure \* ARABIC </w:instrText>
      </w:r>
      <w:r>
        <w:fldChar w:fldCharType="separate"/>
      </w:r>
      <w:r w:rsidR="003E77A4">
        <w:rPr>
          <w:noProof/>
        </w:rPr>
        <w:t>5</w:t>
      </w:r>
      <w:r>
        <w:fldChar w:fldCharType="end"/>
      </w:r>
      <w:r>
        <w:t>:</w:t>
      </w:r>
      <w:r w:rsidRPr="00D7670E">
        <w:t xml:space="preserve"> The number of projects </w:t>
      </w:r>
      <w:r>
        <w:t xml:space="preserve">by </w:t>
      </w:r>
      <w:r w:rsidR="004B14B7">
        <w:t>cohort</w:t>
      </w:r>
    </w:p>
    <w:p w14:paraId="11E53C01" w14:textId="4A0F26A2" w:rsidR="00DA34C6" w:rsidRPr="003A7B33" w:rsidRDefault="0066356B" w:rsidP="00DA34C6">
      <w:r>
        <w:rPr>
          <w:noProof/>
        </w:rPr>
        <w:drawing>
          <wp:inline distT="0" distB="0" distL="0" distR="0" wp14:anchorId="7221B564" wp14:editId="1238BA76">
            <wp:extent cx="5400675" cy="3247390"/>
            <wp:effectExtent l="0" t="0" r="9525" b="0"/>
            <wp:docPr id="1310644694" name="Picture 1310644694" descr="A graph of people with numbers&#10;&#10;Description automatically generated">
              <a:extLst xmlns:a="http://schemas.openxmlformats.org/drawingml/2006/main">
                <a:ext uri="{FF2B5EF4-FFF2-40B4-BE49-F238E27FC236}">
                  <a16:creationId xmlns:a16="http://schemas.microsoft.com/office/drawing/2014/main" id="{EB25938C-AD72-AD45-8E86-BA0BC7A61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44694" name="Picture 1310644694" descr="A graph of people with numbers&#10;&#10;Description automatically generated">
                      <a:extLst>
                        <a:ext uri="{FF2B5EF4-FFF2-40B4-BE49-F238E27FC236}">
                          <a16:creationId xmlns:a16="http://schemas.microsoft.com/office/drawing/2014/main" id="{EB25938C-AD72-AD45-8E86-BA0BC7A6169D}"/>
                        </a:ext>
                      </a:extLst>
                    </pic:cNvPr>
                    <pic:cNvPicPr>
                      <a:picLocks noChangeAspect="1"/>
                    </pic:cNvPicPr>
                  </pic:nvPicPr>
                  <pic:blipFill>
                    <a:blip r:embed="rId20"/>
                    <a:stretch>
                      <a:fillRect/>
                    </a:stretch>
                  </pic:blipFill>
                  <pic:spPr>
                    <a:xfrm>
                      <a:off x="0" y="0"/>
                      <a:ext cx="5400675" cy="3247390"/>
                    </a:xfrm>
                    <a:prstGeom prst="rect">
                      <a:avLst/>
                    </a:prstGeom>
                  </pic:spPr>
                </pic:pic>
              </a:graphicData>
            </a:graphic>
          </wp:inline>
        </w:drawing>
      </w:r>
      <w:r>
        <w:rPr>
          <w:noProof/>
        </w:rPr>
        <w:t xml:space="preserve"> </w:t>
      </w:r>
    </w:p>
    <w:p w14:paraId="59913A28" w14:textId="08E98B17" w:rsidR="00DA34C6" w:rsidRPr="00351B1B" w:rsidRDefault="005820C4" w:rsidP="00DA34C6">
      <w:pPr>
        <w:rPr>
          <w:rFonts w:asciiTheme="minorHAnsi" w:hAnsiTheme="minorHAnsi"/>
        </w:rPr>
      </w:pPr>
      <w:r>
        <w:rPr>
          <w:rFonts w:asciiTheme="minorHAnsi" w:hAnsiTheme="minorHAnsi"/>
        </w:rPr>
        <w:t>The</w:t>
      </w:r>
      <w:r w:rsidR="00E262F7">
        <w:rPr>
          <w:rFonts w:asciiTheme="minorHAnsi" w:hAnsiTheme="minorHAnsi"/>
        </w:rPr>
        <w:t xml:space="preserve"> women</w:t>
      </w:r>
      <w:r>
        <w:rPr>
          <w:rFonts w:asciiTheme="minorHAnsi" w:hAnsiTheme="minorHAnsi"/>
        </w:rPr>
        <w:t xml:space="preserve"> cohort </w:t>
      </w:r>
      <w:r w:rsidR="001A421B">
        <w:rPr>
          <w:rFonts w:asciiTheme="minorHAnsi" w:hAnsiTheme="minorHAnsi"/>
        </w:rPr>
        <w:t>was</w:t>
      </w:r>
      <w:r w:rsidR="00E262F7">
        <w:rPr>
          <w:rFonts w:asciiTheme="minorHAnsi" w:hAnsiTheme="minorHAnsi"/>
        </w:rPr>
        <w:t xml:space="preserve"> the</w:t>
      </w:r>
      <w:r w:rsidR="001A421B">
        <w:rPr>
          <w:rFonts w:asciiTheme="minorHAnsi" w:hAnsiTheme="minorHAnsi"/>
        </w:rPr>
        <w:t xml:space="preserve"> most targeted </w:t>
      </w:r>
      <w:r w:rsidR="00E262F7">
        <w:rPr>
          <w:rFonts w:asciiTheme="minorHAnsi" w:hAnsiTheme="minorHAnsi"/>
        </w:rPr>
        <w:t xml:space="preserve">cohort </w:t>
      </w:r>
      <w:r w:rsidR="001A421B">
        <w:rPr>
          <w:rFonts w:asciiTheme="minorHAnsi" w:hAnsiTheme="minorHAnsi"/>
        </w:rPr>
        <w:t>by the projects funded by the Program</w:t>
      </w:r>
      <w:r w:rsidR="00E262F7">
        <w:rPr>
          <w:rFonts w:asciiTheme="minorHAnsi" w:hAnsiTheme="minorHAnsi"/>
        </w:rPr>
        <w:t xml:space="preserve">. This </w:t>
      </w:r>
      <w:r w:rsidR="004F2CB1">
        <w:rPr>
          <w:rFonts w:asciiTheme="minorHAnsi" w:hAnsiTheme="minorHAnsi"/>
        </w:rPr>
        <w:t>is be</w:t>
      </w:r>
      <w:r w:rsidR="00C548FF">
        <w:rPr>
          <w:rFonts w:asciiTheme="minorHAnsi" w:hAnsiTheme="minorHAnsi"/>
        </w:rPr>
        <w:t xml:space="preserve">cause </w:t>
      </w:r>
      <w:proofErr w:type="gramStart"/>
      <w:r w:rsidR="00C548FF">
        <w:rPr>
          <w:rFonts w:asciiTheme="minorHAnsi" w:hAnsiTheme="minorHAnsi"/>
        </w:rPr>
        <w:t xml:space="preserve">all </w:t>
      </w:r>
      <w:r w:rsidR="00E27A79">
        <w:rPr>
          <w:rFonts w:asciiTheme="minorHAnsi" w:hAnsiTheme="minorHAnsi"/>
        </w:rPr>
        <w:t>of</w:t>
      </w:r>
      <w:proofErr w:type="gramEnd"/>
      <w:r w:rsidR="00E27A79">
        <w:rPr>
          <w:rFonts w:asciiTheme="minorHAnsi" w:hAnsiTheme="minorHAnsi"/>
        </w:rPr>
        <w:t xml:space="preserve"> </w:t>
      </w:r>
      <w:r w:rsidR="00C548FF">
        <w:rPr>
          <w:rFonts w:asciiTheme="minorHAnsi" w:hAnsiTheme="minorHAnsi"/>
        </w:rPr>
        <w:t>the</w:t>
      </w:r>
      <w:r w:rsidR="00DA34C6">
        <w:rPr>
          <w:rFonts w:asciiTheme="minorHAnsi" w:hAnsiTheme="minorHAnsi"/>
        </w:rPr>
        <w:t xml:space="preserve"> </w:t>
      </w:r>
      <w:r w:rsidR="00E27A79">
        <w:rPr>
          <w:rFonts w:asciiTheme="minorHAnsi" w:hAnsiTheme="minorHAnsi"/>
        </w:rPr>
        <w:t xml:space="preserve">42 </w:t>
      </w:r>
      <w:r w:rsidR="00DA34C6">
        <w:rPr>
          <w:rFonts w:asciiTheme="minorHAnsi" w:hAnsiTheme="minorHAnsi"/>
        </w:rPr>
        <w:t xml:space="preserve">projects in Round 3 focused on women. </w:t>
      </w:r>
    </w:p>
    <w:p w14:paraId="3370ED98" w14:textId="6D43F2B4" w:rsidR="00DA34C6" w:rsidRDefault="00DA34C6" w:rsidP="00DA34C6">
      <w:pPr>
        <w:pStyle w:val="Heading3"/>
      </w:pPr>
      <w:bookmarkStart w:id="17" w:name="_Toc138422761"/>
      <w:bookmarkStart w:id="18" w:name="_Toc148982739"/>
      <w:r w:rsidRPr="00351B1B">
        <w:t xml:space="preserve">Geographical </w:t>
      </w:r>
      <w:r w:rsidR="003B7024">
        <w:t>distribution</w:t>
      </w:r>
      <w:bookmarkEnd w:id="17"/>
      <w:bookmarkEnd w:id="18"/>
    </w:p>
    <w:p w14:paraId="2A4AA29B" w14:textId="7E7EB5E3" w:rsidR="00C954A9" w:rsidRDefault="00DA34C6" w:rsidP="00DA34C6">
      <w:r>
        <w:t>Eleven projects in the Program had a national focus</w:t>
      </w:r>
      <w:r w:rsidR="00343B81">
        <w:t xml:space="preserve">. </w:t>
      </w:r>
      <w:r>
        <w:t>The figure below compares the number of place-based projects against the population in those locations</w:t>
      </w:r>
      <w:r w:rsidR="00C954A9">
        <w:t>.</w:t>
      </w:r>
      <w:r w:rsidR="004F2CB1">
        <w:t xml:space="preserve"> The figure excludes </w:t>
      </w:r>
      <w:r w:rsidR="00C51892">
        <w:t xml:space="preserve">the </w:t>
      </w:r>
      <w:r w:rsidR="004F2CB1">
        <w:t xml:space="preserve">projects that had </w:t>
      </w:r>
      <w:r w:rsidR="00C51892">
        <w:t xml:space="preserve">a </w:t>
      </w:r>
      <w:r w:rsidR="004F2CB1">
        <w:t xml:space="preserve">national </w:t>
      </w:r>
      <w:r w:rsidR="00C51892">
        <w:t>focus</w:t>
      </w:r>
      <w:r w:rsidR="004F2CB1">
        <w:t xml:space="preserve">. </w:t>
      </w:r>
      <w:r w:rsidR="00C954A9">
        <w:t xml:space="preserve">Overall, NSW and WA had the least number of projects per capita. For higher population States and Territories (VIC, NSW, </w:t>
      </w:r>
      <w:r w:rsidR="00AD7452">
        <w:t>QLD,</w:t>
      </w:r>
      <w:r w:rsidR="00C954A9">
        <w:t xml:space="preserve"> and WA), the number of projects was proportionate to the population in these locations. For lower population States and Territories (SA, TAS, ACT and NT), there were more projects relative to the population in these locations. South Australia stands out </w:t>
      </w:r>
      <w:proofErr w:type="gramStart"/>
      <w:r w:rsidR="00C954A9">
        <w:t>in particular as</w:t>
      </w:r>
      <w:proofErr w:type="gramEnd"/>
      <w:r w:rsidR="00C954A9">
        <w:t xml:space="preserve"> benefiting from the additional career </w:t>
      </w:r>
      <w:r w:rsidR="008147DA">
        <w:t>development</w:t>
      </w:r>
      <w:r w:rsidR="00C954A9">
        <w:t xml:space="preserve"> delivery </w:t>
      </w:r>
      <w:r w:rsidR="008147DA">
        <w:t>projects</w:t>
      </w:r>
      <w:r w:rsidR="00C954A9">
        <w:t xml:space="preserve"> because of the significant increase in people required to work in the fast-growing Defence industry sector in South Australia.</w:t>
      </w:r>
    </w:p>
    <w:p w14:paraId="216FEB7B" w14:textId="6CD7D7D0" w:rsidR="00DA34C6" w:rsidRDefault="00DA34C6" w:rsidP="00DA34C6">
      <w:pPr>
        <w:pStyle w:val="Caption"/>
      </w:pPr>
      <w:r>
        <w:t xml:space="preserve">Figure </w:t>
      </w:r>
      <w:r>
        <w:fldChar w:fldCharType="begin"/>
      </w:r>
      <w:r>
        <w:instrText xml:space="preserve"> SEQ Figure \* ARABIC </w:instrText>
      </w:r>
      <w:r>
        <w:fldChar w:fldCharType="separate"/>
      </w:r>
      <w:r w:rsidR="003E77A4">
        <w:rPr>
          <w:noProof/>
        </w:rPr>
        <w:t>6</w:t>
      </w:r>
      <w:r>
        <w:fldChar w:fldCharType="end"/>
      </w:r>
      <w:r>
        <w:t xml:space="preserve">: </w:t>
      </w:r>
      <w:r w:rsidRPr="001631D5">
        <w:t>The number of projects</w:t>
      </w:r>
      <w:r>
        <w:t xml:space="preserve"> compared to population</w:t>
      </w:r>
      <w:r w:rsidRPr="001631D5">
        <w:t xml:space="preserve"> by </w:t>
      </w:r>
      <w:r>
        <w:t>geography (excludes National)</w:t>
      </w:r>
    </w:p>
    <w:p w14:paraId="4B794BCE" w14:textId="074C2A88" w:rsidR="00DA34C6" w:rsidRPr="00275B34" w:rsidRDefault="00F15798" w:rsidP="00DA34C6">
      <w:r>
        <w:rPr>
          <w:noProof/>
        </w:rPr>
        <w:drawing>
          <wp:inline distT="0" distB="0" distL="0" distR="0" wp14:anchorId="7C93B7EB" wp14:editId="3EE3414D">
            <wp:extent cx="5400675" cy="3245485"/>
            <wp:effectExtent l="0" t="0" r="9525" b="0"/>
            <wp:docPr id="1336952186" name="Picture 1336952186" descr="A graph of a number of projects&#10;&#10;Description automatically generated">
              <a:extLst xmlns:a="http://schemas.openxmlformats.org/drawingml/2006/main">
                <a:ext uri="{FF2B5EF4-FFF2-40B4-BE49-F238E27FC236}">
                  <a16:creationId xmlns:a16="http://schemas.microsoft.com/office/drawing/2014/main" id="{00FBA4E0-6DE2-42B6-51EF-955C327F31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52186" name="Picture 1336952186" descr="A graph of a number of projects&#10;&#10;Description automatically generated">
                      <a:extLst>
                        <a:ext uri="{FF2B5EF4-FFF2-40B4-BE49-F238E27FC236}">
                          <a16:creationId xmlns:a16="http://schemas.microsoft.com/office/drawing/2014/main" id="{00FBA4E0-6DE2-42B6-51EF-955C327F3162}"/>
                        </a:ext>
                      </a:extLst>
                    </pic:cNvPr>
                    <pic:cNvPicPr>
                      <a:picLocks noChangeAspect="1"/>
                    </pic:cNvPicPr>
                  </pic:nvPicPr>
                  <pic:blipFill>
                    <a:blip r:embed="rId21"/>
                    <a:stretch>
                      <a:fillRect/>
                    </a:stretch>
                  </pic:blipFill>
                  <pic:spPr>
                    <a:xfrm>
                      <a:off x="0" y="0"/>
                      <a:ext cx="5400675" cy="3245485"/>
                    </a:xfrm>
                    <a:prstGeom prst="rect">
                      <a:avLst/>
                    </a:prstGeom>
                  </pic:spPr>
                </pic:pic>
              </a:graphicData>
            </a:graphic>
          </wp:inline>
        </w:drawing>
      </w:r>
    </w:p>
    <w:p w14:paraId="075E0C82" w14:textId="77777777" w:rsidR="00DA34C6" w:rsidRDefault="00DA34C6" w:rsidP="00DA34C6">
      <w:pPr>
        <w:pStyle w:val="Heading3"/>
      </w:pPr>
      <w:bookmarkStart w:id="19" w:name="_Toc148982740"/>
      <w:r w:rsidRPr="00351B1B">
        <w:t>Industry</w:t>
      </w:r>
      <w:bookmarkEnd w:id="19"/>
      <w:r w:rsidRPr="00351B1B">
        <w:t xml:space="preserve"> </w:t>
      </w:r>
    </w:p>
    <w:p w14:paraId="37ADAA02" w14:textId="3112D1FA" w:rsidR="00963AFF" w:rsidRDefault="00DA34C6" w:rsidP="00963AFF">
      <w:r>
        <w:t>The figure below shows the industry sectors</w:t>
      </w:r>
      <w:r w:rsidR="00913BD6">
        <w:t>,</w:t>
      </w:r>
      <w:r>
        <w:t xml:space="preserve"> </w:t>
      </w:r>
      <w:r w:rsidR="00913BD6">
        <w:t xml:space="preserve">which are </w:t>
      </w:r>
      <w:r>
        <w:t>based on the</w:t>
      </w:r>
      <w:r w:rsidRPr="00155DF2">
        <w:t xml:space="preserve"> Australian and New Zealand Standard Industrial Classification (ANZSIC)</w:t>
      </w:r>
      <w:r w:rsidR="00913BD6">
        <w:t>,</w:t>
      </w:r>
      <w:r>
        <w:t xml:space="preserve"> that were targeted by the projects in this Program. </w:t>
      </w:r>
      <w:r w:rsidR="00963AFF">
        <w:t>Most projects targeted specific industries which were often based on:</w:t>
      </w:r>
    </w:p>
    <w:p w14:paraId="1C5FEB6A" w14:textId="77777777" w:rsidR="00963AFF" w:rsidRDefault="00963AFF" w:rsidP="00963AFF">
      <w:pPr>
        <w:pStyle w:val="TableBullet1"/>
      </w:pPr>
      <w:r>
        <w:t>existing partnerships with employers</w:t>
      </w:r>
    </w:p>
    <w:p w14:paraId="26D70F6F" w14:textId="77777777" w:rsidR="00963AFF" w:rsidRDefault="00963AFF" w:rsidP="00963AFF">
      <w:pPr>
        <w:pStyle w:val="TableBullet1"/>
      </w:pPr>
      <w:r>
        <w:t xml:space="preserve">industries where there is expected to be an increased workforce demand </w:t>
      </w:r>
    </w:p>
    <w:p w14:paraId="2377EB92" w14:textId="281884C2" w:rsidR="00963AFF" w:rsidRDefault="00963AFF" w:rsidP="00963AFF">
      <w:pPr>
        <w:pStyle w:val="TableBullet1"/>
      </w:pPr>
      <w:r>
        <w:t>industries that are most accessible to place-based participants (</w:t>
      </w:r>
      <w:r w:rsidR="000E1A03">
        <w:t>for example</w:t>
      </w:r>
      <w:r>
        <w:t xml:space="preserve">, Agriculture in </w:t>
      </w:r>
      <w:r w:rsidRPr="004413CC">
        <w:t xml:space="preserve">rural, </w:t>
      </w:r>
      <w:r w:rsidR="00AD7452" w:rsidRPr="004413CC">
        <w:t>regional,</w:t>
      </w:r>
      <w:r w:rsidRPr="004413CC">
        <w:t xml:space="preserve"> or remote </w:t>
      </w:r>
      <w:r>
        <w:t>areas</w:t>
      </w:r>
      <w:r w:rsidRPr="004413CC">
        <w:t>).</w:t>
      </w:r>
    </w:p>
    <w:p w14:paraId="4A94F623" w14:textId="77777777" w:rsidR="00963AFF" w:rsidRDefault="00963AFF" w:rsidP="00963AFF">
      <w:r>
        <w:t xml:space="preserve">The industries that were engaged most by projects were Construction and Agriculture, Forestry and Fishing. Other industries that received relatively high engagement </w:t>
      </w:r>
      <w:proofErr w:type="gramStart"/>
      <w:r>
        <w:t>are:</w:t>
      </w:r>
      <w:proofErr w:type="gramEnd"/>
      <w:r w:rsidRPr="00EE045A">
        <w:t xml:space="preserve"> </w:t>
      </w:r>
      <w:r>
        <w:t>Education and Training; Professional, Scientific and Technical Services;</w:t>
      </w:r>
      <w:r w:rsidRPr="0041031A">
        <w:t xml:space="preserve"> </w:t>
      </w:r>
      <w:r>
        <w:t>Health Care and Social Assistance; Information Media and Telecommunications and Other (STEM).</w:t>
      </w:r>
    </w:p>
    <w:p w14:paraId="3E129591" w14:textId="26429614" w:rsidR="00DA34C6" w:rsidRDefault="00963AFF" w:rsidP="00DA34C6">
      <w:r>
        <w:t>One third of projects were participant-led in their approach to engaging with industry. These projects were industry-agnostic and engaged a broad range of industries, based on the interests of participants.</w:t>
      </w:r>
    </w:p>
    <w:p w14:paraId="0299AA39" w14:textId="5B210BB4" w:rsidR="00DA34C6" w:rsidRDefault="00DA34C6" w:rsidP="00DA34C6">
      <w:pPr>
        <w:pStyle w:val="Caption"/>
      </w:pPr>
      <w:r>
        <w:t xml:space="preserve">Figure </w:t>
      </w:r>
      <w:r>
        <w:fldChar w:fldCharType="begin"/>
      </w:r>
      <w:r>
        <w:instrText xml:space="preserve"> SEQ Figure \* ARABIC </w:instrText>
      </w:r>
      <w:r>
        <w:fldChar w:fldCharType="separate"/>
      </w:r>
      <w:r w:rsidR="003E77A4">
        <w:rPr>
          <w:noProof/>
        </w:rPr>
        <w:t>7</w:t>
      </w:r>
      <w:r>
        <w:fldChar w:fldCharType="end"/>
      </w:r>
      <w:r>
        <w:t>:</w:t>
      </w:r>
      <w:r w:rsidRPr="00EE045A">
        <w:t xml:space="preserve"> The number of projects </w:t>
      </w:r>
      <w:r>
        <w:t>by industry covered</w:t>
      </w:r>
      <w:r w:rsidR="003F1FA6">
        <w:rPr>
          <w:rStyle w:val="FootnoteReference"/>
        </w:rPr>
        <w:footnoteReference w:id="9"/>
      </w:r>
    </w:p>
    <w:p w14:paraId="6C4FA1E3" w14:textId="6D29A709" w:rsidR="003F1FA6" w:rsidRDefault="0099469D" w:rsidP="00D26372">
      <w:r>
        <w:rPr>
          <w:noProof/>
        </w:rPr>
        <w:drawing>
          <wp:inline distT="0" distB="0" distL="0" distR="0" wp14:anchorId="6FFF82C3" wp14:editId="087ACFDD">
            <wp:extent cx="5400675" cy="4324350"/>
            <wp:effectExtent l="0" t="0" r="9525" b="0"/>
            <wp:docPr id="980138746" name="Picture 980138746" descr="A graph with blue and white text&#10;&#10;Description automatically generated">
              <a:extLst xmlns:a="http://schemas.openxmlformats.org/drawingml/2006/main">
                <a:ext uri="{FF2B5EF4-FFF2-40B4-BE49-F238E27FC236}">
                  <a16:creationId xmlns:a16="http://schemas.microsoft.com/office/drawing/2014/main" id="{08BB13E8-E042-F451-498E-7EAF4C5388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8746" name="Picture 980138746" descr="A graph with blue and white text&#10;&#10;Description automatically generated">
                      <a:extLst>
                        <a:ext uri="{FF2B5EF4-FFF2-40B4-BE49-F238E27FC236}">
                          <a16:creationId xmlns:a16="http://schemas.microsoft.com/office/drawing/2014/main" id="{08BB13E8-E042-F451-498E-7EAF4C538853}"/>
                        </a:ext>
                      </a:extLst>
                    </pic:cNvPr>
                    <pic:cNvPicPr>
                      <a:picLocks noChangeAspect="1"/>
                    </pic:cNvPicPr>
                  </pic:nvPicPr>
                  <pic:blipFill>
                    <a:blip r:embed="rId22"/>
                    <a:stretch>
                      <a:fillRect/>
                    </a:stretch>
                  </pic:blipFill>
                  <pic:spPr>
                    <a:xfrm>
                      <a:off x="0" y="0"/>
                      <a:ext cx="5400675" cy="4324350"/>
                    </a:xfrm>
                    <a:prstGeom prst="rect">
                      <a:avLst/>
                    </a:prstGeom>
                  </pic:spPr>
                </pic:pic>
              </a:graphicData>
            </a:graphic>
          </wp:inline>
        </w:drawing>
      </w:r>
    </w:p>
    <w:p w14:paraId="6827E64C" w14:textId="4FE8ABE7" w:rsidR="00791DB5" w:rsidRPr="00485D9F" w:rsidRDefault="001D412F" w:rsidP="00791DB5">
      <w:pPr>
        <w:pStyle w:val="NumberedHeading1"/>
        <w:numPr>
          <w:ilvl w:val="0"/>
          <w:numId w:val="0"/>
        </w:numPr>
        <w:ind w:left="737" w:hanging="737"/>
        <w:rPr>
          <w:rFonts w:hint="eastAsia"/>
        </w:rPr>
      </w:pPr>
      <w:bookmarkStart w:id="20" w:name="_Toc148982741"/>
      <w:r>
        <w:t>Learnings</w:t>
      </w:r>
      <w:bookmarkEnd w:id="20"/>
    </w:p>
    <w:p w14:paraId="602C188D" w14:textId="0BDD72C8" w:rsidR="00BB28B7" w:rsidRPr="000F0317" w:rsidRDefault="00095092" w:rsidP="00C61F8B">
      <w:pPr>
        <w:rPr>
          <w:rFonts w:asciiTheme="minorHAnsi" w:hAnsiTheme="minorHAnsi"/>
        </w:rPr>
      </w:pPr>
      <w:r>
        <w:rPr>
          <w:rFonts w:asciiTheme="minorHAnsi" w:hAnsiTheme="minorHAnsi"/>
        </w:rPr>
        <w:t xml:space="preserve">The </w:t>
      </w:r>
      <w:r w:rsidR="00C04FCD">
        <w:rPr>
          <w:rFonts w:asciiTheme="minorHAnsi" w:hAnsiTheme="minorHAnsi"/>
        </w:rPr>
        <w:t xml:space="preserve">feedback </w:t>
      </w:r>
      <w:r>
        <w:rPr>
          <w:rFonts w:asciiTheme="minorHAnsi" w:hAnsiTheme="minorHAnsi"/>
        </w:rPr>
        <w:t>received from grant recipients via surveys and interviews were used to</w:t>
      </w:r>
      <w:r w:rsidR="0031665A">
        <w:rPr>
          <w:rFonts w:asciiTheme="minorHAnsi" w:hAnsiTheme="minorHAnsi"/>
        </w:rPr>
        <w:t xml:space="preserve"> identify learnings</w:t>
      </w:r>
      <w:r>
        <w:rPr>
          <w:rFonts w:asciiTheme="minorHAnsi" w:hAnsiTheme="minorHAnsi"/>
        </w:rPr>
        <w:t>.</w:t>
      </w:r>
      <w:r w:rsidR="0031665A">
        <w:rPr>
          <w:rFonts w:asciiTheme="minorHAnsi" w:hAnsiTheme="minorHAnsi"/>
        </w:rPr>
        <w:t xml:space="preserve"> </w:t>
      </w:r>
      <w:r w:rsidR="001D412F">
        <w:t xml:space="preserve">The </w:t>
      </w:r>
      <w:r w:rsidR="00E962F9">
        <w:t>challenges faced, successes achieved</w:t>
      </w:r>
      <w:r w:rsidR="00616386">
        <w:t>,</w:t>
      </w:r>
      <w:r w:rsidR="00E962F9">
        <w:t xml:space="preserve"> and </w:t>
      </w:r>
      <w:r w:rsidR="004E562B">
        <w:t xml:space="preserve">findings uncovered </w:t>
      </w:r>
      <w:r w:rsidR="00F84F3A">
        <w:t>by projects</w:t>
      </w:r>
      <w:r w:rsidR="004E562B">
        <w:t xml:space="preserve"> were </w:t>
      </w:r>
      <w:r w:rsidR="009C729F">
        <w:t xml:space="preserve">many and </w:t>
      </w:r>
      <w:r w:rsidR="00F16DAA">
        <w:t>varied. Through this evaluation</w:t>
      </w:r>
      <w:r w:rsidR="00F84F3A">
        <w:t>,</w:t>
      </w:r>
      <w:r w:rsidR="00F16DAA">
        <w:t xml:space="preserve"> </w:t>
      </w:r>
      <w:r w:rsidR="00F84F3A" w:rsidRPr="00F84F3A">
        <w:t>119 unique observations were recorded</w:t>
      </w:r>
      <w:r w:rsidR="00C444C0">
        <w:t xml:space="preserve">, </w:t>
      </w:r>
      <w:r w:rsidR="00F84F3A" w:rsidRPr="00F84F3A">
        <w:t xml:space="preserve">noting that many of the recorded observations were observed for several projects. These observations were grouped and themed to develop </w:t>
      </w:r>
      <w:r w:rsidR="00474B9A">
        <w:t>the</w:t>
      </w:r>
      <w:r w:rsidR="00F84F3A" w:rsidRPr="00F84F3A">
        <w:t xml:space="preserve"> insights</w:t>
      </w:r>
      <w:r w:rsidR="006D27BD">
        <w:t xml:space="preserve"> </w:t>
      </w:r>
      <w:r w:rsidR="00616386">
        <w:t xml:space="preserve">that </w:t>
      </w:r>
      <w:r w:rsidR="006D27BD">
        <w:t>are summarised below.</w:t>
      </w:r>
      <w:r w:rsidR="00D25DFB">
        <w:t xml:space="preserve"> T</w:t>
      </w:r>
      <w:r w:rsidR="00396611">
        <w:t>hese insights are all based on the experience and interpretation of the grant recipients.</w:t>
      </w:r>
    </w:p>
    <w:p w14:paraId="5DBAF2A2" w14:textId="501330E7" w:rsidR="00791DB5" w:rsidRPr="00485D9F" w:rsidRDefault="00791DB5" w:rsidP="00791DB5">
      <w:pPr>
        <w:pStyle w:val="NumberedHeading2"/>
        <w:numPr>
          <w:ilvl w:val="0"/>
          <w:numId w:val="0"/>
        </w:numPr>
        <w:ind w:left="737" w:hanging="737"/>
        <w:rPr>
          <w:rFonts w:hint="eastAsia"/>
        </w:rPr>
      </w:pPr>
      <w:bookmarkStart w:id="21" w:name="_Toc148982742"/>
      <w:r>
        <w:t xml:space="preserve">Success </w:t>
      </w:r>
      <w:r w:rsidR="00EE4E8A">
        <w:t>f</w:t>
      </w:r>
      <w:r>
        <w:t>actors</w:t>
      </w:r>
      <w:bookmarkEnd w:id="21"/>
    </w:p>
    <w:p w14:paraId="0D1C74ED" w14:textId="37006B89" w:rsidR="00F8558C" w:rsidRDefault="00F8558C" w:rsidP="00A64722">
      <w:pPr>
        <w:pStyle w:val="Heading3"/>
      </w:pPr>
      <w:bookmarkStart w:id="22" w:name="_Toc148982743"/>
      <w:r>
        <w:t>Awareness</w:t>
      </w:r>
      <w:bookmarkEnd w:id="22"/>
    </w:p>
    <w:p w14:paraId="3596AB86" w14:textId="77777777" w:rsidR="001369D5" w:rsidRDefault="001369D5" w:rsidP="001369D5">
      <w:pPr>
        <w:pStyle w:val="Bullet1"/>
      </w:pPr>
      <w:r>
        <w:t>The 'be what you can see' model was widely used by projects and was effective at demonstrating career pathways to participants, especially participants with limited information or role models.</w:t>
      </w:r>
    </w:p>
    <w:p w14:paraId="3FDDFC3F" w14:textId="14D3368A" w:rsidR="00F8558C" w:rsidRPr="00F8558C" w:rsidRDefault="001369D5" w:rsidP="001369D5">
      <w:pPr>
        <w:pStyle w:val="Bullet1"/>
      </w:pPr>
      <w:r>
        <w:t>It was important to use relatable role models as speakers and career champions</w:t>
      </w:r>
      <w:r w:rsidR="00176499">
        <w:t>.</w:t>
      </w:r>
      <w:r>
        <w:t xml:space="preserve"> </w:t>
      </w:r>
      <w:r w:rsidR="007323EC">
        <w:t>F</w:t>
      </w:r>
      <w:r w:rsidR="008A0518">
        <w:t>or example</w:t>
      </w:r>
      <w:r w:rsidR="006D27BD">
        <w:t>,</w:t>
      </w:r>
      <w:r w:rsidR="007323EC">
        <w:t xml:space="preserve"> projects used</w:t>
      </w:r>
      <w:r>
        <w:t xml:space="preserve"> local speaker</w:t>
      </w:r>
      <w:r w:rsidR="008A0518">
        <w:t>s</w:t>
      </w:r>
      <w:r>
        <w:t xml:space="preserve"> at </w:t>
      </w:r>
      <w:r w:rsidR="00600902">
        <w:t xml:space="preserve">rural, </w:t>
      </w:r>
      <w:r w:rsidR="00AD7452">
        <w:t>regional,</w:t>
      </w:r>
      <w:r w:rsidR="00600902">
        <w:t xml:space="preserve"> or remote</w:t>
      </w:r>
      <w:r>
        <w:t xml:space="preserve"> events or </w:t>
      </w:r>
      <w:r w:rsidR="007323EC">
        <w:t xml:space="preserve">speakers </w:t>
      </w:r>
      <w:r>
        <w:t>with a similar background as the target audience.</w:t>
      </w:r>
    </w:p>
    <w:p w14:paraId="54955AAE" w14:textId="4CB30645" w:rsidR="00582B28" w:rsidRPr="00582B28" w:rsidRDefault="00043FED" w:rsidP="00A64722">
      <w:pPr>
        <w:pStyle w:val="Heading3"/>
      </w:pPr>
      <w:bookmarkStart w:id="23" w:name="_Toc148982744"/>
      <w:r>
        <w:t>Confidence and agency</w:t>
      </w:r>
      <w:bookmarkEnd w:id="23"/>
    </w:p>
    <w:p w14:paraId="31FE9963" w14:textId="1188AEDE" w:rsidR="00A56A2F" w:rsidRDefault="00A56A2F" w:rsidP="00A56A2F">
      <w:pPr>
        <w:pStyle w:val="Bullet1"/>
      </w:pPr>
      <w:r>
        <w:t xml:space="preserve">Confidence building was identified as an important enabler for career development, especially </w:t>
      </w:r>
      <w:r w:rsidR="00C40809">
        <w:t>for women</w:t>
      </w:r>
      <w:r>
        <w:t xml:space="preserve">. Effective strategies to build confidence </w:t>
      </w:r>
      <w:r w:rsidR="00616386">
        <w:t xml:space="preserve">were </w:t>
      </w:r>
      <w:r>
        <w:t xml:space="preserve">'be what you can see' speakers, mentoring, creating peer networks and on-the-job work experience in a safe </w:t>
      </w:r>
      <w:r w:rsidR="00C40809">
        <w:t>environment</w:t>
      </w:r>
      <w:r>
        <w:t>.</w:t>
      </w:r>
    </w:p>
    <w:p w14:paraId="69D0092C" w14:textId="5980B180" w:rsidR="00A56A2F" w:rsidRPr="00582B28" w:rsidRDefault="00A56A2F" w:rsidP="00043FED">
      <w:pPr>
        <w:pStyle w:val="Bullet1"/>
      </w:pPr>
      <w:r>
        <w:t>Projects focusing on cohorts with complex barriers</w:t>
      </w:r>
      <w:r w:rsidR="00C40809">
        <w:t xml:space="preserve">, such as people with </w:t>
      </w:r>
      <w:r w:rsidR="00A708EE">
        <w:t>culturally and linguistically diverse (</w:t>
      </w:r>
      <w:r>
        <w:t>CALD</w:t>
      </w:r>
      <w:r w:rsidR="00A708EE">
        <w:t>)</w:t>
      </w:r>
      <w:r w:rsidR="00C40809">
        <w:t xml:space="preserve"> backgrounds or</w:t>
      </w:r>
      <w:r>
        <w:t xml:space="preserve"> disengaged young people</w:t>
      </w:r>
      <w:r w:rsidR="00C40809">
        <w:t>,</w:t>
      </w:r>
      <w:r>
        <w:t xml:space="preserve"> gave participants </w:t>
      </w:r>
      <w:r w:rsidR="00AD7452">
        <w:t>agency,</w:t>
      </w:r>
      <w:r>
        <w:t xml:space="preserve"> and did not force outcomes on participants</w:t>
      </w:r>
      <w:r w:rsidR="00C40809">
        <w:t xml:space="preserve">. An example was when </w:t>
      </w:r>
      <w:r>
        <w:t xml:space="preserve">projects did not </w:t>
      </w:r>
      <w:r w:rsidR="00E5100E">
        <w:t xml:space="preserve">focus on </w:t>
      </w:r>
      <w:r>
        <w:t>employment outcomes, participants sought out opportunities that led to employment outcomes because they felt empowered to do so.</w:t>
      </w:r>
    </w:p>
    <w:p w14:paraId="3D18B5DC" w14:textId="2065EBF0" w:rsidR="00F24432" w:rsidRDefault="00F24432" w:rsidP="00A64722">
      <w:pPr>
        <w:pStyle w:val="Heading3"/>
      </w:pPr>
      <w:bookmarkStart w:id="24" w:name="_Toc148982745"/>
      <w:r>
        <w:t xml:space="preserve">Communication and </w:t>
      </w:r>
      <w:r w:rsidR="00043FED">
        <w:t>engagement</w:t>
      </w:r>
      <w:bookmarkEnd w:id="24"/>
    </w:p>
    <w:p w14:paraId="113796DA" w14:textId="78CFA54B" w:rsidR="001A4E95" w:rsidRDefault="001A4E95" w:rsidP="001A4E95">
      <w:pPr>
        <w:pStyle w:val="Heading4"/>
      </w:pPr>
      <w:r>
        <w:t>Complex needs</w:t>
      </w:r>
    </w:p>
    <w:p w14:paraId="256AE70C" w14:textId="17901FD4" w:rsidR="00F24432" w:rsidRDefault="00F24432" w:rsidP="00043FED">
      <w:pPr>
        <w:pStyle w:val="Bullet1"/>
      </w:pPr>
      <w:r w:rsidRPr="00F24432">
        <w:t xml:space="preserve">Personalised, high-trust communication and engagement strategies </w:t>
      </w:r>
      <w:r w:rsidR="00956DC8">
        <w:t>we</w:t>
      </w:r>
      <w:r w:rsidRPr="00F24432">
        <w:t xml:space="preserve">re the most effective </w:t>
      </w:r>
      <w:r w:rsidR="00723ED5">
        <w:t>way</w:t>
      </w:r>
      <w:r w:rsidR="00723ED5" w:rsidRPr="00F24432">
        <w:t xml:space="preserve"> </w:t>
      </w:r>
      <w:r w:rsidRPr="00F24432">
        <w:t>to engage participants, especially for cohorts that need</w:t>
      </w:r>
      <w:r w:rsidR="00956DC8">
        <w:t>ed</w:t>
      </w:r>
      <w:r w:rsidRPr="00F24432">
        <w:t xml:space="preserve"> higher levels of</w:t>
      </w:r>
      <w:r w:rsidR="00723ED5">
        <w:t xml:space="preserve"> support. </w:t>
      </w:r>
      <w:r w:rsidR="00A64BEB">
        <w:t>These p</w:t>
      </w:r>
      <w:r w:rsidR="00A64BEB" w:rsidRPr="00A64BEB">
        <w:t>ersonalised, high-trust communication and engagement strategies</w:t>
      </w:r>
      <w:r w:rsidR="00A64BEB">
        <w:t xml:space="preserve"> </w:t>
      </w:r>
      <w:r w:rsidR="00700236">
        <w:t>include</w:t>
      </w:r>
      <w:r w:rsidR="00723ED5" w:rsidRPr="00F24432">
        <w:t xml:space="preserve"> word-of-mouth, drawing on the credibility of existing partnerships, building </w:t>
      </w:r>
      <w:r w:rsidR="00AD7452" w:rsidRPr="00F24432">
        <w:t>relationships,</w:t>
      </w:r>
      <w:r w:rsidR="00723ED5" w:rsidRPr="00F24432">
        <w:t xml:space="preserve"> and communicating by phone or in-person (not email)</w:t>
      </w:r>
      <w:r w:rsidRPr="00F24432">
        <w:t>.</w:t>
      </w:r>
    </w:p>
    <w:p w14:paraId="0FD46311" w14:textId="2FF1330D" w:rsidR="001A4E95" w:rsidRDefault="001A4E95" w:rsidP="001A4E95">
      <w:pPr>
        <w:pStyle w:val="Bullet1"/>
      </w:pPr>
      <w:r>
        <w:t>It was important to create psychological safety for participants through small groups and one-on-one sessions.</w:t>
      </w:r>
      <w:r w:rsidR="007323EC">
        <w:t xml:space="preserve"> This was especially important when participants had a high degree of intersectionality</w:t>
      </w:r>
      <w:r w:rsidR="005E71DC">
        <w:t>.</w:t>
      </w:r>
    </w:p>
    <w:p w14:paraId="16B7CCC3" w14:textId="387E87C6" w:rsidR="001A4E95" w:rsidRDefault="001A4E95" w:rsidP="001A4E95">
      <w:pPr>
        <w:pStyle w:val="Bullet1"/>
      </w:pPr>
      <w:r>
        <w:t xml:space="preserve">Participants </w:t>
      </w:r>
      <w:r w:rsidR="00B25400">
        <w:t>with</w:t>
      </w:r>
      <w:r>
        <w:t xml:space="preserve"> complex needs require personalised, tailored support to overcome their unique barriers. </w:t>
      </w:r>
      <w:r w:rsidR="00E5100E">
        <w:t>Many participants did not find t</w:t>
      </w:r>
      <w:r>
        <w:t xml:space="preserve">his type of support through generic services </w:t>
      </w:r>
      <w:r w:rsidR="0098022A">
        <w:t>–</w:t>
      </w:r>
      <w:r w:rsidR="00657B25">
        <w:t xml:space="preserve"> </w:t>
      </w:r>
      <w:r w:rsidR="00EA0C0A">
        <w:t>for example</w:t>
      </w:r>
      <w:r w:rsidR="00A5299D">
        <w:t>,</w:t>
      </w:r>
      <w:r>
        <w:t xml:space="preserve"> many participants said</w:t>
      </w:r>
      <w:r w:rsidR="00176499">
        <w:t>,</w:t>
      </w:r>
      <w:r>
        <w:t xml:space="preserve"> "this is the first time someone asked me what I want</w:t>
      </w:r>
      <w:r w:rsidR="00B25400">
        <w:t>ed</w:t>
      </w:r>
      <w:r>
        <w:t>".</w:t>
      </w:r>
    </w:p>
    <w:p w14:paraId="64C38214" w14:textId="6228EA37" w:rsidR="001A4E95" w:rsidRDefault="001A4E95" w:rsidP="001A4E95">
      <w:pPr>
        <w:pStyle w:val="Heading4"/>
      </w:pPr>
      <w:r>
        <w:t>Young people</w:t>
      </w:r>
    </w:p>
    <w:p w14:paraId="5AD31238" w14:textId="24A9C6D3" w:rsidR="00C161F1" w:rsidRDefault="00C161F1" w:rsidP="00C161F1">
      <w:pPr>
        <w:pStyle w:val="Bullet1"/>
      </w:pPr>
      <w:r>
        <w:t>Students found immersive experiences most impactful</w:t>
      </w:r>
      <w:r w:rsidR="006775E4">
        <w:t>. F</w:t>
      </w:r>
      <w:r w:rsidR="00EA0C0A">
        <w:t>or example</w:t>
      </w:r>
      <w:r w:rsidR="00176499">
        <w:t>,</w:t>
      </w:r>
      <w:r w:rsidR="006775E4">
        <w:t xml:space="preserve"> projects </w:t>
      </w:r>
      <w:r w:rsidR="00657B25">
        <w:t>used</w:t>
      </w:r>
      <w:r>
        <w:t xml:space="preserve"> work experience, virtual </w:t>
      </w:r>
      <w:r w:rsidR="00AD7452">
        <w:t>reality,</w:t>
      </w:r>
      <w:r w:rsidR="0098022A">
        <w:t xml:space="preserve"> and</w:t>
      </w:r>
      <w:r>
        <w:t xml:space="preserve"> hands-on activities</w:t>
      </w:r>
      <w:r w:rsidR="006775E4">
        <w:t xml:space="preserve"> to </w:t>
      </w:r>
      <w:r w:rsidR="00657B25">
        <w:t>create immersive experiences.</w:t>
      </w:r>
    </w:p>
    <w:p w14:paraId="6E6EC2B6" w14:textId="1273DA29" w:rsidR="00C161F1" w:rsidRDefault="00C161F1" w:rsidP="00C161F1">
      <w:pPr>
        <w:pStyle w:val="Bullet1"/>
      </w:pPr>
      <w:r>
        <w:t>Young people were more engaged when they committed to</w:t>
      </w:r>
      <w:r w:rsidR="00CA5788">
        <w:t xml:space="preserve"> projects</w:t>
      </w:r>
      <w:r w:rsidR="00687DBC">
        <w:t>.</w:t>
      </w:r>
      <w:r w:rsidR="005B0D1C">
        <w:t xml:space="preserve"> For example, s</w:t>
      </w:r>
      <w:r w:rsidR="00687DBC">
        <w:t xml:space="preserve">ome projects asked </w:t>
      </w:r>
      <w:r w:rsidR="005B0D1C">
        <w:t xml:space="preserve">young people upfront to </w:t>
      </w:r>
      <w:r>
        <w:t>treat</w:t>
      </w:r>
      <w:r w:rsidR="005B0D1C">
        <w:t xml:space="preserve"> their participation in the </w:t>
      </w:r>
      <w:r w:rsidR="00CA5788">
        <w:t>project</w:t>
      </w:r>
      <w:r>
        <w:t xml:space="preserve"> like a job</w:t>
      </w:r>
      <w:r w:rsidR="005B0D1C">
        <w:t>. Some projects also found that</w:t>
      </w:r>
      <w:r w:rsidR="003F0634">
        <w:t xml:space="preserve"> young people were more committed</w:t>
      </w:r>
      <w:r w:rsidR="00CA5788">
        <w:t xml:space="preserve"> </w:t>
      </w:r>
      <w:r>
        <w:t>when there were rules and structure</w:t>
      </w:r>
      <w:r w:rsidR="0065433B">
        <w:t xml:space="preserve">, </w:t>
      </w:r>
      <w:r w:rsidR="0098022A">
        <w:t xml:space="preserve">particularly </w:t>
      </w:r>
      <w:r w:rsidR="00CA5788">
        <w:t xml:space="preserve">projects </w:t>
      </w:r>
      <w:r w:rsidR="0098022A">
        <w:t xml:space="preserve">that </w:t>
      </w:r>
      <w:r w:rsidR="0020023A">
        <w:t xml:space="preserve">observed </w:t>
      </w:r>
      <w:r w:rsidR="0098022A">
        <w:t xml:space="preserve">participating </w:t>
      </w:r>
      <w:r>
        <w:t>disengaged young people</w:t>
      </w:r>
      <w:r w:rsidR="0020023A">
        <w:t xml:space="preserve"> often</w:t>
      </w:r>
      <w:r>
        <w:t xml:space="preserve"> lack</w:t>
      </w:r>
      <w:r w:rsidR="0098022A">
        <w:t>ed</w:t>
      </w:r>
      <w:r>
        <w:t xml:space="preserve"> structure in other parts of their life.</w:t>
      </w:r>
    </w:p>
    <w:p w14:paraId="545516EF" w14:textId="3D3B8FBE" w:rsidR="001A4E95" w:rsidRDefault="001A4E95" w:rsidP="001A4E95">
      <w:pPr>
        <w:pStyle w:val="Bullet1"/>
      </w:pPr>
      <w:r>
        <w:t xml:space="preserve">Projects successfully engaged young people who were disengaged from education or employment by using rolling intakes, simple </w:t>
      </w:r>
      <w:r w:rsidR="00AD7452">
        <w:t>messaging,</w:t>
      </w:r>
      <w:r>
        <w:t xml:space="preserve"> and tailoring information sessions to the needs of the audience </w:t>
      </w:r>
      <w:r w:rsidR="006775E4">
        <w:t xml:space="preserve">such as using </w:t>
      </w:r>
      <w:r>
        <w:t xml:space="preserve">short sessions that allowed interaction and discussion rather than </w:t>
      </w:r>
      <w:r w:rsidR="0098022A">
        <w:t>‘</w:t>
      </w:r>
      <w:r>
        <w:t>book work</w:t>
      </w:r>
      <w:r w:rsidR="0098022A">
        <w:t>’</w:t>
      </w:r>
      <w:r>
        <w:t>.</w:t>
      </w:r>
    </w:p>
    <w:p w14:paraId="26BB6DCE" w14:textId="3F706B49" w:rsidR="001A4E95" w:rsidRPr="001A4E95" w:rsidRDefault="001A4E95" w:rsidP="001A4E95">
      <w:pPr>
        <w:pStyle w:val="Heading4"/>
      </w:pPr>
      <w:r>
        <w:t>Women</w:t>
      </w:r>
    </w:p>
    <w:p w14:paraId="4CB8DD96" w14:textId="172198F5" w:rsidR="00C161F1" w:rsidRDefault="00C161F1" w:rsidP="00C161F1">
      <w:pPr>
        <w:pStyle w:val="Bullet1"/>
      </w:pPr>
      <w:r>
        <w:t>Pro</w:t>
      </w:r>
      <w:r w:rsidR="009F441A">
        <w:t>jects</w:t>
      </w:r>
      <w:r>
        <w:t xml:space="preserve"> aimed at women</w:t>
      </w:r>
      <w:r w:rsidR="00EA3FBA">
        <w:t xml:space="preserve">, </w:t>
      </w:r>
      <w:r>
        <w:t>especially women returning to work</w:t>
      </w:r>
      <w:r w:rsidR="00EA3FBA">
        <w:t>,</w:t>
      </w:r>
      <w:r>
        <w:t xml:space="preserve"> provided flexibility that enabled participation while caring for children</w:t>
      </w:r>
      <w:r w:rsidR="00A651C9">
        <w:t xml:space="preserve">: </w:t>
      </w:r>
      <w:r w:rsidR="009F441A">
        <w:t>several projects</w:t>
      </w:r>
      <w:r w:rsidR="00A651C9">
        <w:t xml:space="preserve"> </w:t>
      </w:r>
      <w:r>
        <w:t>offered free on-site childcare, scheduled</w:t>
      </w:r>
      <w:r w:rsidR="00A651C9">
        <w:t xml:space="preserve"> sessions</w:t>
      </w:r>
      <w:r>
        <w:t xml:space="preserve"> in the evenings, </w:t>
      </w:r>
      <w:r w:rsidR="00A651C9">
        <w:t xml:space="preserve">or were </w:t>
      </w:r>
      <w:r>
        <w:t>delivered online</w:t>
      </w:r>
      <w:r w:rsidR="0098022A">
        <w:t xml:space="preserve">, to keep women engaged with the project. </w:t>
      </w:r>
    </w:p>
    <w:p w14:paraId="55F30E03" w14:textId="5B6FAF10" w:rsidR="0051380B" w:rsidRDefault="0051380B" w:rsidP="00A64722">
      <w:pPr>
        <w:pStyle w:val="Heading3"/>
      </w:pPr>
      <w:bookmarkStart w:id="25" w:name="_Toc148982746"/>
      <w:r>
        <w:t>Partnerships</w:t>
      </w:r>
      <w:bookmarkEnd w:id="25"/>
    </w:p>
    <w:p w14:paraId="686D7F40" w14:textId="3A2B0024" w:rsidR="0051380B" w:rsidRDefault="0051380B" w:rsidP="0051380B">
      <w:pPr>
        <w:pStyle w:val="Bullet1"/>
      </w:pPr>
      <w:r>
        <w:t>Projects that had lasting, self-sustaining impacts set up relationships that were not dependent on a central party</w:t>
      </w:r>
      <w:r w:rsidR="00EA3FBA">
        <w:t>.</w:t>
      </w:r>
      <w:r>
        <w:t xml:space="preserve"> </w:t>
      </w:r>
      <w:r w:rsidR="00EA3FBA">
        <w:t>F</w:t>
      </w:r>
      <w:r w:rsidR="00EA0C0A">
        <w:t>or example</w:t>
      </w:r>
      <w:r>
        <w:t xml:space="preserve">, </w:t>
      </w:r>
      <w:r w:rsidR="0015498D">
        <w:t xml:space="preserve">these projects </w:t>
      </w:r>
      <w:r>
        <w:t>used peer-mentoring and peer support groups that could continue after the project ended</w:t>
      </w:r>
      <w:r w:rsidR="00EA3FBA">
        <w:t>.</w:t>
      </w:r>
    </w:p>
    <w:p w14:paraId="4BB7A53F" w14:textId="77777777" w:rsidR="0051380B" w:rsidRDefault="0051380B" w:rsidP="0051380B">
      <w:pPr>
        <w:pStyle w:val="Bullet1"/>
      </w:pPr>
      <w:r>
        <w:t>The Program created new partnerships and strengthened existing partnerships which will continue after the project ends with ongoing impacts through future projects or business-as-usual activities.</w:t>
      </w:r>
    </w:p>
    <w:p w14:paraId="5F4B4A69" w14:textId="7A583058" w:rsidR="0051380B" w:rsidRDefault="0051380B" w:rsidP="0051380B">
      <w:pPr>
        <w:pStyle w:val="Bullet1"/>
      </w:pPr>
      <w:r>
        <w:t>For most projects, the Program resulted in new partnerships being created and existing partnerships</w:t>
      </w:r>
      <w:r w:rsidR="00C04FCD">
        <w:t xml:space="preserve"> being strengthened</w:t>
      </w:r>
      <w:r w:rsidR="00A5299D">
        <w:t>,</w:t>
      </w:r>
      <w:r>
        <w:t xml:space="preserve"> which will continue after the project ends with ongoing impacts through future projects or business-as-usual activities.</w:t>
      </w:r>
    </w:p>
    <w:p w14:paraId="667286E4" w14:textId="0702DB3F" w:rsidR="0051380B" w:rsidRDefault="0051380B" w:rsidP="0051380B">
      <w:pPr>
        <w:pStyle w:val="Bullet1"/>
      </w:pPr>
      <w:r>
        <w:t xml:space="preserve">Most effective partnerships occurred when partners had existing relationships with cohorts, employers, </w:t>
      </w:r>
      <w:r w:rsidR="00AD7452">
        <w:t>education,</w:t>
      </w:r>
      <w:r>
        <w:t xml:space="preserve"> or support organisations. This allowed projects to draw on the existing trust these partners had to attract and serve the target audience.</w:t>
      </w:r>
    </w:p>
    <w:p w14:paraId="52ADD67B" w14:textId="32E28425" w:rsidR="0051380B" w:rsidRDefault="0051380B" w:rsidP="0051380B">
      <w:pPr>
        <w:pStyle w:val="Bullet1"/>
      </w:pPr>
      <w:r>
        <w:t>Effective partnerships required shared values/mission, clear roles, capacity to contribute, flexibility, and transparent and effective communication</w:t>
      </w:r>
      <w:r w:rsidR="002F7F4C">
        <w:t>.</w:t>
      </w:r>
    </w:p>
    <w:p w14:paraId="2AE83D6E" w14:textId="77777777" w:rsidR="00E27A79" w:rsidRDefault="0051380B" w:rsidP="00E27A79">
      <w:pPr>
        <w:pStyle w:val="Bullet1"/>
      </w:pPr>
      <w:r>
        <w:t xml:space="preserve">The projects that most effectively met the needs of participants were ones that co-designed the project with partners and created feedback loops </w:t>
      </w:r>
      <w:r w:rsidR="00E26D6C">
        <w:t>that allowed adjustments to be made to meet the needs of participants.</w:t>
      </w:r>
      <w:r w:rsidR="00E26D6C" w:rsidDel="00E26D6C">
        <w:t xml:space="preserve"> </w:t>
      </w:r>
      <w:r w:rsidR="00E26D6C">
        <w:t>F</w:t>
      </w:r>
      <w:r w:rsidR="00EA0C0A">
        <w:t>or example,</w:t>
      </w:r>
      <w:r w:rsidR="00E26D6C">
        <w:t xml:space="preserve"> these projects</w:t>
      </w:r>
      <w:r>
        <w:t xml:space="preserve"> creat</w:t>
      </w:r>
      <w:r w:rsidR="00E26D6C">
        <w:t>ed</w:t>
      </w:r>
      <w:r>
        <w:t xml:space="preserve"> </w:t>
      </w:r>
      <w:r w:rsidR="00BB63F2">
        <w:t xml:space="preserve">mechanisms </w:t>
      </w:r>
      <w:r>
        <w:t>to listen to what the participants need or deliver</w:t>
      </w:r>
      <w:r w:rsidR="00E26D6C">
        <w:t>ed</w:t>
      </w:r>
      <w:r>
        <w:t xml:space="preserve"> the project in rounds</w:t>
      </w:r>
      <w:r w:rsidR="00E26D6C">
        <w:t xml:space="preserve"> through rolling intakes.</w:t>
      </w:r>
      <w:r>
        <w:t xml:space="preserve"> </w:t>
      </w:r>
    </w:p>
    <w:p w14:paraId="3449A67B" w14:textId="6D066F49" w:rsidR="00E27A79" w:rsidRDefault="00E27A79" w:rsidP="00E27A79">
      <w:pPr>
        <w:pStyle w:val="Bullet1"/>
      </w:pPr>
      <w:r>
        <w:t xml:space="preserve">Converting registrants to participants was more successful when a nominal fee was charged because this demonstrated that the project provided value. </w:t>
      </w:r>
    </w:p>
    <w:p w14:paraId="59A2770E" w14:textId="08848CEF" w:rsidR="0051380B" w:rsidRDefault="0051380B" w:rsidP="00E27A79">
      <w:pPr>
        <w:pStyle w:val="Bullet1"/>
        <w:numPr>
          <w:ilvl w:val="0"/>
          <w:numId w:val="0"/>
        </w:numPr>
      </w:pPr>
    </w:p>
    <w:p w14:paraId="69F23803" w14:textId="0D5A3B52" w:rsidR="00791DB5" w:rsidRPr="00485D9F" w:rsidRDefault="00791DB5" w:rsidP="00791DB5">
      <w:pPr>
        <w:pStyle w:val="NumberedHeading2"/>
        <w:numPr>
          <w:ilvl w:val="0"/>
          <w:numId w:val="0"/>
        </w:numPr>
        <w:rPr>
          <w:rFonts w:hint="eastAsia"/>
        </w:rPr>
      </w:pPr>
      <w:bookmarkStart w:id="26" w:name="_Toc148982747"/>
      <w:r>
        <w:t>Challenges</w:t>
      </w:r>
      <w:r w:rsidR="00582B28">
        <w:t xml:space="preserve"> and learnings</w:t>
      </w:r>
      <w:bookmarkEnd w:id="26"/>
    </w:p>
    <w:p w14:paraId="1E1CADE4" w14:textId="25C35033" w:rsidR="00582B28" w:rsidRPr="00582B28" w:rsidRDefault="001E2C91" w:rsidP="00E91A30">
      <w:pPr>
        <w:pStyle w:val="Heading3"/>
      </w:pPr>
      <w:bookmarkStart w:id="27" w:name="_Toc148982748"/>
      <w:r>
        <w:t>Car</w:t>
      </w:r>
      <w:r w:rsidR="003B052C">
        <w:t>ee</w:t>
      </w:r>
      <w:r>
        <w:t>r influencers</w:t>
      </w:r>
      <w:bookmarkEnd w:id="27"/>
    </w:p>
    <w:p w14:paraId="63465844" w14:textId="257D1F99" w:rsidR="007E670B" w:rsidRDefault="007E670B" w:rsidP="007E670B">
      <w:pPr>
        <w:pStyle w:val="Bullet1"/>
      </w:pPr>
      <w:r>
        <w:t>Teachers and career advisors were</w:t>
      </w:r>
      <w:r w:rsidR="00F83929">
        <w:t xml:space="preserve"> often</w:t>
      </w:r>
      <w:r>
        <w:t xml:space="preserve"> severely under-resourced</w:t>
      </w:r>
      <w:r w:rsidR="00E22E98">
        <w:t xml:space="preserve"> and had very limited time to support the Program.</w:t>
      </w:r>
      <w:r>
        <w:t xml:space="preserve"> </w:t>
      </w:r>
      <w:r w:rsidR="00E22E98">
        <w:t xml:space="preserve">Although the Program supported these roles, this </w:t>
      </w:r>
      <w:r w:rsidR="00B237AB">
        <w:t xml:space="preserve">impacted their </w:t>
      </w:r>
      <w:r>
        <w:t xml:space="preserve">capacity to participate in </w:t>
      </w:r>
      <w:r w:rsidR="00B237AB">
        <w:t xml:space="preserve">projects </w:t>
      </w:r>
      <w:r>
        <w:t>that</w:t>
      </w:r>
      <w:r w:rsidR="00176499">
        <w:t xml:space="preserve"> were</w:t>
      </w:r>
      <w:r w:rsidR="00276B5D">
        <w:t xml:space="preserve"> targeted</w:t>
      </w:r>
      <w:r w:rsidR="00176499">
        <w:t xml:space="preserve"> at</w:t>
      </w:r>
      <w:r w:rsidR="00276B5D">
        <w:t xml:space="preserve"> </w:t>
      </w:r>
      <w:r>
        <w:t>students</w:t>
      </w:r>
      <w:r w:rsidR="00276B5D">
        <w:t>.</w:t>
      </w:r>
      <w:r w:rsidR="00BB63F2">
        <w:t xml:space="preserve"> </w:t>
      </w:r>
      <w:r w:rsidR="00276B5D">
        <w:t>T</w:t>
      </w:r>
      <w:r>
        <w:t xml:space="preserve">his was especially true during </w:t>
      </w:r>
      <w:r w:rsidR="00FE71C9">
        <w:t xml:space="preserve">the </w:t>
      </w:r>
      <w:r>
        <w:t>COVID</w:t>
      </w:r>
      <w:r w:rsidR="000F789A">
        <w:t>-19</w:t>
      </w:r>
      <w:r w:rsidR="00FE71C9">
        <w:t xml:space="preserve"> </w:t>
      </w:r>
      <w:bookmarkStart w:id="28" w:name="_Hlk148106123"/>
      <w:r w:rsidR="00FE71C9">
        <w:t>pandemic</w:t>
      </w:r>
      <w:bookmarkEnd w:id="28"/>
      <w:r>
        <w:t>.</w:t>
      </w:r>
    </w:p>
    <w:p w14:paraId="1CB50564" w14:textId="2CE436B7" w:rsidR="007E670B" w:rsidRDefault="001F53E0" w:rsidP="007E670B">
      <w:pPr>
        <w:pStyle w:val="Bullet1"/>
      </w:pPr>
      <w:r>
        <w:t xml:space="preserve">Projects </w:t>
      </w:r>
      <w:r w:rsidR="00A46B42">
        <w:t>highlighted</w:t>
      </w:r>
      <w:r>
        <w:t xml:space="preserve"> the importance of b</w:t>
      </w:r>
      <w:r w:rsidR="007E670B">
        <w:t xml:space="preserve">uilding trust with teachers </w:t>
      </w:r>
      <w:r w:rsidR="003E7127">
        <w:t>so that</w:t>
      </w:r>
      <w:r w:rsidR="007E670B">
        <w:t xml:space="preserve"> </w:t>
      </w:r>
      <w:r w:rsidR="003E7127">
        <w:t>the teachers could</w:t>
      </w:r>
      <w:r w:rsidR="007E670B">
        <w:t xml:space="preserve"> </w:t>
      </w:r>
      <w:r w:rsidR="00A46B42">
        <w:t>advoc</w:t>
      </w:r>
      <w:r w:rsidR="005510AC">
        <w:t>a</w:t>
      </w:r>
      <w:r w:rsidR="003E7127">
        <w:t>te for</w:t>
      </w:r>
      <w:r w:rsidR="005510AC">
        <w:t xml:space="preserve"> </w:t>
      </w:r>
      <w:r w:rsidR="007E670B">
        <w:t>pro</w:t>
      </w:r>
      <w:r w:rsidR="003E7127">
        <w:t>jects</w:t>
      </w:r>
      <w:r w:rsidR="007E670B">
        <w:t xml:space="preserve"> to get into school</w:t>
      </w:r>
      <w:r w:rsidR="003E7127">
        <w:t>s</w:t>
      </w:r>
      <w:r w:rsidR="007E670B">
        <w:t>.</w:t>
      </w:r>
    </w:p>
    <w:p w14:paraId="0ADBB105" w14:textId="3FAF000A" w:rsidR="001E2C91" w:rsidRPr="00582B28" w:rsidRDefault="007E670B" w:rsidP="007E670B">
      <w:pPr>
        <w:pStyle w:val="Bullet1"/>
      </w:pPr>
      <w:r>
        <w:t xml:space="preserve">Parents </w:t>
      </w:r>
      <w:r w:rsidR="00D52DE9">
        <w:t>we</w:t>
      </w:r>
      <w:r>
        <w:t xml:space="preserve">re important to engage due to the influence they </w:t>
      </w:r>
      <w:r w:rsidR="00FE71C9">
        <w:t xml:space="preserve">have </w:t>
      </w:r>
      <w:r>
        <w:t>on their children</w:t>
      </w:r>
      <w:r w:rsidR="00EA3FBA">
        <w:t>,</w:t>
      </w:r>
      <w:r>
        <w:t xml:space="preserve"> especially in multicultural communities, however </w:t>
      </w:r>
      <w:r w:rsidR="001D2EF3">
        <w:t xml:space="preserve">parents </w:t>
      </w:r>
      <w:r w:rsidR="00A66C99">
        <w:t>we</w:t>
      </w:r>
      <w:r>
        <w:t>re</w:t>
      </w:r>
      <w:r w:rsidR="00A66C99">
        <w:t xml:space="preserve"> often</w:t>
      </w:r>
      <w:r>
        <w:t xml:space="preserve"> difficult to engage directly.</w:t>
      </w:r>
    </w:p>
    <w:p w14:paraId="1E7BE70C" w14:textId="77777777" w:rsidR="009364A2" w:rsidRDefault="009364A2" w:rsidP="009364A2">
      <w:pPr>
        <w:pStyle w:val="Heading3"/>
      </w:pPr>
      <w:bookmarkStart w:id="29" w:name="_Toc148982749"/>
      <w:r>
        <w:t>Project design</w:t>
      </w:r>
      <w:bookmarkEnd w:id="29"/>
    </w:p>
    <w:p w14:paraId="008DAA24" w14:textId="517930A1" w:rsidR="009364A2" w:rsidRDefault="009364A2" w:rsidP="00E91A30">
      <w:pPr>
        <w:pStyle w:val="Bullet1"/>
      </w:pPr>
      <w:r>
        <w:t xml:space="preserve">Building trust and credibility with participants and their communities </w:t>
      </w:r>
      <w:r w:rsidR="00115EC9">
        <w:t>wa</w:t>
      </w:r>
      <w:r>
        <w:t>s</w:t>
      </w:r>
      <w:r w:rsidR="00115EC9">
        <w:t xml:space="preserve"> often cited</w:t>
      </w:r>
      <w:r w:rsidR="0080614D">
        <w:t xml:space="preserve"> by projects</w:t>
      </w:r>
      <w:r w:rsidR="00115EC9">
        <w:t xml:space="preserve"> as</w:t>
      </w:r>
      <w:r>
        <w:t xml:space="preserve"> a key to success but require</w:t>
      </w:r>
      <w:r w:rsidR="0080614D">
        <w:t>d</w:t>
      </w:r>
      <w:r>
        <w:t xml:space="preserve"> a long time to build. </w:t>
      </w:r>
      <w:r w:rsidR="0098022A">
        <w:t xml:space="preserve">Many projects reported that a </w:t>
      </w:r>
      <w:r w:rsidR="0080614D">
        <w:t>longer</w:t>
      </w:r>
      <w:r>
        <w:t xml:space="preserve"> project duration </w:t>
      </w:r>
      <w:r w:rsidR="00871ADC">
        <w:t xml:space="preserve">would </w:t>
      </w:r>
      <w:r>
        <w:t>allow projects to reap the full benefits of the time invested throughout the project</w:t>
      </w:r>
      <w:r w:rsidR="0098022A">
        <w:t xml:space="preserve">, including </w:t>
      </w:r>
      <w:r w:rsidR="00EB7248">
        <w:t>building trust</w:t>
      </w:r>
      <w:r>
        <w:t xml:space="preserve"> and credibility </w:t>
      </w:r>
      <w:r w:rsidR="0098022A">
        <w:t>with participants</w:t>
      </w:r>
      <w:r>
        <w:t>.</w:t>
      </w:r>
    </w:p>
    <w:p w14:paraId="1263C18C" w14:textId="2BA9BD9D" w:rsidR="00E91A30" w:rsidRDefault="00E91A30" w:rsidP="00E91A30">
      <w:pPr>
        <w:pStyle w:val="Heading3"/>
      </w:pPr>
      <w:bookmarkStart w:id="30" w:name="_Toc148982750"/>
      <w:r>
        <w:t>Project management</w:t>
      </w:r>
      <w:bookmarkEnd w:id="30"/>
    </w:p>
    <w:p w14:paraId="0AE0DB10" w14:textId="378DC73A" w:rsidR="007E670B" w:rsidRPr="00582B28" w:rsidRDefault="00E11796" w:rsidP="007E670B">
      <w:pPr>
        <w:pStyle w:val="Bullet1"/>
      </w:pPr>
      <w:r>
        <w:t xml:space="preserve">Most projects </w:t>
      </w:r>
      <w:r w:rsidR="00E91A30" w:rsidRPr="00E91A30">
        <w:t xml:space="preserve">underestimated </w:t>
      </w:r>
      <w:r>
        <w:t xml:space="preserve">the effort required </w:t>
      </w:r>
      <w:r w:rsidR="008E4A4D">
        <w:t>t</w:t>
      </w:r>
      <w:r w:rsidR="00BC3D3F">
        <w:t xml:space="preserve">o perform project management </w:t>
      </w:r>
      <w:r w:rsidR="008278A4">
        <w:t>activities such as</w:t>
      </w:r>
      <w:r w:rsidR="00E91A30" w:rsidRPr="00E91A30">
        <w:t xml:space="preserve"> hiring staff, engaging with schools, coordinating people,</w:t>
      </w:r>
      <w:r w:rsidR="008278A4">
        <w:t xml:space="preserve"> and</w:t>
      </w:r>
      <w:r w:rsidR="00E91A30" w:rsidRPr="00E91A30">
        <w:t xml:space="preserve"> arranging transport and venues</w:t>
      </w:r>
      <w:r w:rsidR="00065D7C">
        <w:t>. It was</w:t>
      </w:r>
      <w:r w:rsidR="00E91A30" w:rsidRPr="00E91A30">
        <w:t xml:space="preserve"> not</w:t>
      </w:r>
      <w:r w:rsidR="00065D7C">
        <w:t>ed</w:t>
      </w:r>
      <w:r w:rsidR="00E91A30" w:rsidRPr="00E91A30">
        <w:t xml:space="preserve"> that </w:t>
      </w:r>
      <w:r w:rsidR="0098022A">
        <w:t xml:space="preserve">the </w:t>
      </w:r>
      <w:r w:rsidR="00E91A30" w:rsidRPr="00E91A30">
        <w:t>COVID</w:t>
      </w:r>
      <w:r w:rsidR="002F7963">
        <w:t>-19</w:t>
      </w:r>
      <w:r w:rsidR="00E91A30" w:rsidRPr="00E91A30">
        <w:t xml:space="preserve"> </w:t>
      </w:r>
      <w:r w:rsidR="0098022A">
        <w:t xml:space="preserve">pandemic </w:t>
      </w:r>
      <w:r w:rsidR="00E91A30" w:rsidRPr="00E91A30">
        <w:t>created many unexpected complexities that required more effort to manage.</w:t>
      </w:r>
    </w:p>
    <w:p w14:paraId="00D0EE8A" w14:textId="340C651D" w:rsidR="00791DB5" w:rsidRDefault="00791DB5" w:rsidP="00791DB5">
      <w:pPr>
        <w:pStyle w:val="NumberedHeading2"/>
        <w:numPr>
          <w:ilvl w:val="0"/>
          <w:numId w:val="0"/>
        </w:numPr>
        <w:rPr>
          <w:rFonts w:hint="eastAsia"/>
        </w:rPr>
      </w:pPr>
      <w:bookmarkStart w:id="31" w:name="_Toc148982751"/>
      <w:r>
        <w:t xml:space="preserve">Key </w:t>
      </w:r>
      <w:r w:rsidR="00EE4E8A">
        <w:t>f</w:t>
      </w:r>
      <w:r>
        <w:t>indings</w:t>
      </w:r>
      <w:bookmarkEnd w:id="31"/>
    </w:p>
    <w:p w14:paraId="5D70133D" w14:textId="3B69E094" w:rsidR="008765F5" w:rsidRPr="008765F5" w:rsidRDefault="008765F5" w:rsidP="000F0317">
      <w:r>
        <w:t xml:space="preserve">The following findings were shared </w:t>
      </w:r>
      <w:r w:rsidR="007E02A0">
        <w:t>by the projects funded by the Program. These findings stemmed from the research</w:t>
      </w:r>
      <w:r w:rsidR="00431CB9">
        <w:t xml:space="preserve"> conducted by these projects and by the </w:t>
      </w:r>
      <w:r w:rsidR="00810233">
        <w:t>experience of projects that delivered career development services.</w:t>
      </w:r>
    </w:p>
    <w:p w14:paraId="50134850" w14:textId="6B4DDFD3" w:rsidR="00BE1533" w:rsidRDefault="00BE1533" w:rsidP="003B052C">
      <w:pPr>
        <w:pStyle w:val="Heading3"/>
      </w:pPr>
      <w:bookmarkStart w:id="32" w:name="_Toc148982752"/>
      <w:r>
        <w:t>Career influencers</w:t>
      </w:r>
      <w:bookmarkEnd w:id="32"/>
    </w:p>
    <w:p w14:paraId="5DE39230" w14:textId="658D2CDA" w:rsidR="00CC2FEF" w:rsidRDefault="00A60046" w:rsidP="003B052C">
      <w:pPr>
        <w:pStyle w:val="Bullet1"/>
      </w:pPr>
      <w:r>
        <w:t>Projects found that s</w:t>
      </w:r>
      <w:r w:rsidR="000E112F">
        <w:t>chools and universities</w:t>
      </w:r>
      <w:r w:rsidR="00973B69">
        <w:t xml:space="preserve"> that</w:t>
      </w:r>
      <w:r w:rsidR="000E112F">
        <w:t xml:space="preserve"> focus</w:t>
      </w:r>
      <w:r w:rsidR="00973B69">
        <w:t>sed</w:t>
      </w:r>
      <w:r w:rsidR="000E112F">
        <w:t xml:space="preserve"> more on academic results than career outcomes</w:t>
      </w:r>
      <w:r w:rsidR="008935AF">
        <w:t xml:space="preserve"> </w:t>
      </w:r>
      <w:r w:rsidR="000E112F">
        <w:t>limit</w:t>
      </w:r>
      <w:r>
        <w:t>ed</w:t>
      </w:r>
      <w:r w:rsidR="000E112F">
        <w:t xml:space="preserve"> their</w:t>
      </w:r>
      <w:r>
        <w:t xml:space="preserve"> students'</w:t>
      </w:r>
      <w:r w:rsidR="000E112F">
        <w:t xml:space="preserve"> awareness and access to career pathways</w:t>
      </w:r>
      <w:r w:rsidR="000D40C8">
        <w:t>.</w:t>
      </w:r>
      <w:r w:rsidR="000E112F">
        <w:t xml:space="preserve"> </w:t>
      </w:r>
      <w:r w:rsidR="000D40C8">
        <w:t>F</w:t>
      </w:r>
      <w:r w:rsidR="000E1A03">
        <w:t>or example</w:t>
      </w:r>
      <w:r w:rsidR="005D68F0">
        <w:t xml:space="preserve">, some projects found that </w:t>
      </w:r>
      <w:r w:rsidR="000E112F">
        <w:t>educators d</w:t>
      </w:r>
      <w:r w:rsidR="005D68F0">
        <w:t>id</w:t>
      </w:r>
      <w:r w:rsidR="000E112F">
        <w:t xml:space="preserve"> not provide career advice, students </w:t>
      </w:r>
      <w:r w:rsidR="005D68F0">
        <w:t>we</w:t>
      </w:r>
      <w:r w:rsidR="000E112F">
        <w:t>re not aware of VET-based career options, school career advisors provide</w:t>
      </w:r>
      <w:r w:rsidR="005D68F0">
        <w:t>d</w:t>
      </w:r>
      <w:r w:rsidR="000E112F">
        <w:t xml:space="preserve"> advice biased to their own experience and school</w:t>
      </w:r>
      <w:r w:rsidR="00477B41">
        <w:t xml:space="preserve"> processes</w:t>
      </w:r>
      <w:r w:rsidR="000E112F">
        <w:t xml:space="preserve"> deter</w:t>
      </w:r>
      <w:r w:rsidR="005D68F0">
        <w:t>red</w:t>
      </w:r>
      <w:r w:rsidR="000E112F">
        <w:t xml:space="preserve"> employers from engaging</w:t>
      </w:r>
      <w:r w:rsidR="002555D2">
        <w:t xml:space="preserve"> with students</w:t>
      </w:r>
      <w:r w:rsidR="000E112F">
        <w:t>.</w:t>
      </w:r>
    </w:p>
    <w:p w14:paraId="246D5261" w14:textId="4BA13D34" w:rsidR="00CC2FEF" w:rsidRDefault="00CC2FEF" w:rsidP="0078188B">
      <w:pPr>
        <w:pStyle w:val="Heading3"/>
      </w:pPr>
      <w:bookmarkStart w:id="33" w:name="_Toc148982753"/>
      <w:r>
        <w:t>Employers</w:t>
      </w:r>
      <w:bookmarkEnd w:id="33"/>
    </w:p>
    <w:p w14:paraId="7D3A8900" w14:textId="74585B3B" w:rsidR="0078188B" w:rsidRPr="0078188B" w:rsidRDefault="003B052C" w:rsidP="003B052C">
      <w:pPr>
        <w:pStyle w:val="Heading4"/>
      </w:pPr>
      <w:r>
        <w:t>Young people</w:t>
      </w:r>
    </w:p>
    <w:p w14:paraId="46203A7F" w14:textId="0B1745F2" w:rsidR="00D23DF7" w:rsidRDefault="00D23DF7" w:rsidP="00D23DF7">
      <w:pPr>
        <w:pStyle w:val="Bullet1"/>
      </w:pPr>
      <w:r>
        <w:t xml:space="preserve">Employers </w:t>
      </w:r>
      <w:r w:rsidR="002555D2">
        <w:t>we</w:t>
      </w:r>
      <w:r>
        <w:t>re</w:t>
      </w:r>
      <w:r w:rsidR="00BB63F2">
        <w:t xml:space="preserve"> often</w:t>
      </w:r>
      <w:r>
        <w:t xml:space="preserve"> unaware of the barriers they </w:t>
      </w:r>
      <w:r w:rsidR="002555D2">
        <w:t xml:space="preserve">could </w:t>
      </w:r>
      <w:r>
        <w:t>remove to attract and retain young people for their talent pipeline</w:t>
      </w:r>
      <w:r w:rsidR="002555D2">
        <w:t xml:space="preserve">. </w:t>
      </w:r>
      <w:r w:rsidR="001D0708">
        <w:t>F</w:t>
      </w:r>
      <w:r w:rsidR="000E1A03">
        <w:t>or example</w:t>
      </w:r>
      <w:r w:rsidR="003B052C">
        <w:t>,</w:t>
      </w:r>
      <w:r w:rsidR="001D0708">
        <w:t xml:space="preserve"> </w:t>
      </w:r>
      <w:r w:rsidR="00D24BD4">
        <w:t>some employers were unaware of the importance of providing re-assurance and feedback</w:t>
      </w:r>
      <w:r w:rsidR="00C53A19">
        <w:t xml:space="preserve">, </w:t>
      </w:r>
      <w:r w:rsidR="00D24BD4">
        <w:t>and</w:t>
      </w:r>
      <w:r w:rsidR="00C53A19">
        <w:t xml:space="preserve"> they were</w:t>
      </w:r>
      <w:r w:rsidR="00EF4FDD">
        <w:t xml:space="preserve"> unaware that</w:t>
      </w:r>
      <w:r w:rsidR="00D24BD4">
        <w:t xml:space="preserve"> </w:t>
      </w:r>
      <w:r w:rsidR="001D0708">
        <w:t>salary was particularly important to</w:t>
      </w:r>
      <w:r>
        <w:t xml:space="preserve"> disengaged young people who may be supporting their families financially</w:t>
      </w:r>
      <w:r w:rsidR="003B052C">
        <w:t>.</w:t>
      </w:r>
    </w:p>
    <w:p w14:paraId="7EDC99A9" w14:textId="2CB348DD" w:rsidR="003B052C" w:rsidRDefault="003B052C" w:rsidP="003B052C">
      <w:pPr>
        <w:pStyle w:val="Heading4"/>
      </w:pPr>
      <w:r>
        <w:t>Women</w:t>
      </w:r>
      <w:r w:rsidR="00FE71C9">
        <w:rPr>
          <w:rStyle w:val="FootnoteReference"/>
        </w:rPr>
        <w:footnoteReference w:id="10"/>
      </w:r>
    </w:p>
    <w:p w14:paraId="5D70F168" w14:textId="5F5677DC" w:rsidR="00D23DF7" w:rsidRDefault="00D23DF7" w:rsidP="00D23DF7">
      <w:pPr>
        <w:pStyle w:val="Bullet1"/>
      </w:pPr>
      <w:r>
        <w:t xml:space="preserve">Employers </w:t>
      </w:r>
      <w:r w:rsidR="00045457">
        <w:t>we</w:t>
      </w:r>
      <w:r>
        <w:t xml:space="preserve">re </w:t>
      </w:r>
      <w:r w:rsidR="00BB63F2">
        <w:t xml:space="preserve">often </w:t>
      </w:r>
      <w:r>
        <w:t xml:space="preserve">unaware of the barriers they </w:t>
      </w:r>
      <w:r w:rsidR="00045457">
        <w:t xml:space="preserve">could </w:t>
      </w:r>
      <w:r>
        <w:t xml:space="preserve">remove to attract and retain women who they </w:t>
      </w:r>
      <w:r w:rsidR="000E1A26">
        <w:t>strongly aspire</w:t>
      </w:r>
      <w:r w:rsidR="00045457">
        <w:t>d</w:t>
      </w:r>
      <w:r w:rsidR="000E1A26">
        <w:t xml:space="preserve"> to have</w:t>
      </w:r>
      <w:r w:rsidR="001A153A">
        <w:t xml:space="preserve"> on staff</w:t>
      </w:r>
      <w:r w:rsidR="0093672A">
        <w:t>.</w:t>
      </w:r>
      <w:r>
        <w:t xml:space="preserve"> </w:t>
      </w:r>
      <w:r w:rsidR="006A0CA1">
        <w:t>S</w:t>
      </w:r>
      <w:r w:rsidR="0093672A">
        <w:t>ome employers had</w:t>
      </w:r>
      <w:r>
        <w:t xml:space="preserve"> </w:t>
      </w:r>
      <w:r w:rsidR="00BB63F2">
        <w:t xml:space="preserve">limited </w:t>
      </w:r>
      <w:r>
        <w:t>female representation on</w:t>
      </w:r>
      <w:r w:rsidR="0093672A">
        <w:t xml:space="preserve"> their</w:t>
      </w:r>
      <w:r>
        <w:t xml:space="preserve"> websites</w:t>
      </w:r>
      <w:r w:rsidR="006A0CA1">
        <w:t>. O</w:t>
      </w:r>
      <w:r w:rsidR="00933890">
        <w:t>ften employers were unaware that</w:t>
      </w:r>
      <w:r>
        <w:t xml:space="preserve"> </w:t>
      </w:r>
      <w:r w:rsidR="00FE71C9">
        <w:t xml:space="preserve">some </w:t>
      </w:r>
      <w:r>
        <w:t xml:space="preserve">women </w:t>
      </w:r>
      <w:r w:rsidR="00FE71C9">
        <w:t>might</w:t>
      </w:r>
      <w:r>
        <w:t xml:space="preserve"> value flexibility</w:t>
      </w:r>
      <w:r w:rsidR="00FE71C9">
        <w:t>,</w:t>
      </w:r>
      <w:r>
        <w:t xml:space="preserve"> such as part-time/job sharing arrangements more than pay</w:t>
      </w:r>
      <w:r w:rsidR="00252F5A">
        <w:t>. Some employers were unaware</w:t>
      </w:r>
      <w:r w:rsidR="00D81923">
        <w:t xml:space="preserve"> that they had</w:t>
      </w:r>
      <w:r>
        <w:t xml:space="preserve"> inadequate facilities for</w:t>
      </w:r>
      <w:r w:rsidR="00E32C0D">
        <w:t xml:space="preserve"> women</w:t>
      </w:r>
      <w:r w:rsidR="00334466">
        <w:t>,</w:t>
      </w:r>
      <w:r w:rsidR="00E32C0D">
        <w:t xml:space="preserve"> such as </w:t>
      </w:r>
      <w:r w:rsidR="004B6817">
        <w:t xml:space="preserve">not having facilities </w:t>
      </w:r>
      <w:r w:rsidR="00334466">
        <w:t>for</w:t>
      </w:r>
      <w:r>
        <w:t xml:space="preserve"> breastfeeding</w:t>
      </w:r>
      <w:r w:rsidR="003B052C">
        <w:t>.</w:t>
      </w:r>
    </w:p>
    <w:p w14:paraId="50EA1BF1" w14:textId="7BFAEA9E" w:rsidR="00D23DF7" w:rsidRDefault="00FC5695" w:rsidP="00D23DF7">
      <w:pPr>
        <w:pStyle w:val="Bullet1"/>
      </w:pPr>
      <w:r>
        <w:t>Some projects identified m</w:t>
      </w:r>
      <w:r w:rsidR="00D23DF7">
        <w:t>entoring and leadership as key aspects to support women's career development</w:t>
      </w:r>
      <w:r w:rsidR="003B052C">
        <w:t>.</w:t>
      </w:r>
    </w:p>
    <w:p w14:paraId="41A72F03" w14:textId="39E2E95F" w:rsidR="00D23DF7" w:rsidRDefault="008B02BC" w:rsidP="00D23DF7">
      <w:pPr>
        <w:pStyle w:val="Bullet1"/>
      </w:pPr>
      <w:r>
        <w:t>Some projects identified n</w:t>
      </w:r>
      <w:r w:rsidR="00D23DF7">
        <w:t>on-financial motivators</w:t>
      </w:r>
      <w:r>
        <w:t>, such as</w:t>
      </w:r>
      <w:r w:rsidR="008E276F">
        <w:t xml:space="preserve"> </w:t>
      </w:r>
      <w:r w:rsidR="00D23DF7">
        <w:t>workplace flexibility and leave</w:t>
      </w:r>
      <w:r>
        <w:t>,</w:t>
      </w:r>
      <w:r w:rsidR="00D23DF7">
        <w:t xml:space="preserve"> </w:t>
      </w:r>
      <w:r>
        <w:t>as</w:t>
      </w:r>
      <w:r w:rsidR="00D23DF7">
        <w:t xml:space="preserve"> beneficial to increase the involvement of women in senior roles</w:t>
      </w:r>
      <w:r w:rsidR="003B052C">
        <w:t>.</w:t>
      </w:r>
    </w:p>
    <w:p w14:paraId="2C5159E6" w14:textId="19697219" w:rsidR="005142AC" w:rsidRDefault="0049040B" w:rsidP="0078188B">
      <w:pPr>
        <w:pStyle w:val="Bullet1"/>
      </w:pPr>
      <w:r>
        <w:t>One project found that o</w:t>
      </w:r>
      <w:r w:rsidR="00D23DF7">
        <w:t>rganisations that publicly share</w:t>
      </w:r>
      <w:r>
        <w:t>d</w:t>
      </w:r>
      <w:r w:rsidR="00D23DF7">
        <w:t xml:space="preserve"> the results of their evaluation of programs to support women's career development </w:t>
      </w:r>
      <w:r>
        <w:t>we</w:t>
      </w:r>
      <w:r w:rsidR="00D23DF7">
        <w:t>re seen as more supportive and credible by women.</w:t>
      </w:r>
    </w:p>
    <w:p w14:paraId="7D1CF88E" w14:textId="47AD87CD" w:rsidR="005142AC" w:rsidRDefault="005142AC" w:rsidP="0078188B">
      <w:pPr>
        <w:pStyle w:val="Heading3"/>
      </w:pPr>
      <w:bookmarkStart w:id="34" w:name="_Toc148982754"/>
      <w:r>
        <w:t>Engagement</w:t>
      </w:r>
      <w:bookmarkEnd w:id="34"/>
    </w:p>
    <w:p w14:paraId="55ADED89" w14:textId="769206EF" w:rsidR="005142AC" w:rsidRDefault="00307AB0" w:rsidP="005142AC">
      <w:pPr>
        <w:pStyle w:val="Bullet1"/>
      </w:pPr>
      <w:r>
        <w:t>Some projects found that participants needed</w:t>
      </w:r>
      <w:r w:rsidR="00907C79" w:rsidRPr="00907C79">
        <w:t xml:space="preserve"> </w:t>
      </w:r>
      <w:r w:rsidR="00907C79" w:rsidRPr="005142AC">
        <w:t>discussions with professionals to interpret information</w:t>
      </w:r>
      <w:r w:rsidR="00907C79">
        <w:t xml:space="preserve"> provided by o</w:t>
      </w:r>
      <w:r w:rsidR="005142AC" w:rsidRPr="005142AC">
        <w:t>nline career information tools.</w:t>
      </w:r>
    </w:p>
    <w:p w14:paraId="4D5B75F9" w14:textId="5B210685" w:rsidR="0078188B" w:rsidRDefault="00F77E28" w:rsidP="0078188B">
      <w:pPr>
        <w:pStyle w:val="Heading3"/>
      </w:pPr>
      <w:bookmarkStart w:id="35" w:name="_Toc148982755"/>
      <w:r>
        <w:t>Non-technical</w:t>
      </w:r>
      <w:r w:rsidR="0035124A">
        <w:t xml:space="preserve"> </w:t>
      </w:r>
      <w:r w:rsidR="0078188B">
        <w:t>skills</w:t>
      </w:r>
      <w:bookmarkEnd w:id="35"/>
    </w:p>
    <w:p w14:paraId="5068DBF9" w14:textId="45AE202D" w:rsidR="000E112F" w:rsidRDefault="00F77E28" w:rsidP="000F0317">
      <w:pPr>
        <w:pStyle w:val="Bullet1"/>
      </w:pPr>
      <w:r w:rsidRPr="00F77E28">
        <w:t xml:space="preserve">Non-technical </w:t>
      </w:r>
      <w:r w:rsidR="0078188B">
        <w:t>skills</w:t>
      </w:r>
      <w:r w:rsidR="00FB752D">
        <w:t>,</w:t>
      </w:r>
      <w:r w:rsidR="0078188B">
        <w:t xml:space="preserve"> such as time management, </w:t>
      </w:r>
      <w:r w:rsidR="00AD7452">
        <w:t>networking,</w:t>
      </w:r>
      <w:r w:rsidR="0078188B">
        <w:t xml:space="preserve"> and communication skills</w:t>
      </w:r>
      <w:r w:rsidR="00FB752D">
        <w:t>,</w:t>
      </w:r>
      <w:r w:rsidR="0078188B">
        <w:t xml:space="preserve"> </w:t>
      </w:r>
      <w:r w:rsidR="00BF253B">
        <w:t>we</w:t>
      </w:r>
      <w:r w:rsidR="0078188B">
        <w:t>re</w:t>
      </w:r>
      <w:r w:rsidR="00BF253B">
        <w:t xml:space="preserve"> identified as</w:t>
      </w:r>
      <w:r w:rsidR="0078188B">
        <w:t xml:space="preserve"> a key enabler for career development. Projects needed to address these skills first before they were able to provide more targeted</w:t>
      </w:r>
      <w:r w:rsidR="00BF253B">
        <w:t xml:space="preserve"> technical</w:t>
      </w:r>
      <w:r w:rsidR="0078188B">
        <w:t xml:space="preserve"> training or advice. </w:t>
      </w:r>
      <w:r w:rsidR="00D03507">
        <w:t xml:space="preserve">Some </w:t>
      </w:r>
      <w:r w:rsidR="0078188B">
        <w:t xml:space="preserve">cohorts were identified to lack these </w:t>
      </w:r>
      <w:r w:rsidR="00AB7093">
        <w:t>n</w:t>
      </w:r>
      <w:r w:rsidR="00AB7093" w:rsidRPr="00AB7093">
        <w:t>on-technical skills</w:t>
      </w:r>
      <w:r w:rsidR="00D03507">
        <w:t>,</w:t>
      </w:r>
      <w:r w:rsidR="00AB7093" w:rsidRPr="00AB7093" w:rsidDel="00AB7093">
        <w:t xml:space="preserve"> </w:t>
      </w:r>
      <w:r w:rsidR="0078188B">
        <w:t>in particular: young people</w:t>
      </w:r>
      <w:r w:rsidR="00D03507">
        <w:t xml:space="preserve">, </w:t>
      </w:r>
      <w:r w:rsidR="0078188B">
        <w:t>especially disengaged young people</w:t>
      </w:r>
      <w:r w:rsidR="00D03507">
        <w:t>,</w:t>
      </w:r>
      <w:r w:rsidR="0078188B">
        <w:t xml:space="preserve"> and people </w:t>
      </w:r>
      <w:r w:rsidR="0076149C">
        <w:t xml:space="preserve">who have </w:t>
      </w:r>
      <w:r w:rsidR="0078188B">
        <w:t>experience</w:t>
      </w:r>
      <w:r w:rsidR="00EB7248">
        <w:t xml:space="preserve"> in</w:t>
      </w:r>
      <w:r w:rsidR="0078188B">
        <w:t xml:space="preserve"> </w:t>
      </w:r>
      <w:proofErr w:type="gramStart"/>
      <w:r w:rsidR="0078188B">
        <w:t>correctional facilities</w:t>
      </w:r>
      <w:proofErr w:type="gramEnd"/>
      <w:r w:rsidR="0078188B">
        <w:t>.</w:t>
      </w:r>
    </w:p>
    <w:p w14:paraId="461C4CF9" w14:textId="57E6370D" w:rsidR="00176AD0" w:rsidRDefault="00176AD0">
      <w:pPr>
        <w:suppressAutoHyphens w:val="0"/>
        <w:spacing w:before="0" w:after="0" w:line="240" w:lineRule="auto"/>
      </w:pPr>
      <w:r>
        <w:br w:type="page"/>
      </w:r>
    </w:p>
    <w:p w14:paraId="5F70085B" w14:textId="4E9D7295" w:rsidR="00D25984" w:rsidRPr="00D25984" w:rsidRDefault="00D25984" w:rsidP="00D25984">
      <w:pPr>
        <w:pStyle w:val="NumberedHeading2"/>
        <w:numPr>
          <w:ilvl w:val="0"/>
          <w:numId w:val="0"/>
        </w:numPr>
        <w:ind w:left="737" w:hanging="737"/>
        <w:rPr>
          <w:rFonts w:hint="eastAsia"/>
        </w:rPr>
      </w:pPr>
      <w:bookmarkStart w:id="36" w:name="_Toc148982756"/>
      <w:r w:rsidRPr="00D25984">
        <w:t>Suggested Design Principles</w:t>
      </w:r>
      <w:bookmarkEnd w:id="36"/>
    </w:p>
    <w:p w14:paraId="04F82F68" w14:textId="0F25C68D" w:rsidR="00DF34C4" w:rsidRDefault="00DF34C4" w:rsidP="00DF34C4">
      <w:r>
        <w:t>The insights</w:t>
      </w:r>
      <w:r w:rsidR="00D25984">
        <w:t xml:space="preserve"> and</w:t>
      </w:r>
      <w:r>
        <w:t xml:space="preserve"> lessons </w:t>
      </w:r>
      <w:r w:rsidR="00D25984">
        <w:t xml:space="preserve">identified from the projects funded by the Program </w:t>
      </w:r>
      <w:r>
        <w:t xml:space="preserve">were used to develop design principles for </w:t>
      </w:r>
      <w:r w:rsidRPr="00853047">
        <w:t xml:space="preserve">future programs, </w:t>
      </w:r>
      <w:r w:rsidR="00AD7452" w:rsidRPr="00853047">
        <w:t>policies,</w:t>
      </w:r>
      <w:r w:rsidRPr="00853047">
        <w:t xml:space="preserve"> and services</w:t>
      </w:r>
      <w:r>
        <w:t xml:space="preserve">. It should be noted that </w:t>
      </w:r>
      <w:r w:rsidR="003477D8">
        <w:t xml:space="preserve">these </w:t>
      </w:r>
      <w:r>
        <w:t xml:space="preserve">design principles should be tailored to the objectives and desired outcomes of the </w:t>
      </w:r>
      <w:r w:rsidRPr="009D5A18">
        <w:t xml:space="preserve">program, </w:t>
      </w:r>
      <w:r w:rsidR="00AD7452" w:rsidRPr="009D5A18">
        <w:t>polic</w:t>
      </w:r>
      <w:r w:rsidR="00AD7452">
        <w:t>y,</w:t>
      </w:r>
      <w:r w:rsidRPr="009D5A18">
        <w:t xml:space="preserve"> </w:t>
      </w:r>
      <w:r>
        <w:t>or</w:t>
      </w:r>
      <w:r w:rsidRPr="009D5A18">
        <w:t xml:space="preserve"> servic</w:t>
      </w:r>
      <w:r>
        <w:t>e. Many of the</w:t>
      </w:r>
      <w:r w:rsidR="00A92B22">
        <w:t xml:space="preserve"> principles are based on</w:t>
      </w:r>
      <w:r>
        <w:t xml:space="preserve"> lessons and best practice</w:t>
      </w:r>
      <w:r w:rsidR="00542898">
        <w:t xml:space="preserve"> </w:t>
      </w:r>
      <w:r w:rsidR="008213F1">
        <w:t>for</w:t>
      </w:r>
      <w:r w:rsidR="00542898">
        <w:t xml:space="preserve"> project</w:t>
      </w:r>
      <w:r w:rsidR="00A53E6A">
        <w:t>s</w:t>
      </w:r>
      <w:r w:rsidR="00542898">
        <w:t xml:space="preserve"> to meet t</w:t>
      </w:r>
      <w:r w:rsidR="008213F1">
        <w:t>he Program outcomes and objectives for their target cohort</w:t>
      </w:r>
      <w:r>
        <w:t>. If the goal is for projects to be more scalable, then many of the</w:t>
      </w:r>
      <w:r w:rsidR="00BB44A5">
        <w:t>se</w:t>
      </w:r>
      <w:r>
        <w:t xml:space="preserve"> principles may not apply. </w:t>
      </w:r>
    </w:p>
    <w:p w14:paraId="403F67DF" w14:textId="77777777" w:rsidR="00DF34C4" w:rsidRPr="00F3521E" w:rsidRDefault="00DF34C4" w:rsidP="00DF34C4">
      <w:pPr>
        <w:pStyle w:val="BoxText"/>
      </w:pPr>
      <w:r w:rsidRPr="00F3521E">
        <w:rPr>
          <w:b/>
          <w:bCs/>
        </w:rPr>
        <w:t>Principle 1 - Draw on existing credibility and relationships:</w:t>
      </w:r>
      <w:r>
        <w:t xml:space="preserve"> using partners with existing relationships and credibility with the target audience ensures that the need is well understood and maximises the breadth of participation and depth of engagement within a set timeframe.</w:t>
      </w:r>
    </w:p>
    <w:p w14:paraId="5B80AD9A" w14:textId="7A5CA42B" w:rsidR="00DF34C4" w:rsidRPr="00BD7033" w:rsidRDefault="00DF34C4" w:rsidP="00DF34C4">
      <w:pPr>
        <w:pStyle w:val="BoxText"/>
      </w:pPr>
      <w:r w:rsidRPr="008C34CE">
        <w:rPr>
          <w:b/>
          <w:bCs/>
        </w:rPr>
        <w:t>Principle 2 – Lasting benefits</w:t>
      </w:r>
      <w:r>
        <w:t xml:space="preserve">: design initiatives to have lasting benefits after the funding ends by </w:t>
      </w:r>
      <w:r w:rsidR="0076149C">
        <w:t xml:space="preserve">creating outputs with ongoing utility or by </w:t>
      </w:r>
      <w:r>
        <w:t>creating relationships that do not rely on central facilitators</w:t>
      </w:r>
      <w:r w:rsidR="00EB7248">
        <w:t>.</w:t>
      </w:r>
    </w:p>
    <w:p w14:paraId="7290D3BF" w14:textId="77777777" w:rsidR="00DF34C4" w:rsidRPr="00BD7033" w:rsidRDefault="00DF34C4" w:rsidP="00DF34C4">
      <w:pPr>
        <w:pStyle w:val="BoxText"/>
      </w:pPr>
      <w:r w:rsidRPr="000F3303">
        <w:rPr>
          <w:b/>
          <w:bCs/>
        </w:rPr>
        <w:t xml:space="preserve">Principle 3 – </w:t>
      </w:r>
      <w:r>
        <w:rPr>
          <w:b/>
          <w:bCs/>
        </w:rPr>
        <w:t>F</w:t>
      </w:r>
      <w:r w:rsidRPr="00DF38CC">
        <w:rPr>
          <w:b/>
          <w:bCs/>
        </w:rPr>
        <w:t>lexible</w:t>
      </w:r>
      <w:r>
        <w:t>: be clear on the outcomes and objectives but be flexible in the approach to allow projects to innovate and adapt to challenges.</w:t>
      </w:r>
    </w:p>
    <w:p w14:paraId="39182852" w14:textId="6D6204FD" w:rsidR="00DF34C4" w:rsidRDefault="00DF34C4" w:rsidP="00DF34C4">
      <w:pPr>
        <w:pStyle w:val="BoxText"/>
        <w:rPr>
          <w:b/>
          <w:bCs/>
        </w:rPr>
      </w:pPr>
      <w:r w:rsidRPr="000F3303">
        <w:rPr>
          <w:b/>
          <w:bCs/>
        </w:rPr>
        <w:t xml:space="preserve">Principle 4 – </w:t>
      </w:r>
      <w:r>
        <w:rPr>
          <w:b/>
          <w:bCs/>
        </w:rPr>
        <w:t>F</w:t>
      </w:r>
      <w:r w:rsidRPr="000F3303">
        <w:rPr>
          <w:b/>
          <w:bCs/>
        </w:rPr>
        <w:t xml:space="preserve">ocus on empowerment, not employment outcomes: </w:t>
      </w:r>
      <w:r>
        <w:t>focusing on</w:t>
      </w:r>
      <w:r w:rsidR="00D87980">
        <w:t xml:space="preserve"> individual empowerment </w:t>
      </w:r>
      <w:r w:rsidR="008F42DA">
        <w:t xml:space="preserve">allowed </w:t>
      </w:r>
      <w:r w:rsidR="00C01B6B">
        <w:t xml:space="preserve">for </w:t>
      </w:r>
      <w:r w:rsidR="00340745">
        <w:t>individual</w:t>
      </w:r>
      <w:r w:rsidR="000D1DFF">
        <w:t>s</w:t>
      </w:r>
      <w:r w:rsidR="00FE65EE">
        <w:t xml:space="preserve"> </w:t>
      </w:r>
      <w:r w:rsidR="00E656BA">
        <w:t>to feel that they would be able to be prepared and confident</w:t>
      </w:r>
      <w:r>
        <w:t>.</w:t>
      </w:r>
    </w:p>
    <w:p w14:paraId="6ECF94D9" w14:textId="1CC2D86F" w:rsidR="00DF34C4" w:rsidRPr="00BD7033" w:rsidRDefault="00DF34C4" w:rsidP="00DF34C4">
      <w:pPr>
        <w:pStyle w:val="BoxText"/>
      </w:pPr>
      <w:r w:rsidRPr="000F3303">
        <w:rPr>
          <w:b/>
          <w:bCs/>
        </w:rPr>
        <w:t xml:space="preserve">Principle 5 </w:t>
      </w:r>
      <w:r>
        <w:rPr>
          <w:b/>
          <w:bCs/>
        </w:rPr>
        <w:t>–</w:t>
      </w:r>
      <w:r w:rsidRPr="000F3303">
        <w:rPr>
          <w:b/>
          <w:bCs/>
        </w:rPr>
        <w:t xml:space="preserve"> Open</w:t>
      </w:r>
      <w:r>
        <w:rPr>
          <w:b/>
          <w:bCs/>
        </w:rPr>
        <w:t>:</w:t>
      </w:r>
      <w:r>
        <w:t xml:space="preserve"> keep the opportunities to contribute open to public, </w:t>
      </w:r>
      <w:r w:rsidR="00AD7452">
        <w:t>private,</w:t>
      </w:r>
      <w:r>
        <w:t xml:space="preserve"> and non-profit sectors to draw on the expertise and relationships in each sector.</w:t>
      </w:r>
    </w:p>
    <w:p w14:paraId="2C8E387A" w14:textId="6E0F3E61" w:rsidR="00DF34C4" w:rsidRPr="00BD7033" w:rsidRDefault="00DF34C4" w:rsidP="00DF34C4">
      <w:pPr>
        <w:pStyle w:val="BoxText"/>
      </w:pPr>
      <w:r w:rsidRPr="00DC623F">
        <w:rPr>
          <w:b/>
          <w:bCs/>
        </w:rPr>
        <w:t xml:space="preserve">Principle </w:t>
      </w:r>
      <w:r>
        <w:rPr>
          <w:b/>
          <w:bCs/>
        </w:rPr>
        <w:t>6</w:t>
      </w:r>
      <w:r>
        <w:t xml:space="preserve"> – </w:t>
      </w:r>
      <w:r>
        <w:rPr>
          <w:b/>
          <w:bCs/>
        </w:rPr>
        <w:t>Coordinated</w:t>
      </w:r>
      <w:r w:rsidRPr="00C43DC4">
        <w:rPr>
          <w:b/>
        </w:rPr>
        <w:t>:</w:t>
      </w:r>
      <w:r>
        <w:t xml:space="preserve"> align initiatives to the operational cadence of the targeted delivery partners and/or the target audience</w:t>
      </w:r>
      <w:r w:rsidR="008C526A">
        <w:t>, such as</w:t>
      </w:r>
      <w:r>
        <w:t xml:space="preserve"> using calendar years when targeting schools.</w:t>
      </w:r>
    </w:p>
    <w:p w14:paraId="67196CAC" w14:textId="77777777" w:rsidR="00DF34C4" w:rsidRPr="00BD7033" w:rsidRDefault="00DF34C4" w:rsidP="00DF34C4">
      <w:pPr>
        <w:pStyle w:val="BoxText"/>
      </w:pPr>
      <w:r w:rsidRPr="00DC623F">
        <w:rPr>
          <w:b/>
          <w:bCs/>
        </w:rPr>
        <w:t xml:space="preserve">Principle </w:t>
      </w:r>
      <w:r>
        <w:rPr>
          <w:b/>
          <w:bCs/>
        </w:rPr>
        <w:t>7</w:t>
      </w:r>
      <w:r>
        <w:t xml:space="preserve"> </w:t>
      </w:r>
      <w:r w:rsidRPr="00354762">
        <w:rPr>
          <w:b/>
          <w:bCs/>
        </w:rPr>
        <w:t xml:space="preserve">– </w:t>
      </w:r>
      <w:r>
        <w:rPr>
          <w:b/>
          <w:bCs/>
        </w:rPr>
        <w:t>C</w:t>
      </w:r>
      <w:r w:rsidRPr="00354762">
        <w:rPr>
          <w:b/>
          <w:bCs/>
        </w:rPr>
        <w:t>apitalise on investments:</w:t>
      </w:r>
      <w:r>
        <w:t xml:space="preserve"> allow sufficient time for initiatives to provide a return on the upfront investment of establishing relationships and creating supporting materials.</w:t>
      </w:r>
    </w:p>
    <w:p w14:paraId="556ADFD8" w14:textId="77777777" w:rsidR="00DF34C4" w:rsidRPr="00455D97" w:rsidRDefault="00DF34C4" w:rsidP="00DF34C4">
      <w:pPr>
        <w:pStyle w:val="BoxText"/>
        <w:rPr>
          <w:b/>
          <w:bCs/>
        </w:rPr>
      </w:pPr>
      <w:r w:rsidRPr="00E163B9">
        <w:rPr>
          <w:b/>
          <w:bCs/>
        </w:rPr>
        <w:t xml:space="preserve">Principle 8 – </w:t>
      </w:r>
      <w:r>
        <w:rPr>
          <w:b/>
          <w:bCs/>
        </w:rPr>
        <w:t>C</w:t>
      </w:r>
      <w:r w:rsidRPr="00E163B9">
        <w:rPr>
          <w:b/>
          <w:bCs/>
        </w:rPr>
        <w:t xml:space="preserve">lose the gaps: </w:t>
      </w:r>
      <w:r w:rsidRPr="00455D97">
        <w:t>pursue initiatives that address the needs of cohorts that fall between the gaps of current services.</w:t>
      </w:r>
    </w:p>
    <w:p w14:paraId="5DF9D8E0" w14:textId="77777777" w:rsidR="000E112F" w:rsidRDefault="000E112F" w:rsidP="000E112F"/>
    <w:p w14:paraId="1D3BEDA4" w14:textId="77777777" w:rsidR="000E112F" w:rsidRDefault="000E112F" w:rsidP="000E112F"/>
    <w:p w14:paraId="456E9479" w14:textId="77777777" w:rsidR="00BE1533" w:rsidRPr="00BE1533" w:rsidRDefault="00BE1533" w:rsidP="00BE1533"/>
    <w:p w14:paraId="3E289BA3" w14:textId="77777777" w:rsidR="00791DB5" w:rsidRDefault="00791DB5" w:rsidP="00791DB5">
      <w:pPr>
        <w:suppressAutoHyphens w:val="0"/>
        <w:spacing w:before="0" w:after="0" w:line="240" w:lineRule="auto"/>
      </w:pPr>
    </w:p>
    <w:p w14:paraId="36E7814D" w14:textId="77777777" w:rsidR="00791DB5" w:rsidRDefault="00791DB5" w:rsidP="00791DB5">
      <w:pPr>
        <w:suppressAutoHyphens w:val="0"/>
        <w:spacing w:before="0" w:after="0" w:line="240" w:lineRule="auto"/>
      </w:pPr>
    </w:p>
    <w:p w14:paraId="53B32027" w14:textId="61AD3A93" w:rsidR="00791DB5" w:rsidRPr="009A5EED" w:rsidRDefault="00791DB5" w:rsidP="004B64EA">
      <w:pPr>
        <w:pStyle w:val="NumberedHeading1"/>
        <w:numPr>
          <w:ilvl w:val="0"/>
          <w:numId w:val="0"/>
        </w:numPr>
        <w:ind w:left="737" w:hanging="737"/>
        <w:rPr>
          <w:rFonts w:hint="eastAsia"/>
        </w:rPr>
      </w:pPr>
      <w:bookmarkStart w:id="37" w:name="_Toc148982757"/>
      <w:r>
        <w:t>Success Stories</w:t>
      </w:r>
      <w:bookmarkEnd w:id="37"/>
    </w:p>
    <w:p w14:paraId="19E551B6" w14:textId="77777777" w:rsidR="00791DB5" w:rsidRPr="00485D9F" w:rsidRDefault="00791DB5" w:rsidP="00791DB5">
      <w:pPr>
        <w:pStyle w:val="NumberedHeading2"/>
        <w:numPr>
          <w:ilvl w:val="0"/>
          <w:numId w:val="0"/>
        </w:numPr>
        <w:ind w:left="737" w:hanging="737"/>
        <w:rPr>
          <w:rFonts w:hint="eastAsia"/>
        </w:rPr>
      </w:pPr>
      <w:bookmarkStart w:id="38" w:name="_Toc148982758"/>
      <w:r>
        <w:t>Round 1</w:t>
      </w:r>
      <w:bookmarkEnd w:id="38"/>
    </w:p>
    <w:p w14:paraId="0D7C68EB" w14:textId="77777777" w:rsidR="00791DB5" w:rsidRPr="00485D9F" w:rsidRDefault="00791DB5" w:rsidP="00791DB5">
      <w:pPr>
        <w:pStyle w:val="NumberedHeading3"/>
        <w:numPr>
          <w:ilvl w:val="0"/>
          <w:numId w:val="0"/>
        </w:numPr>
        <w:ind w:left="737" w:hanging="737"/>
        <w:rPr>
          <w:rFonts w:hint="eastAsia"/>
        </w:rPr>
      </w:pPr>
      <w:bookmarkStart w:id="39" w:name="_Toc148982759"/>
      <w:r>
        <w:t>TAFE Queensland (Defence to Civilian Transition Training Project)</w:t>
      </w:r>
      <w:bookmarkEnd w:id="39"/>
    </w:p>
    <w:p w14:paraId="78D1C2E1" w14:textId="77777777" w:rsidR="00791DB5" w:rsidRPr="002965BD" w:rsidRDefault="00791DB5" w:rsidP="00791DB5">
      <w:pPr>
        <w:pStyle w:val="GuidanceHeading"/>
      </w:pPr>
      <w:r w:rsidRPr="002965BD">
        <w:t>Need</w:t>
      </w:r>
    </w:p>
    <w:p w14:paraId="222E24D5" w14:textId="2A13B059" w:rsidR="00791DB5" w:rsidRDefault="00791DB5" w:rsidP="00791DB5">
      <w:pPr>
        <w:pStyle w:val="GuidanceText"/>
      </w:pPr>
      <w:r w:rsidRPr="000A53FE">
        <w:t>This project offer</w:t>
      </w:r>
      <w:r>
        <w:t>ed</w:t>
      </w:r>
      <w:r w:rsidRPr="000A53FE">
        <w:t xml:space="preserve"> a new way to provide training and career solutions for Australian Defence Force (ADF) members transitioning to civilian life across Australia. Transitioning ADF members can be faced with significant challenges adapting into civilian life. </w:t>
      </w:r>
      <w:r w:rsidRPr="00F37CD5">
        <w:t xml:space="preserve">The primary concern stems from a widespread misunderstanding of the distinctive language, skills, experience, ranks, and roles that transitioning military members possess. Unfortunately, they are frequently treated in the same manner as regular student participants, disregarding their specific needs, </w:t>
      </w:r>
      <w:r w:rsidR="00AD7452" w:rsidRPr="00F37CD5">
        <w:t>skills,</w:t>
      </w:r>
      <w:r w:rsidRPr="00F37CD5">
        <w:t xml:space="preserve"> and experience.</w:t>
      </w:r>
      <w:r>
        <w:t xml:space="preserve"> The idea behind this project was to provide </w:t>
      </w:r>
      <w:r w:rsidRPr="000A53FE">
        <w:t>an informed, consistent</w:t>
      </w:r>
      <w:r w:rsidR="005F3A8B">
        <w:t>,</w:t>
      </w:r>
      <w:r w:rsidRPr="000A53FE">
        <w:t xml:space="preserve"> and national approach to address this challenge.</w:t>
      </w:r>
    </w:p>
    <w:p w14:paraId="5F47B2DA" w14:textId="77777777" w:rsidR="00791DB5" w:rsidRDefault="00791DB5" w:rsidP="00791DB5">
      <w:pPr>
        <w:pStyle w:val="GuidanceHeading"/>
      </w:pPr>
      <w:r w:rsidRPr="002965BD">
        <w:t>Approach</w:t>
      </w:r>
    </w:p>
    <w:p w14:paraId="5CA54D3B" w14:textId="1C6E1866" w:rsidR="00791DB5" w:rsidRDefault="00791DB5" w:rsidP="00791DB5">
      <w:pPr>
        <w:pStyle w:val="GuidanceHeading"/>
        <w:rPr>
          <w:b w:val="0"/>
          <w:caps w:val="0"/>
          <w:color w:val="000000" w:themeColor="text1"/>
        </w:rPr>
      </w:pPr>
      <w:r w:rsidRPr="00C7667D">
        <w:rPr>
          <w:b w:val="0"/>
          <w:caps w:val="0"/>
          <w:color w:val="000000" w:themeColor="text1"/>
        </w:rPr>
        <w:t>The project provided ex-</w:t>
      </w:r>
      <w:r w:rsidR="00A03BC5">
        <w:rPr>
          <w:b w:val="0"/>
          <w:caps w:val="0"/>
          <w:color w:val="000000" w:themeColor="text1"/>
        </w:rPr>
        <w:t>ADF</w:t>
      </w:r>
      <w:r w:rsidR="00A03BC5" w:rsidRPr="00C7667D">
        <w:rPr>
          <w:b w:val="0"/>
          <w:caps w:val="0"/>
          <w:color w:val="000000" w:themeColor="text1"/>
        </w:rPr>
        <w:t xml:space="preserve"> </w:t>
      </w:r>
      <w:r w:rsidRPr="00C7667D">
        <w:rPr>
          <w:b w:val="0"/>
          <w:caps w:val="0"/>
          <w:color w:val="000000" w:themeColor="text1"/>
        </w:rPr>
        <w:t>members with a single point of contact, a Defence Solutions Officer (DSO), for veteran and transition enquiries to TAFE in Australia. The DSO provided personalised support and advice to each veteran.</w:t>
      </w:r>
      <w:r>
        <w:rPr>
          <w:b w:val="0"/>
          <w:caps w:val="0"/>
          <w:color w:val="000000" w:themeColor="text1"/>
        </w:rPr>
        <w:t xml:space="preserve"> </w:t>
      </w:r>
      <w:r w:rsidRPr="00C7667D">
        <w:rPr>
          <w:b w:val="0"/>
          <w:caps w:val="0"/>
          <w:color w:val="000000" w:themeColor="text1"/>
        </w:rPr>
        <w:t xml:space="preserve">In addition, the project team worked with partners in the TAFE network across Australia </w:t>
      </w:r>
      <w:r>
        <w:rPr>
          <w:b w:val="0"/>
          <w:caps w:val="0"/>
          <w:color w:val="000000" w:themeColor="text1"/>
        </w:rPr>
        <w:t xml:space="preserve">to help them better </w:t>
      </w:r>
      <w:r w:rsidRPr="00C7667D">
        <w:rPr>
          <w:b w:val="0"/>
          <w:caps w:val="0"/>
          <w:color w:val="000000" w:themeColor="text1"/>
        </w:rPr>
        <w:t>support veterans to upskill. This included recognising veterans' prior training in Defence and offering short courses targeted as closing training gaps</w:t>
      </w:r>
      <w:r w:rsidR="00EA3FBA">
        <w:rPr>
          <w:b w:val="0"/>
          <w:caps w:val="0"/>
          <w:color w:val="000000" w:themeColor="text1"/>
        </w:rPr>
        <w:t>,</w:t>
      </w:r>
      <w:r w:rsidR="00576F86">
        <w:rPr>
          <w:b w:val="0"/>
          <w:caps w:val="0"/>
          <w:color w:val="000000" w:themeColor="text1"/>
        </w:rPr>
        <w:t xml:space="preserve"> </w:t>
      </w:r>
      <w:r w:rsidRPr="00C7667D">
        <w:rPr>
          <w:b w:val="0"/>
          <w:caps w:val="0"/>
          <w:color w:val="000000" w:themeColor="text1"/>
        </w:rPr>
        <w:t>instead of doing an entire course or an apprenticeship. The project also established connections between TAFEs and ex-service organisations (ESOs) across Australia.</w:t>
      </w:r>
      <w:r>
        <w:rPr>
          <w:b w:val="0"/>
          <w:caps w:val="0"/>
          <w:color w:val="000000" w:themeColor="text1"/>
        </w:rPr>
        <w:t xml:space="preserve"> </w:t>
      </w:r>
      <w:r w:rsidRPr="00C7667D">
        <w:rPr>
          <w:b w:val="0"/>
          <w:caps w:val="0"/>
          <w:color w:val="000000" w:themeColor="text1"/>
        </w:rPr>
        <w:t>Transition Seminars were hosted at TAFEs</w:t>
      </w:r>
      <w:r w:rsidR="00EA3FBA">
        <w:rPr>
          <w:b w:val="0"/>
          <w:caps w:val="0"/>
          <w:color w:val="000000" w:themeColor="text1"/>
        </w:rPr>
        <w:t xml:space="preserve">, </w:t>
      </w:r>
      <w:r w:rsidRPr="00C7667D">
        <w:rPr>
          <w:b w:val="0"/>
          <w:caps w:val="0"/>
          <w:color w:val="000000" w:themeColor="text1"/>
        </w:rPr>
        <w:t>and even at military bases</w:t>
      </w:r>
      <w:r w:rsidR="00EA3FBA">
        <w:rPr>
          <w:b w:val="0"/>
          <w:caps w:val="0"/>
          <w:color w:val="000000" w:themeColor="text1"/>
        </w:rPr>
        <w:t>,</w:t>
      </w:r>
      <w:r w:rsidRPr="00C7667D">
        <w:rPr>
          <w:b w:val="0"/>
          <w:caps w:val="0"/>
          <w:color w:val="000000" w:themeColor="text1"/>
        </w:rPr>
        <w:t xml:space="preserve"> around Australia. The transition seminars allowed broader engagement with ex-members and TAFEs and included time at the end to provide personalised advice to attendees.</w:t>
      </w:r>
    </w:p>
    <w:p w14:paraId="4C90A9D3" w14:textId="77777777" w:rsidR="00791DB5" w:rsidRPr="002965BD" w:rsidRDefault="00791DB5" w:rsidP="00791DB5">
      <w:pPr>
        <w:pStyle w:val="GuidanceHeading"/>
      </w:pPr>
      <w:r w:rsidRPr="002965BD">
        <w:t>Impact</w:t>
      </w:r>
    </w:p>
    <w:p w14:paraId="40C54695" w14:textId="1D3C908C" w:rsidR="00817A1E" w:rsidRDefault="00791DB5" w:rsidP="00791DB5">
      <w:pPr>
        <w:pStyle w:val="GuidanceText"/>
      </w:pPr>
      <w:r>
        <w:t xml:space="preserve">This project was the first ‘large scale’ project where TAFE’s institutes nationally worked together to support a specific cohort. This work has resulted in consistent career support to transitioning veterans, ensuring a smooth transition into civilian life and a better understanding of the challenges faced by veterans across the transition process. </w:t>
      </w:r>
    </w:p>
    <w:p w14:paraId="44636018" w14:textId="77777777" w:rsidR="00183AED" w:rsidRDefault="00791DB5" w:rsidP="00183AED">
      <w:pPr>
        <w:pStyle w:val="GuidanceHeading"/>
      </w:pPr>
      <w:r w:rsidRPr="002965BD">
        <w:t>Case Study</w:t>
      </w:r>
      <w:r w:rsidR="00657B6E" w:rsidRPr="00657B6E">
        <w:t xml:space="preserve"> </w:t>
      </w:r>
    </w:p>
    <w:p w14:paraId="1F5AB00B" w14:textId="7044D777" w:rsidR="009C04C9" w:rsidRPr="009C04C9" w:rsidRDefault="009C04C9" w:rsidP="00634190">
      <w:pPr>
        <w:pStyle w:val="GuidanceText"/>
        <w:tabs>
          <w:tab w:val="left" w:pos="6804"/>
        </w:tabs>
        <w:rPr>
          <w:b/>
          <w:bCs/>
        </w:rPr>
      </w:pPr>
      <w:r w:rsidRPr="009C04C9">
        <w:rPr>
          <w:b/>
          <w:bCs/>
        </w:rPr>
        <w:t xml:space="preserve">Case Study </w:t>
      </w:r>
      <w:r>
        <w:rPr>
          <w:b/>
          <w:bCs/>
        </w:rPr>
        <w:t>1</w:t>
      </w:r>
    </w:p>
    <w:p w14:paraId="1DE368E5" w14:textId="51A0184F" w:rsidR="00183AED" w:rsidRDefault="00183AED" w:rsidP="00183AED">
      <w:pPr>
        <w:pStyle w:val="GuidanceText"/>
      </w:pPr>
      <w:r>
        <w:t xml:space="preserve">During a previous visit to Gallipoli Barracks, a seasoned TAFE Defence Solutions Officer (DSO), engaged in a career discussion with a transitioning member who had amassed 15 years of invaluable experience as a highly skilled sniper in the ADF. The member approached </w:t>
      </w:r>
      <w:r w:rsidR="00E43966">
        <w:t xml:space="preserve">the </w:t>
      </w:r>
      <w:r>
        <w:t>team for guidance in pursuing a complete career-change enrolling in the 'Diploma of Graphic Design'</w:t>
      </w:r>
      <w:r w:rsidR="00634190">
        <w:t>,</w:t>
      </w:r>
      <w:r>
        <w:t xml:space="preserve"> a program which heavily relies on Adobe software.  However, during the enrolment application, it was revealed that the member did not meet the eligibility criteria as he had not completed </w:t>
      </w:r>
      <w:r w:rsidR="008B1DBB">
        <w:t>G</w:t>
      </w:r>
      <w:r>
        <w:t>rade 10 maths. The program</w:t>
      </w:r>
      <w:r w:rsidR="00477B41">
        <w:t>’</w:t>
      </w:r>
      <w:r>
        <w:t>s criteria seemed contradictory considering the member's extensive skillset acquired through years of military service.</w:t>
      </w:r>
    </w:p>
    <w:p w14:paraId="6D8311D9" w14:textId="4FDEBA86" w:rsidR="009C04C9" w:rsidRPr="009C04C9" w:rsidRDefault="00183AED" w:rsidP="00183AED">
      <w:pPr>
        <w:pStyle w:val="GuidanceText"/>
        <w:rPr>
          <w:b/>
          <w:bCs/>
        </w:rPr>
      </w:pPr>
      <w:r>
        <w:t>Snipers demonstrate extraordinary skills in marksmanship, enabling them to shoot targets with remarkable precision over long distances. Their proficiency extends to advanced mathematical aptitude, as they calculate ballistics and make the necessary adjustments accounting for various factors like the Coriolis effect, the earth's rotation, distance, and elevation. They consistently hit watermelon size targets from distances ranging from 1 to 3 kilometres.  These demanding activities are executed instinctively, requiring cognitive abilities performed in real-time, typically within emotionally challenging circumstances. Following that, the DSO explained the level of mathematical agility within the member</w:t>
      </w:r>
      <w:r w:rsidR="00770A39">
        <w:t>'</w:t>
      </w:r>
      <w:r>
        <w:t>s role and that it surpassed the mathematical skills needed to operate Adobe Photoshop and Illustrator. The graphics teacher gained a deeper understanding of the expertise acquired in such a military career. Consequently, the member was granted permission to join the class and has since flourished in his new profession, showcasing remarkable aptitude.</w:t>
      </w:r>
    </w:p>
    <w:p w14:paraId="40C7BDA4" w14:textId="1675EEF2" w:rsidR="00C146E8" w:rsidRDefault="00183AED" w:rsidP="009C04C9">
      <w:pPr>
        <w:pStyle w:val="GuidanceText"/>
      </w:pPr>
      <w:r>
        <w:t xml:space="preserve">After this member had such a positive experience, his wife, who was employed as a clerk on the same base, approached the </w:t>
      </w:r>
      <w:r w:rsidR="00E43966">
        <w:t>t</w:t>
      </w:r>
      <w:r>
        <w:t xml:space="preserve">eam with the intention of applying for an apprenticeship, specifically in the field of </w:t>
      </w:r>
      <w:r w:rsidR="00E43966">
        <w:t>e</w:t>
      </w:r>
      <w:r>
        <w:t xml:space="preserve">lectrical work. The DSO gladly assisted the member's wife by introducing her to the RSL Queensland pathway into the </w:t>
      </w:r>
      <w:proofErr w:type="spellStart"/>
      <w:r>
        <w:t>Ergon|Energex</w:t>
      </w:r>
      <w:proofErr w:type="spellEnd"/>
      <w:r>
        <w:t xml:space="preserve"> 'Bright-sparks' apprenticeship program, which is specifically designed for veterans and their partners. Through rigorous hard work and displaying a positive aptitude, the partner successfully secured a place in the ‘hotly</w:t>
      </w:r>
      <w:r w:rsidR="0064191A">
        <w:t xml:space="preserve"> </w:t>
      </w:r>
      <w:r>
        <w:t xml:space="preserve">contested’ program. As of now, she is nearing the completion of her </w:t>
      </w:r>
      <w:r w:rsidR="00E43966">
        <w:t>e</w:t>
      </w:r>
      <w:r>
        <w:t>lectrical apprenticeship.</w:t>
      </w:r>
    </w:p>
    <w:p w14:paraId="3A88D60F" w14:textId="77777777" w:rsidR="00823E8F" w:rsidRPr="00C146E8" w:rsidRDefault="00823E8F" w:rsidP="00823E8F">
      <w:pPr>
        <w:pStyle w:val="GuidanceText"/>
        <w:rPr>
          <w:b/>
          <w:bCs/>
        </w:rPr>
      </w:pPr>
      <w:r w:rsidRPr="00C146E8">
        <w:rPr>
          <w:b/>
          <w:bCs/>
        </w:rPr>
        <w:t xml:space="preserve">Case Study 2 </w:t>
      </w:r>
    </w:p>
    <w:p w14:paraId="2FF97BBE" w14:textId="4829033F" w:rsidR="009C04C9" w:rsidRDefault="009C04C9" w:rsidP="009C04C9">
      <w:pPr>
        <w:pStyle w:val="GuidanceText"/>
      </w:pPr>
      <w:r w:rsidRPr="003E5FE9">
        <w:t xml:space="preserve">During a recent visit to Cerberus Barracks, the primary training facility for naval personnel in Victoria, the TAFE Queensland Defence Team had the opportunity to speak with a newly transitioned member. This individual, who had extensive experience as a maritime technical propulsion engineer, often referred to as a Stoker, shared their excitement about receiving a recent </w:t>
      </w:r>
      <w:r w:rsidR="00EB7248">
        <w:t>le</w:t>
      </w:r>
      <w:r w:rsidRPr="003E5FE9">
        <w:t>tter of acceptance from a globally recognized manufacturer of construction and mining equipment. The letter offered them a position as a diesel mechanic tradesman, a role they were proud to have secured.</w:t>
      </w:r>
    </w:p>
    <w:p w14:paraId="36B1FF23" w14:textId="45153645" w:rsidR="009C04C9" w:rsidRDefault="009C04C9" w:rsidP="009C04C9">
      <w:pPr>
        <w:pStyle w:val="GuidanceText"/>
      </w:pPr>
      <w:r>
        <w:t xml:space="preserve">During the discussion, the team inquired about how the member, who had been working as a stoker on naval vessels for the past 25 years, gained knowledge in technical areas such as </w:t>
      </w:r>
      <w:r w:rsidRPr="000F0317">
        <w:rPr>
          <w:iCs/>
        </w:rPr>
        <w:t>suspension, steering and braking</w:t>
      </w:r>
      <w:r>
        <w:t>. It exposed the fact that the individual did not possess a complete Certificate III qualification as a Diesel Mechanic and lacked a fully recognised civilian accreditation. This realisation caused concern as the member's eligibility for financial assistance of up to $5,320 under the Defence Force Transition Program (DFTP) was nullified due to already having a job offer. Furthermore, the manufacturer had not yet conducted the necessary verification of his formal qualifications, potentially resulting in the withdrawal of his role.</w:t>
      </w:r>
    </w:p>
    <w:p w14:paraId="3A605E3E" w14:textId="7D5F32E4" w:rsidR="009C04C9" w:rsidRDefault="009C04C9" w:rsidP="009C04C9">
      <w:pPr>
        <w:pStyle w:val="GuidanceText"/>
      </w:pPr>
      <w:r>
        <w:t>The TAFE Queensland Defence Team, leveraging their local TAFE Network were able to successfully reinstate the DFTP funding for the member. This funding enabled the veteran to undergo Recognition of Prior Learning for their existing diesel skills. Additionally, they received training to address the technical gaps such as suspension, steering and braking. As a result, the individual obtained a formal Certificate III qualification as a Diesel Mechanic, which was duly recognised by their new employer.</w:t>
      </w:r>
    </w:p>
    <w:p w14:paraId="48D04A94" w14:textId="77777777" w:rsidR="00454133" w:rsidRDefault="009C04C9" w:rsidP="00183AED">
      <w:pPr>
        <w:pStyle w:val="GuidanceText"/>
      </w:pPr>
      <w:r w:rsidRPr="00911407">
        <w:t xml:space="preserve">The training approach of the Australia Defence Force (ADF) focuses on equipping its personnel with the specific skills </w:t>
      </w:r>
      <w:r>
        <w:t>they require and actively utilis</w:t>
      </w:r>
      <w:r w:rsidRPr="00911407">
        <w:t>e. In the case of ADF Electricians, they typically undergo training that leads to an Electr</w:t>
      </w:r>
      <w:r>
        <w:t>ical Fitter outcome</w:t>
      </w:r>
      <w:r w:rsidRPr="00911407">
        <w:t xml:space="preserve">. However, there is a small gap of approximately three units that they need to fulfil </w:t>
      </w:r>
      <w:proofErr w:type="gramStart"/>
      <w:r w:rsidRPr="00911407">
        <w:t>in order to</w:t>
      </w:r>
      <w:proofErr w:type="gramEnd"/>
      <w:r w:rsidRPr="00911407">
        <w:t xml:space="preserve"> obtain their </w:t>
      </w:r>
      <w:r>
        <w:t xml:space="preserve">full </w:t>
      </w:r>
      <w:r w:rsidRPr="00911407">
        <w:t>Electrical Mechanic license. It</w:t>
      </w:r>
      <w:r>
        <w:t xml:space="preserve">'s important to note that this ‘capability only’ approach </w:t>
      </w:r>
      <w:r w:rsidRPr="00911407">
        <w:t>may be subject to change in the future.</w:t>
      </w:r>
    </w:p>
    <w:p w14:paraId="2AEC6FA2" w14:textId="33DEDF58" w:rsidR="00791DB5" w:rsidRPr="00A94E09" w:rsidRDefault="00992899" w:rsidP="00183AED">
      <w:pPr>
        <w:pStyle w:val="GuidanceText"/>
        <w:rPr>
          <w:rFonts w:eastAsia="MS Mincho" w:hint="eastAsia"/>
          <w:b/>
          <w:color w:val="005487" w:themeColor="background2"/>
          <w:sz w:val="22"/>
          <w:szCs w:val="24"/>
        </w:rPr>
      </w:pPr>
      <w:r>
        <w:rPr>
          <w:noProof/>
        </w:rPr>
        <w:drawing>
          <wp:inline distT="0" distB="0" distL="0" distR="0" wp14:anchorId="3FE4CE8E" wp14:editId="1AAAEDCF">
            <wp:extent cx="5400675" cy="3688715"/>
            <wp:effectExtent l="0" t="0" r="9525" b="6985"/>
            <wp:docPr id="1135773201" name="Picture 113577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675" cy="3688715"/>
                    </a:xfrm>
                    <a:prstGeom prst="rect">
                      <a:avLst/>
                    </a:prstGeom>
                    <a:noFill/>
                    <a:ln>
                      <a:noFill/>
                    </a:ln>
                  </pic:spPr>
                </pic:pic>
              </a:graphicData>
            </a:graphic>
          </wp:inline>
        </w:drawing>
      </w:r>
      <w:r w:rsidR="00791DB5">
        <w:br w:type="page"/>
      </w:r>
    </w:p>
    <w:p w14:paraId="4B836E5F" w14:textId="10A1C1ED" w:rsidR="00791DB5" w:rsidRPr="00485D9F" w:rsidRDefault="00477B41" w:rsidP="00791DB5">
      <w:pPr>
        <w:pStyle w:val="NumberedHeading3"/>
        <w:numPr>
          <w:ilvl w:val="0"/>
          <w:numId w:val="0"/>
        </w:numPr>
        <w:rPr>
          <w:rFonts w:hint="eastAsia"/>
        </w:rPr>
      </w:pPr>
      <w:bookmarkStart w:id="40" w:name="_Toc148982760"/>
      <w:r>
        <w:t xml:space="preserve">ACT </w:t>
      </w:r>
      <w:r w:rsidR="00791DB5">
        <w:t>Community Services Directorate (Understanding the Australian Building and Construction Industry)</w:t>
      </w:r>
      <w:bookmarkEnd w:id="40"/>
    </w:p>
    <w:p w14:paraId="0C2E0829" w14:textId="77777777" w:rsidR="00791DB5" w:rsidRDefault="00791DB5" w:rsidP="00791DB5">
      <w:pPr>
        <w:pStyle w:val="GuidanceHeading"/>
      </w:pPr>
      <w:r w:rsidRPr="004941A9">
        <w:t xml:space="preserve">Need </w:t>
      </w:r>
    </w:p>
    <w:p w14:paraId="5CFBB19C" w14:textId="48304CA3" w:rsidR="00791DB5" w:rsidRPr="004941A9" w:rsidRDefault="00791DB5" w:rsidP="00791DB5">
      <w:pPr>
        <w:pStyle w:val="GuidanceText"/>
      </w:pPr>
      <w:r>
        <w:t xml:space="preserve">This project </w:t>
      </w:r>
      <w:r w:rsidRPr="007C3F12">
        <w:t>piloted a learning program that aligns with the Australian Curriculum and integrate</w:t>
      </w:r>
      <w:r w:rsidR="00823E8F">
        <w:t>d</w:t>
      </w:r>
      <w:r w:rsidRPr="007C3F12">
        <w:t xml:space="preserve"> industry perspectives to improve understanding of the building and construction industry for Year</w:t>
      </w:r>
      <w:r w:rsidR="00F670B5">
        <w:t>s</w:t>
      </w:r>
      <w:r w:rsidRPr="007C3F12">
        <w:t xml:space="preserve"> 7-8 (General Capabilities) and Years 9-10 (Work Studies).</w:t>
      </w:r>
      <w:r>
        <w:t xml:space="preserve"> The aim was to address the low uptake of women in occupations within the industry and to enable ACT public school students to increase their understanding about what the building and construction industry involves, and how to access opportunities.</w:t>
      </w:r>
    </w:p>
    <w:p w14:paraId="3ED987A9" w14:textId="77777777" w:rsidR="00791DB5" w:rsidRDefault="00791DB5" w:rsidP="00791DB5">
      <w:pPr>
        <w:pStyle w:val="GuidanceHeading"/>
      </w:pPr>
      <w:r w:rsidRPr="004941A9">
        <w:t>Approach</w:t>
      </w:r>
    </w:p>
    <w:p w14:paraId="3A363E01" w14:textId="64C4CF10" w:rsidR="00791DB5" w:rsidRPr="00CF7DB1" w:rsidRDefault="00791DB5" w:rsidP="00791DB5">
      <w:pPr>
        <w:pStyle w:val="GuidanceText"/>
      </w:pPr>
      <w:r>
        <w:t>During this project, the Community Services Directorate developed and implemented an innovative, structured model for career education in the building and construction industry</w:t>
      </w:r>
      <w:r w:rsidR="00A03BC5">
        <w:t>; this</w:t>
      </w:r>
      <w:r>
        <w:t xml:space="preserve"> matche</w:t>
      </w:r>
      <w:r w:rsidR="00501E8A">
        <w:t>d</w:t>
      </w:r>
      <w:r>
        <w:t xml:space="preserve"> with the Australian Curriculum and </w:t>
      </w:r>
      <w:r w:rsidRPr="00220C54">
        <w:t>embed</w:t>
      </w:r>
      <w:r w:rsidR="00501E8A">
        <w:t>ded</w:t>
      </w:r>
      <w:r w:rsidRPr="00220C54">
        <w:t xml:space="preserve"> contemporary industry perspectives in student activities.</w:t>
      </w:r>
    </w:p>
    <w:p w14:paraId="4DF57D83" w14:textId="77777777" w:rsidR="00791DB5" w:rsidRDefault="00791DB5" w:rsidP="00791DB5">
      <w:pPr>
        <w:pStyle w:val="GuidanceHeading"/>
      </w:pPr>
      <w:r w:rsidRPr="004941A9">
        <w:t>Impact</w:t>
      </w:r>
    </w:p>
    <w:p w14:paraId="5DDCD990" w14:textId="404F7BEE" w:rsidR="00791DB5" w:rsidRDefault="00791DB5" w:rsidP="00791DB5">
      <w:pPr>
        <w:pStyle w:val="GuidanceText"/>
        <w:rPr>
          <w:rFonts w:asciiTheme="minorHAnsi" w:hAnsiTheme="minorHAnsi" w:cs="Arial"/>
        </w:rPr>
      </w:pPr>
      <w:r w:rsidRPr="00E440EB">
        <w:rPr>
          <w:rFonts w:asciiTheme="minorHAnsi" w:hAnsiTheme="minorHAnsi" w:cs="Arial"/>
        </w:rPr>
        <w:t xml:space="preserve">Students were able to increase their knowledge of the building and construction industry and better understand how they might explore careers both in </w:t>
      </w:r>
      <w:r>
        <w:rPr>
          <w:rFonts w:asciiTheme="minorHAnsi" w:hAnsiTheme="minorHAnsi" w:cs="Arial"/>
        </w:rPr>
        <w:t>construction</w:t>
      </w:r>
      <w:r w:rsidRPr="00E440EB">
        <w:rPr>
          <w:rFonts w:asciiTheme="minorHAnsi" w:hAnsiTheme="minorHAnsi" w:cs="Arial"/>
        </w:rPr>
        <w:t xml:space="preserve">, but also more broadly. </w:t>
      </w:r>
      <w:r>
        <w:rPr>
          <w:rFonts w:asciiTheme="minorHAnsi" w:hAnsiTheme="minorHAnsi" w:cs="Arial"/>
        </w:rPr>
        <w:t xml:space="preserve">In addition to the benefits experienced by students, the </w:t>
      </w:r>
      <w:r w:rsidR="004F0323">
        <w:rPr>
          <w:rFonts w:asciiTheme="minorHAnsi" w:hAnsiTheme="minorHAnsi" w:cs="Arial"/>
        </w:rPr>
        <w:t>t</w:t>
      </w:r>
      <w:r>
        <w:rPr>
          <w:rFonts w:asciiTheme="minorHAnsi" w:hAnsiTheme="minorHAnsi" w:cs="Arial"/>
        </w:rPr>
        <w:t xml:space="preserve">eachers and </w:t>
      </w:r>
      <w:r w:rsidR="000754A3">
        <w:rPr>
          <w:rFonts w:asciiTheme="minorHAnsi" w:hAnsiTheme="minorHAnsi" w:cs="Arial"/>
        </w:rPr>
        <w:t>c</w:t>
      </w:r>
      <w:r>
        <w:rPr>
          <w:rFonts w:asciiTheme="minorHAnsi" w:hAnsiTheme="minorHAnsi" w:cs="Arial"/>
        </w:rPr>
        <w:t xml:space="preserve">areer </w:t>
      </w:r>
      <w:r w:rsidR="000754A3">
        <w:rPr>
          <w:rFonts w:asciiTheme="minorHAnsi" w:hAnsiTheme="minorHAnsi" w:cs="Arial"/>
        </w:rPr>
        <w:t>a</w:t>
      </w:r>
      <w:r>
        <w:rPr>
          <w:rFonts w:asciiTheme="minorHAnsi" w:hAnsiTheme="minorHAnsi" w:cs="Arial"/>
        </w:rPr>
        <w:t xml:space="preserve">dvisors in schools were exposed to relevant and up-to-date information on the industry, both locally and nationally. The </w:t>
      </w:r>
      <w:r w:rsidR="009862E1">
        <w:rPr>
          <w:rFonts w:asciiTheme="minorHAnsi" w:hAnsiTheme="minorHAnsi" w:cs="Arial"/>
        </w:rPr>
        <w:t>s</w:t>
      </w:r>
      <w:r>
        <w:rPr>
          <w:rFonts w:asciiTheme="minorHAnsi" w:hAnsiTheme="minorHAnsi" w:cs="Arial"/>
        </w:rPr>
        <w:t xml:space="preserve">tudents involved are now </w:t>
      </w:r>
      <w:r w:rsidRPr="002B7EDC">
        <w:rPr>
          <w:rFonts w:asciiTheme="minorHAnsi" w:hAnsiTheme="minorHAnsi" w:cs="Arial"/>
        </w:rPr>
        <w:t>better prepared for employment pathways in the industry and have gained an understanding of the broad range of pathways, including Australian Apprenticeships</w:t>
      </w:r>
      <w:r>
        <w:rPr>
          <w:rFonts w:asciiTheme="minorHAnsi" w:hAnsiTheme="minorHAnsi" w:cs="Arial"/>
        </w:rPr>
        <w:t xml:space="preserve">, </w:t>
      </w:r>
      <w:r w:rsidR="00AD7452">
        <w:rPr>
          <w:rFonts w:asciiTheme="minorHAnsi" w:hAnsiTheme="minorHAnsi" w:cs="Arial"/>
        </w:rPr>
        <w:t>t</w:t>
      </w:r>
      <w:r w:rsidR="00AD7452" w:rsidRPr="002B7EDC">
        <w:rPr>
          <w:rFonts w:asciiTheme="minorHAnsi" w:hAnsiTheme="minorHAnsi" w:cs="Arial"/>
        </w:rPr>
        <w:t>raining,</w:t>
      </w:r>
      <w:r w:rsidRPr="002B7EDC">
        <w:rPr>
          <w:rFonts w:asciiTheme="minorHAnsi" w:hAnsiTheme="minorHAnsi" w:cs="Arial"/>
        </w:rPr>
        <w:t xml:space="preserve"> and further education they can pursue.   </w:t>
      </w:r>
    </w:p>
    <w:p w14:paraId="7C935462" w14:textId="77777777" w:rsidR="00791DB5" w:rsidRPr="004941A9" w:rsidRDefault="00791DB5" w:rsidP="00791DB5">
      <w:pPr>
        <w:pStyle w:val="GuidanceHeading"/>
      </w:pPr>
      <w:r w:rsidRPr="004941A9">
        <w:t>Case Study</w:t>
      </w:r>
    </w:p>
    <w:p w14:paraId="55BE3086" w14:textId="29FC3273" w:rsidR="00AE0B1E" w:rsidRDefault="00791DB5" w:rsidP="00791DB5">
      <w:pPr>
        <w:pStyle w:val="GuidanceText"/>
      </w:pPr>
      <w:r>
        <w:t xml:space="preserve">The </w:t>
      </w:r>
      <w:r w:rsidR="009862E1">
        <w:t>p</w:t>
      </w:r>
      <w:r w:rsidRPr="00573CBF">
        <w:t>erception</w:t>
      </w:r>
      <w:r>
        <w:t>s o</w:t>
      </w:r>
      <w:r w:rsidRPr="00573CBF">
        <w:t xml:space="preserve">f students that participated in </w:t>
      </w:r>
      <w:r>
        <w:t xml:space="preserve">the </w:t>
      </w:r>
      <w:r w:rsidRPr="00573CBF">
        <w:t>program were challenged</w:t>
      </w:r>
      <w:r w:rsidR="00A03BC5">
        <w:t>. T</w:t>
      </w:r>
      <w:r w:rsidRPr="00573CBF">
        <w:t xml:space="preserve">hose students that completed the work studies elective for </w:t>
      </w:r>
      <w:r w:rsidR="002C2AC3">
        <w:t>Y</w:t>
      </w:r>
      <w:r w:rsidRPr="00573CBF">
        <w:t>ear</w:t>
      </w:r>
      <w:r w:rsidR="00B91EA9">
        <w:t>s</w:t>
      </w:r>
      <w:r w:rsidRPr="00573CBF">
        <w:t xml:space="preserve"> 9 and 10 were able to finish the program armed with information that would support them to make informed choices about the subjects they chose for their ACT Senior Secondary Certificate</w:t>
      </w:r>
      <w:r w:rsidR="00AD5C5D">
        <w:t>, including options to undertake an Australian School-based Apprenticeship</w:t>
      </w:r>
      <w:r w:rsidR="00AD5C5D" w:rsidRPr="00573CBF">
        <w:t>.</w:t>
      </w:r>
      <w:r w:rsidRPr="00573CBF">
        <w:t xml:space="preserve"> The success of the program was recognised through the 2022 ACT Public Education Awards, taking out both the Outstanding Partnership of the Year Award and the Director-General’s Excellence Award. Mount Stromlo High School was one of four pilot schools that participated in this innovative pilot program and the school posted on its social media channels at the end of the school term. </w:t>
      </w:r>
    </w:p>
    <w:p w14:paraId="3B192318" w14:textId="3D1A1523" w:rsidR="00791DB5" w:rsidRDefault="00AE0B1E" w:rsidP="00791DB5">
      <w:pPr>
        <w:pStyle w:val="GuidanceText"/>
        <w:rPr>
          <w:rFonts w:eastAsia="Batang" w:hint="eastAsia"/>
          <w:color w:val="082240" w:themeColor="text2"/>
          <w:sz w:val="26"/>
          <w:szCs w:val="28"/>
        </w:rPr>
      </w:pPr>
      <w:r>
        <w:rPr>
          <w:noProof/>
        </w:rPr>
        <w:drawing>
          <wp:inline distT="0" distB="0" distL="0" distR="0" wp14:anchorId="1D7C3C94" wp14:editId="440CD5FA">
            <wp:extent cx="5347940" cy="5347940"/>
            <wp:effectExtent l="0" t="0" r="5715" b="5715"/>
            <wp:docPr id="1020260893" name="Picture 1020260893" descr="A group of people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oup of people in a room&#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9131" cy="5359131"/>
                    </a:xfrm>
                    <a:prstGeom prst="rect">
                      <a:avLst/>
                    </a:prstGeom>
                    <a:noFill/>
                    <a:ln>
                      <a:noFill/>
                    </a:ln>
                  </pic:spPr>
                </pic:pic>
              </a:graphicData>
            </a:graphic>
          </wp:inline>
        </w:drawing>
      </w:r>
      <w:r>
        <w:br/>
      </w:r>
      <w:r w:rsidR="00791DB5">
        <w:br w:type="page"/>
      </w:r>
    </w:p>
    <w:p w14:paraId="4E643459" w14:textId="77777777" w:rsidR="00791DB5" w:rsidRPr="00485D9F" w:rsidRDefault="00791DB5" w:rsidP="00791DB5">
      <w:pPr>
        <w:pStyle w:val="NumberedHeading2"/>
        <w:numPr>
          <w:ilvl w:val="0"/>
          <w:numId w:val="0"/>
        </w:numPr>
        <w:ind w:left="737" w:hanging="737"/>
        <w:rPr>
          <w:rFonts w:hint="eastAsia"/>
        </w:rPr>
      </w:pPr>
      <w:bookmarkStart w:id="41" w:name="_Toc148982761"/>
      <w:r>
        <w:t>Round 2</w:t>
      </w:r>
      <w:bookmarkEnd w:id="41"/>
    </w:p>
    <w:p w14:paraId="753911FF" w14:textId="33F6BAC0" w:rsidR="00791DB5" w:rsidRPr="00485D9F" w:rsidRDefault="00791DB5" w:rsidP="00791DB5">
      <w:pPr>
        <w:pStyle w:val="NumberedHeading3"/>
        <w:numPr>
          <w:ilvl w:val="0"/>
          <w:numId w:val="0"/>
        </w:numPr>
        <w:rPr>
          <w:rFonts w:hint="eastAsia"/>
        </w:rPr>
      </w:pPr>
      <w:bookmarkStart w:id="42" w:name="_Toc148982762"/>
      <w:r>
        <w:t xml:space="preserve">AMES Australia (Opening Minds, Building Futures – </w:t>
      </w:r>
      <w:r w:rsidR="009862E1">
        <w:t xml:space="preserve">A </w:t>
      </w:r>
      <w:r>
        <w:t>Career Development Project)</w:t>
      </w:r>
      <w:bookmarkEnd w:id="42"/>
    </w:p>
    <w:p w14:paraId="29745169" w14:textId="77777777" w:rsidR="00791DB5" w:rsidRDefault="00791DB5" w:rsidP="00791DB5">
      <w:pPr>
        <w:pStyle w:val="GuidanceHeading"/>
      </w:pPr>
      <w:r w:rsidRPr="005C5151">
        <w:t>Need</w:t>
      </w:r>
    </w:p>
    <w:p w14:paraId="6E63E0AA" w14:textId="39F873C6" w:rsidR="00791DB5" w:rsidRPr="005C5151" w:rsidRDefault="00791DB5" w:rsidP="00791DB5">
      <w:pPr>
        <w:pStyle w:val="GuidanceText"/>
      </w:pPr>
      <w:r>
        <w:t>While there are many young migrant and refugee people age</w:t>
      </w:r>
      <w:r w:rsidR="00576F86">
        <w:t>d</w:t>
      </w:r>
      <w:r>
        <w:t xml:space="preserve"> 16-29 who are highly motivated to embrace education and employment opportunities in Victoria, they are overrepresented in unemployment data compared to other young people in the Victorian region. </w:t>
      </w:r>
      <w:proofErr w:type="gramStart"/>
      <w:r>
        <w:t>In particular, 17%</w:t>
      </w:r>
      <w:proofErr w:type="gramEnd"/>
      <w:r>
        <w:t xml:space="preserve"> of Pasifika young people leave school early compared to 9.8% of the general population. Moreover, i</w:t>
      </w:r>
      <w:r w:rsidRPr="00387531">
        <w:t>n 2016 the unemployment rate for the South Sudan-born population in Victoria was 31.8% compared to the Victorian population at 6.6%.</w:t>
      </w:r>
    </w:p>
    <w:p w14:paraId="08AECA74" w14:textId="77777777" w:rsidR="00791DB5" w:rsidRDefault="00791DB5" w:rsidP="00791DB5">
      <w:pPr>
        <w:pStyle w:val="GuidanceHeading"/>
      </w:pPr>
      <w:r w:rsidRPr="005C5151">
        <w:t>Approach</w:t>
      </w:r>
    </w:p>
    <w:p w14:paraId="34997ECF" w14:textId="061B518A" w:rsidR="00791DB5" w:rsidRPr="00677392" w:rsidRDefault="00791DB5" w:rsidP="00791DB5">
      <w:pPr>
        <w:pStyle w:val="GuidanceText"/>
      </w:pPr>
      <w:r>
        <w:t xml:space="preserve">The aim of this project was to engage, inform and empower young people and support them in identifying career goals and pathways; and to also build the confidence in parents and school influencers </w:t>
      </w:r>
      <w:r w:rsidR="00C06536">
        <w:t xml:space="preserve">who </w:t>
      </w:r>
      <w:r>
        <w:t>advis</w:t>
      </w:r>
      <w:r w:rsidR="00C06536">
        <w:t>e</w:t>
      </w:r>
      <w:r>
        <w:t xml:space="preserve"> them. To achieve this, Ames </w:t>
      </w:r>
      <w:r w:rsidR="00AD7452">
        <w:t>Australia,</w:t>
      </w:r>
      <w:r>
        <w:t xml:space="preserve"> and the Centre for Multicultural Youth (CMY</w:t>
      </w:r>
      <w:r w:rsidR="00576F86">
        <w:t>)</w:t>
      </w:r>
      <w:r>
        <w:t xml:space="preserve"> provid</w:t>
      </w:r>
      <w:r w:rsidR="00C06536">
        <w:t>ed</w:t>
      </w:r>
      <w:r>
        <w:t xml:space="preserve"> information sessions, </w:t>
      </w:r>
      <w:r w:rsidR="00AD7452">
        <w:t>workshops,</w:t>
      </w:r>
      <w:r>
        <w:t xml:space="preserve"> and one-on-one career counselling to </w:t>
      </w:r>
      <w:r w:rsidR="0081402A">
        <w:t>Y</w:t>
      </w:r>
      <w:r>
        <w:t xml:space="preserve">ears </w:t>
      </w:r>
      <w:r w:rsidRPr="00677392">
        <w:t>7-10 students from Pasifika and South Sudanese communities in metropolitan Melbourne.</w:t>
      </w:r>
      <w:r>
        <w:t xml:space="preserve"> Over 18 months, the project support</w:t>
      </w:r>
      <w:r w:rsidR="002617F2">
        <w:t>ed</w:t>
      </w:r>
      <w:r>
        <w:t xml:space="preserve"> 240 young people through a strength</w:t>
      </w:r>
      <w:r w:rsidR="00C06536">
        <w:t>s</w:t>
      </w:r>
      <w:r>
        <w:t>-based, co-designed and culturally sensitive approach.</w:t>
      </w:r>
    </w:p>
    <w:p w14:paraId="7FA2ADA7" w14:textId="77777777" w:rsidR="00791DB5" w:rsidRDefault="00791DB5" w:rsidP="00791DB5">
      <w:pPr>
        <w:pStyle w:val="GuidanceHeading"/>
      </w:pPr>
      <w:r w:rsidRPr="005C5151">
        <w:t>Impact</w:t>
      </w:r>
    </w:p>
    <w:p w14:paraId="1EECD36F" w14:textId="2F6AD226" w:rsidR="00791DB5" w:rsidRPr="00981A20" w:rsidRDefault="00791DB5" w:rsidP="00791DB5">
      <w:pPr>
        <w:pStyle w:val="GuidanceText"/>
      </w:pPr>
      <w:r>
        <w:t xml:space="preserve">To date, </w:t>
      </w:r>
      <w:r w:rsidR="00C06536">
        <w:t>a</w:t>
      </w:r>
      <w:r w:rsidR="00C06536" w:rsidRPr="00D923B5">
        <w:t xml:space="preserve"> </w:t>
      </w:r>
      <w:r w:rsidRPr="00D923B5">
        <w:t>total of 267 young people were provided information about career planning, employment opportunities of the future and associated education, training and experience associated with those pathways.</w:t>
      </w:r>
      <w:r w:rsidRPr="00513B4F">
        <w:t xml:space="preserve"> 120 young people had individual contact with Community Youth Workers and career conversations. </w:t>
      </w:r>
      <w:r>
        <w:t xml:space="preserve">85 young people attended individual </w:t>
      </w:r>
      <w:r w:rsidR="002617F2">
        <w:t>one-on-one</w:t>
      </w:r>
      <w:r>
        <w:t xml:space="preserve"> career development session</w:t>
      </w:r>
      <w:r w:rsidR="002617F2">
        <w:t>,</w:t>
      </w:r>
      <w:r>
        <w:t xml:space="preserve"> and a further 78 </w:t>
      </w:r>
      <w:r w:rsidR="006D688D">
        <w:t>c</w:t>
      </w:r>
      <w:r>
        <w:t xml:space="preserve">areer plans were developed. </w:t>
      </w:r>
    </w:p>
    <w:p w14:paraId="7E781539" w14:textId="77777777" w:rsidR="00791DB5" w:rsidRDefault="00791DB5" w:rsidP="00791DB5">
      <w:pPr>
        <w:pStyle w:val="GuidanceHeading"/>
      </w:pPr>
      <w:r w:rsidRPr="005C5151">
        <w:t>Case Study</w:t>
      </w:r>
    </w:p>
    <w:p w14:paraId="5F2FD878" w14:textId="77530DC6" w:rsidR="00E374C2" w:rsidRDefault="00E374C2" w:rsidP="00E374C2">
      <w:pPr>
        <w:pStyle w:val="GuidanceText"/>
      </w:pPr>
      <w:r>
        <w:t xml:space="preserve">Maverick, a </w:t>
      </w:r>
      <w:r w:rsidR="002617F2">
        <w:t>Y</w:t>
      </w:r>
      <w:r>
        <w:t>ear 12 student dropped out of school in the middle of the year because he was finding it difficult to learn remotely and needed extra help with his studies. He started working in a biscuit factory but started having issues with his leg after six months. Since the job required standing for long periods of time</w:t>
      </w:r>
      <w:r w:rsidR="002617F2">
        <w:t>,</w:t>
      </w:r>
      <w:r>
        <w:t xml:space="preserve"> it began to negatively impact his health.</w:t>
      </w:r>
    </w:p>
    <w:p w14:paraId="434B3B30" w14:textId="1BE35BF5" w:rsidR="00791DB5" w:rsidRPr="00CC550B" w:rsidRDefault="00E374C2" w:rsidP="00E374C2">
      <w:pPr>
        <w:pStyle w:val="GuidanceText"/>
      </w:pPr>
      <w:r>
        <w:t xml:space="preserve">This program supported Maverick by finding a </w:t>
      </w:r>
      <w:r w:rsidR="00AC1FD4">
        <w:t>c</w:t>
      </w:r>
      <w:r>
        <w:t xml:space="preserve">areer </w:t>
      </w:r>
      <w:r w:rsidR="00AC1FD4">
        <w:t>c</w:t>
      </w:r>
      <w:r>
        <w:t xml:space="preserve">ounsellor to match his needs and introducing him to the CMY’s Le Mana Pasifika project. The </w:t>
      </w:r>
      <w:r w:rsidR="00EF0D49">
        <w:t>c</w:t>
      </w:r>
      <w:r>
        <w:t xml:space="preserve">areer </w:t>
      </w:r>
      <w:r w:rsidR="00EF0D49">
        <w:t>c</w:t>
      </w:r>
      <w:r>
        <w:t xml:space="preserve">ounsellor introduced him to </w:t>
      </w:r>
      <w:proofErr w:type="spellStart"/>
      <w:r>
        <w:t>myfuture</w:t>
      </w:r>
      <w:proofErr w:type="spellEnd"/>
      <w:r>
        <w:t xml:space="preserve">, explained the key features and encouraged him to complete the activities and find a career that could be a good match for him. Through the project Maverick ended up securing a casual role with the Le Mana team and wanted to build on his skills and experience by completing a course as a </w:t>
      </w:r>
      <w:r w:rsidR="00721E00">
        <w:t>y</w:t>
      </w:r>
      <w:r>
        <w:t xml:space="preserve">outh </w:t>
      </w:r>
      <w:r w:rsidR="00721E00">
        <w:t>w</w:t>
      </w:r>
      <w:r>
        <w:t xml:space="preserve">orker. He explored a variety of courses with his </w:t>
      </w:r>
      <w:r w:rsidR="00721E00">
        <w:t>c</w:t>
      </w:r>
      <w:r>
        <w:t xml:space="preserve">ounsellor and is now enrolled in a Diploma of Community Services.  </w:t>
      </w:r>
      <w:r w:rsidR="00791DB5" w:rsidRPr="00CC550B">
        <w:t> </w:t>
      </w:r>
    </w:p>
    <w:p w14:paraId="4FF26F5A" w14:textId="3FED9154" w:rsidR="00791DB5" w:rsidRPr="000E2875" w:rsidRDefault="00791DB5" w:rsidP="000E2875">
      <w:pPr>
        <w:suppressAutoHyphens w:val="0"/>
        <w:spacing w:before="0" w:after="0" w:line="240" w:lineRule="auto"/>
        <w:rPr>
          <w:rFonts w:eastAsia="MS Mincho" w:hint="eastAsia"/>
          <w:b/>
          <w:bCs/>
          <w:color w:val="005487" w:themeColor="background2"/>
          <w:sz w:val="22"/>
          <w:szCs w:val="24"/>
        </w:rPr>
      </w:pPr>
      <w:r>
        <w:br w:type="page"/>
      </w:r>
    </w:p>
    <w:p w14:paraId="22A6BE4B" w14:textId="7C4B8384" w:rsidR="00791DB5" w:rsidRPr="00485D9F" w:rsidRDefault="00D05D48" w:rsidP="00791DB5">
      <w:pPr>
        <w:pStyle w:val="NumberedHeading3"/>
        <w:numPr>
          <w:ilvl w:val="0"/>
          <w:numId w:val="0"/>
        </w:numPr>
        <w:rPr>
          <w:rFonts w:hint="eastAsia"/>
        </w:rPr>
      </w:pPr>
      <w:bookmarkStart w:id="43" w:name="_Toc148982763"/>
      <w:proofErr w:type="spellStart"/>
      <w:r>
        <w:t>w</w:t>
      </w:r>
      <w:r w:rsidR="00791DB5">
        <w:t>orkRestart</w:t>
      </w:r>
      <w:proofErr w:type="spellEnd"/>
      <w:r w:rsidR="00791DB5">
        <w:t xml:space="preserve"> Social Enterprises Ltd (Project Restart)</w:t>
      </w:r>
      <w:bookmarkEnd w:id="43"/>
    </w:p>
    <w:p w14:paraId="71DEFA9E" w14:textId="77777777" w:rsidR="00791DB5" w:rsidRDefault="00791DB5" w:rsidP="00791DB5">
      <w:pPr>
        <w:pStyle w:val="GuidanceHeading"/>
      </w:pPr>
      <w:r w:rsidRPr="005C5151">
        <w:t>Need</w:t>
      </w:r>
    </w:p>
    <w:p w14:paraId="12416228" w14:textId="2F7792EE" w:rsidR="00791DB5" w:rsidRDefault="00791DB5" w:rsidP="00791DB5">
      <w:pPr>
        <w:pStyle w:val="GuidanceText"/>
      </w:pPr>
      <w:r w:rsidRPr="006526C4">
        <w:t>People with an experience of incarceration face overwhelming barriers to employment and building a career. Most people leaving prison face unemployment when they return to the community. Long-term stable employment is a key protective factor against reoffending.</w:t>
      </w:r>
      <w:r>
        <w:t xml:space="preserve"> This was the </w:t>
      </w:r>
      <w:r w:rsidR="00EB7248">
        <w:t>first-time</w:t>
      </w:r>
      <w:r>
        <w:t xml:space="preserve"> work experience </w:t>
      </w:r>
      <w:r w:rsidR="00A03BC5">
        <w:t>was</w:t>
      </w:r>
      <w:r>
        <w:t xml:space="preserve"> taken into a prison. </w:t>
      </w:r>
    </w:p>
    <w:p w14:paraId="715F5B97" w14:textId="77777777" w:rsidR="00791DB5" w:rsidRDefault="00791DB5" w:rsidP="00791DB5">
      <w:pPr>
        <w:pStyle w:val="GuidanceHeading"/>
      </w:pPr>
      <w:r w:rsidRPr="005C5151">
        <w:t>Approach</w:t>
      </w:r>
    </w:p>
    <w:p w14:paraId="72499F7F" w14:textId="68929FC7" w:rsidR="00791DB5" w:rsidRDefault="00791DB5" w:rsidP="00791DB5">
      <w:pPr>
        <w:pStyle w:val="GuidanceText"/>
      </w:pPr>
      <w:r w:rsidRPr="004873A7">
        <w:t>The team created seven 2-hour learning modules for delivery inside the correctional centre</w:t>
      </w:r>
      <w:r w:rsidR="002617F2">
        <w:t xml:space="preserve"> and</w:t>
      </w:r>
      <w:r w:rsidRPr="004873A7">
        <w:t xml:space="preserve"> the participants received workbooks and facilitator guides. A career development program induction was put </w:t>
      </w:r>
      <w:r w:rsidR="0064191A" w:rsidRPr="004873A7">
        <w:t>together,</w:t>
      </w:r>
      <w:r w:rsidR="002617F2">
        <w:t xml:space="preserve"> and</w:t>
      </w:r>
      <w:r w:rsidRPr="004873A7">
        <w:t xml:space="preserve"> </w:t>
      </w:r>
      <w:r w:rsidR="002617F2">
        <w:t>o</w:t>
      </w:r>
      <w:r w:rsidRPr="004873A7">
        <w:t xml:space="preserve">ne-to-one sessions were conducted to discuss each prisoners’ transition to </w:t>
      </w:r>
      <w:r w:rsidR="000220D4">
        <w:t xml:space="preserve">an </w:t>
      </w:r>
      <w:r w:rsidRPr="004873A7">
        <w:t>employment plan. For those expecting to be discharged from prison within a few months, their plans focussed on options for work experience and training, developing their resume</w:t>
      </w:r>
      <w:r w:rsidR="00D05D48">
        <w:t>,</w:t>
      </w:r>
      <w:r w:rsidRPr="004873A7">
        <w:t xml:space="preserve"> and discussing the best approach to their job search. For </w:t>
      </w:r>
      <w:r w:rsidR="00D05D48">
        <w:t>those</w:t>
      </w:r>
      <w:r w:rsidR="00D05D48" w:rsidRPr="004873A7">
        <w:t xml:space="preserve"> </w:t>
      </w:r>
      <w:r w:rsidRPr="004873A7">
        <w:t>who requested it, individual career counselling sessions were provided by Career</w:t>
      </w:r>
      <w:r w:rsidR="00D05D48">
        <w:t xml:space="preserve"> I</w:t>
      </w:r>
      <w:r w:rsidRPr="004873A7">
        <w:t>psum.</w:t>
      </w:r>
    </w:p>
    <w:p w14:paraId="0D78BDDB" w14:textId="77777777" w:rsidR="00791DB5" w:rsidRDefault="00791DB5" w:rsidP="00791DB5">
      <w:pPr>
        <w:pStyle w:val="GuidanceHeading"/>
      </w:pPr>
      <w:r w:rsidRPr="005C5151">
        <w:t>Impact</w:t>
      </w:r>
    </w:p>
    <w:p w14:paraId="6C1831A1" w14:textId="77777777" w:rsidR="00791DB5" w:rsidRPr="0051484F" w:rsidRDefault="00791DB5" w:rsidP="00791DB5">
      <w:pPr>
        <w:pStyle w:val="GuidanceText"/>
        <w:rPr>
          <w:color w:val="auto"/>
          <w:szCs w:val="20"/>
        </w:rPr>
      </w:pPr>
      <w:r w:rsidRPr="0051484F">
        <w:rPr>
          <w:color w:val="auto"/>
          <w:szCs w:val="20"/>
        </w:rPr>
        <w:t xml:space="preserve">There is value to prisoners in having access to a structured career development program within their prison industry workplaces. By embedding Project </w:t>
      </w:r>
      <w:proofErr w:type="spellStart"/>
      <w:r w:rsidRPr="0051484F">
        <w:rPr>
          <w:color w:val="auto"/>
          <w:szCs w:val="20"/>
        </w:rPr>
        <w:t>reStart</w:t>
      </w:r>
      <w:proofErr w:type="spellEnd"/>
      <w:r w:rsidRPr="0051484F">
        <w:rPr>
          <w:color w:val="auto"/>
          <w:szCs w:val="20"/>
        </w:rPr>
        <w:t xml:space="preserve"> in the work areas, prisoners were able to participate as a normal part of their workday. They attended group learning sessions, had one-to-one discussions with project team members, and could talk with their supervisors who reinforced career mindedness.  </w:t>
      </w:r>
    </w:p>
    <w:p w14:paraId="7734DABB" w14:textId="77777777" w:rsidR="00791DB5" w:rsidRDefault="00791DB5" w:rsidP="00791DB5">
      <w:pPr>
        <w:pStyle w:val="GuidanceText"/>
      </w:pPr>
      <w:r w:rsidRPr="0051484F">
        <w:rPr>
          <w:color w:val="auto"/>
          <w:szCs w:val="20"/>
        </w:rPr>
        <w:t xml:space="preserve">Employers of prison leavers could benefit from access to structured career guidance themselves. Supervisors in small to medium businesses are often unaware of the value of this and are somewhat reluctant to allocate time and resources to providing this to their workers.  </w:t>
      </w:r>
    </w:p>
    <w:p w14:paraId="41B831D8" w14:textId="77777777" w:rsidR="00791DB5" w:rsidRDefault="00791DB5" w:rsidP="00791DB5">
      <w:pPr>
        <w:pStyle w:val="GuidanceHeading"/>
      </w:pPr>
      <w:r w:rsidRPr="005C5151">
        <w:t>Case Study</w:t>
      </w:r>
    </w:p>
    <w:p w14:paraId="525CF353" w14:textId="4057CB9E" w:rsidR="00791DB5" w:rsidRPr="00850F4E" w:rsidRDefault="00791DB5" w:rsidP="00791DB5">
      <w:pPr>
        <w:pStyle w:val="GuidanceText"/>
      </w:pPr>
      <w:r w:rsidRPr="00850F4E">
        <w:t xml:space="preserve">A core element of Project </w:t>
      </w:r>
      <w:proofErr w:type="spellStart"/>
      <w:r w:rsidRPr="00850F4E">
        <w:t>reStart</w:t>
      </w:r>
      <w:proofErr w:type="spellEnd"/>
      <w:r w:rsidRPr="00850F4E">
        <w:t xml:space="preserve"> was implemented inside a correctional centre in Queensland during 2022. The </w:t>
      </w:r>
      <w:r w:rsidR="00FD1CD1">
        <w:t>p</w:t>
      </w:r>
      <w:r w:rsidRPr="00850F4E">
        <w:t xml:space="preserve">roject was embedded within the prison industries area where serving prisoners were engaged by </w:t>
      </w:r>
      <w:proofErr w:type="spellStart"/>
      <w:r w:rsidRPr="00850F4E">
        <w:t>workRestart</w:t>
      </w:r>
      <w:proofErr w:type="spellEnd"/>
      <w:r w:rsidRPr="00850F4E">
        <w:t xml:space="preserve"> in steel framing fabrication, light </w:t>
      </w:r>
      <w:r w:rsidR="00AD7452" w:rsidRPr="00850F4E">
        <w:t>manufacturing,</w:t>
      </w:r>
      <w:r w:rsidRPr="00850F4E">
        <w:t xml:space="preserve"> and industrial sewing. This unique </w:t>
      </w:r>
      <w:r w:rsidR="00FD1CD1">
        <w:t>p</w:t>
      </w:r>
      <w:r w:rsidRPr="00850F4E">
        <w:t xml:space="preserve">roject combined work experience and career development, all designed to prepare prison leavers to overcome employment and career barriers upon release. </w:t>
      </w:r>
      <w:r>
        <w:br w:type="page"/>
      </w:r>
    </w:p>
    <w:p w14:paraId="52EF9869" w14:textId="77777777" w:rsidR="00791DB5" w:rsidRPr="00485D9F" w:rsidRDefault="00791DB5" w:rsidP="00791DB5">
      <w:pPr>
        <w:pStyle w:val="NumberedHeading2"/>
        <w:numPr>
          <w:ilvl w:val="0"/>
          <w:numId w:val="0"/>
        </w:numPr>
        <w:ind w:left="737" w:hanging="737"/>
        <w:rPr>
          <w:rFonts w:hint="eastAsia"/>
        </w:rPr>
      </w:pPr>
      <w:bookmarkStart w:id="44" w:name="_Toc148982764"/>
      <w:r>
        <w:t>Round 3</w:t>
      </w:r>
      <w:bookmarkEnd w:id="44"/>
    </w:p>
    <w:p w14:paraId="4CB6C524" w14:textId="77777777" w:rsidR="00791DB5" w:rsidRPr="00485D9F" w:rsidRDefault="00791DB5" w:rsidP="00791DB5">
      <w:pPr>
        <w:pStyle w:val="NumberedHeading3"/>
        <w:numPr>
          <w:ilvl w:val="0"/>
          <w:numId w:val="0"/>
        </w:numPr>
        <w:rPr>
          <w:rFonts w:hint="eastAsia"/>
        </w:rPr>
      </w:pPr>
      <w:bookmarkStart w:id="45" w:name="_Toc148982765"/>
      <w:r>
        <w:t>Deakin University (Careers Guidance and Support for Women from Migrant Backgrounds)</w:t>
      </w:r>
      <w:bookmarkEnd w:id="45"/>
    </w:p>
    <w:p w14:paraId="1AB5DD7B" w14:textId="77777777" w:rsidR="00791DB5" w:rsidRDefault="00791DB5" w:rsidP="00791DB5">
      <w:pPr>
        <w:pStyle w:val="GuidanceHeading"/>
      </w:pPr>
      <w:r w:rsidRPr="005C5151">
        <w:t>Need</w:t>
      </w:r>
    </w:p>
    <w:p w14:paraId="4DFE84A2" w14:textId="283DD43E" w:rsidR="00791DB5" w:rsidRDefault="00791DB5" w:rsidP="00791DB5">
      <w:pPr>
        <w:pStyle w:val="GuidanceText"/>
      </w:pPr>
      <w:r>
        <w:t xml:space="preserve">This program addressed the lack of career programs targeted at highly skilled migrant women looking to re-establish their careers. In addition, it identified that </w:t>
      </w:r>
      <w:proofErr w:type="gramStart"/>
      <w:r>
        <w:t>a number of</w:t>
      </w:r>
      <w:proofErr w:type="gramEnd"/>
      <w:r>
        <w:t xml:space="preserve"> existing programs were usually run during the day and not accessible online at a time that suits migrant women who have caring responsibilities. Existing programs also rarely provide individualised support in the form of mentors. The program consider</w:t>
      </w:r>
      <w:r w:rsidR="009E3044">
        <w:t>ed</w:t>
      </w:r>
      <w:r>
        <w:t xml:space="preserve"> the career breaks and other issues faced by migrant women.</w:t>
      </w:r>
    </w:p>
    <w:p w14:paraId="38332999" w14:textId="77777777" w:rsidR="00791DB5" w:rsidRDefault="00791DB5" w:rsidP="00791DB5">
      <w:pPr>
        <w:pStyle w:val="GuidanceHeading"/>
      </w:pPr>
      <w:r w:rsidRPr="005C5151">
        <w:t>Approach</w:t>
      </w:r>
    </w:p>
    <w:p w14:paraId="1DCF97E5" w14:textId="7323706F" w:rsidR="00791DB5" w:rsidRPr="00245B21" w:rsidRDefault="00791DB5" w:rsidP="00791DB5">
      <w:pPr>
        <w:pStyle w:val="GuidanceText"/>
      </w:pPr>
      <w:r w:rsidRPr="00245B21">
        <w:t>As part of this program, six careers’ clinics for women from refugee and migrant backgrounds were rolled out. A total of 128 women registered for the clinics, most of which participated from capital cities across the Australian mainland. The clinics were designed to provide career guidance to unemployed migrant women and help them obtain meaningful employment in line with their skills and experience. The clinics were run in an online format</w:t>
      </w:r>
      <w:r w:rsidR="00B56170">
        <w:t xml:space="preserve"> in the evenings</w:t>
      </w:r>
      <w:r w:rsidR="00203206">
        <w:t xml:space="preserve"> </w:t>
      </w:r>
      <w:r w:rsidR="00C019BC">
        <w:t>This</w:t>
      </w:r>
      <w:r w:rsidRPr="00245B21">
        <w:t xml:space="preserve"> </w:t>
      </w:r>
      <w:r w:rsidR="00842BA5">
        <w:t>provided</w:t>
      </w:r>
      <w:r w:rsidR="00842BA5" w:rsidRPr="00245B21">
        <w:t xml:space="preserve"> </w:t>
      </w:r>
      <w:r w:rsidRPr="00245B21">
        <w:t>women</w:t>
      </w:r>
      <w:r w:rsidR="00842BA5">
        <w:t xml:space="preserve"> </w:t>
      </w:r>
      <w:r w:rsidR="00842BA5" w:rsidRPr="00245B21">
        <w:t xml:space="preserve">with </w:t>
      </w:r>
      <w:r w:rsidR="00842BA5">
        <w:t>a W</w:t>
      </w:r>
      <w:r w:rsidR="00842BA5" w:rsidRPr="00245B21">
        <w:t>i-</w:t>
      </w:r>
      <w:r w:rsidR="00842BA5">
        <w:t>Fi</w:t>
      </w:r>
      <w:r w:rsidR="00842BA5" w:rsidRPr="00245B21">
        <w:t xml:space="preserve"> and a laptop</w:t>
      </w:r>
      <w:r w:rsidR="00842BA5">
        <w:t>, who also had</w:t>
      </w:r>
      <w:r w:rsidRPr="00245B21">
        <w:t xml:space="preserve"> caring responsibilities and lack of transport to access the clinics and their mentor. Mentees were also partnered with mentors and would meet up outside of career clinics, either virtually or face-to-face and they would receive tailored advice, specific to their context.</w:t>
      </w:r>
    </w:p>
    <w:p w14:paraId="4002E058" w14:textId="77777777" w:rsidR="00791DB5" w:rsidRDefault="00791DB5" w:rsidP="00791DB5">
      <w:pPr>
        <w:pStyle w:val="GuidanceHeading"/>
      </w:pPr>
      <w:r w:rsidRPr="009D2644">
        <w:t>Impact</w:t>
      </w:r>
    </w:p>
    <w:p w14:paraId="496553A1" w14:textId="63A8BD36" w:rsidR="00791DB5" w:rsidRPr="004A2CCB" w:rsidRDefault="00DF28D7" w:rsidP="00791DB5">
      <w:pPr>
        <w:pStyle w:val="GuidanceText"/>
      </w:pPr>
      <w:r>
        <w:t xml:space="preserve">There were </w:t>
      </w:r>
      <w:r w:rsidR="00AD7452">
        <w:t>several</w:t>
      </w:r>
      <w:r w:rsidR="00791DB5">
        <w:t xml:space="preserve"> impacts </w:t>
      </w:r>
      <w:r w:rsidR="00791DB5" w:rsidRPr="00FF4F25">
        <w:t>obtained from the program. Through the development of a program and associated materials</w:t>
      </w:r>
      <w:r w:rsidR="005A513F">
        <w:t>,</w:t>
      </w:r>
      <w:r w:rsidR="00791DB5" w:rsidRPr="00FF4F25">
        <w:t xml:space="preserve"> </w:t>
      </w:r>
      <w:r w:rsidR="005A513F">
        <w:t xml:space="preserve">such as a </w:t>
      </w:r>
      <w:r w:rsidR="00791DB5" w:rsidRPr="00FF4F25">
        <w:t>workbook</w:t>
      </w:r>
      <w:r>
        <w:t>,</w:t>
      </w:r>
      <w:r w:rsidR="00791DB5" w:rsidRPr="00FF4F25">
        <w:t xml:space="preserve"> the program has led to improvements in the quality of support for migrant women in Australia. Learnings from the project and program materials will be shared with Workforce Australia providers and migrant support agencies at the end of the project</w:t>
      </w:r>
      <w:r w:rsidR="00415F59">
        <w:t>. This will</w:t>
      </w:r>
      <w:r w:rsidR="00791DB5" w:rsidRPr="00FF4F25">
        <w:t xml:space="preserve"> support </w:t>
      </w:r>
      <w:r w:rsidR="00415F59">
        <w:t>agencies</w:t>
      </w:r>
      <w:r w:rsidR="00415F59" w:rsidRPr="00FF4F25">
        <w:t xml:space="preserve"> </w:t>
      </w:r>
      <w:r w:rsidR="00791DB5" w:rsidRPr="00FF4F25">
        <w:t>in assisting women clients from migrant backgrounds post the completion of the project.</w:t>
      </w:r>
    </w:p>
    <w:p w14:paraId="4F462227" w14:textId="77777777" w:rsidR="00791DB5" w:rsidRDefault="00791DB5" w:rsidP="00791DB5">
      <w:pPr>
        <w:pStyle w:val="GuidanceHeading"/>
      </w:pPr>
      <w:r w:rsidRPr="005C5151">
        <w:t>Case Study</w:t>
      </w:r>
    </w:p>
    <w:p w14:paraId="509903C4" w14:textId="1B1DF765" w:rsidR="00791DB5" w:rsidRDefault="00791DB5" w:rsidP="00791DB5">
      <w:pPr>
        <w:pStyle w:val="GuidanceText"/>
      </w:pPr>
      <w:r>
        <w:t xml:space="preserve">Natasha, a Ukrainian refugee on a temporary 786 visa, moved to Sydney with her </w:t>
      </w:r>
      <w:r w:rsidR="001643E1">
        <w:t>seven</w:t>
      </w:r>
      <w:r w:rsidR="00D35F1C">
        <w:t xml:space="preserve">-year-old, </w:t>
      </w:r>
      <w:r>
        <w:t>school</w:t>
      </w:r>
      <w:r w:rsidR="00D35F1C">
        <w:t>-</w:t>
      </w:r>
      <w:r>
        <w:t xml:space="preserve">aged child just over a year ago. Upon arriving she was faced with </w:t>
      </w:r>
      <w:r w:rsidR="00F4740E">
        <w:t xml:space="preserve">several </w:t>
      </w:r>
      <w:r>
        <w:t xml:space="preserve">challenges which included, her partner staying behind in Ukraine as part of the armed forces, having limited ability to keep up with Ukrainian news and contact her family due to having no Australian </w:t>
      </w:r>
      <w:r w:rsidR="00B56170">
        <w:t>c</w:t>
      </w:r>
      <w:r>
        <w:t>redit rating to establish a Wi-Fi-plan</w:t>
      </w:r>
      <w:r w:rsidR="003B30D4">
        <w:t>.</w:t>
      </w:r>
      <w:r>
        <w:t xml:space="preserve"> </w:t>
      </w:r>
      <w:r w:rsidR="003B30D4">
        <w:t>M</w:t>
      </w:r>
      <w:r>
        <w:t xml:space="preserve">oreover, she </w:t>
      </w:r>
      <w:r w:rsidR="00907B62">
        <w:t>wa</w:t>
      </w:r>
      <w:r>
        <w:t>s accommodated</w:t>
      </w:r>
      <w:r w:rsidR="00907B62">
        <w:t xml:space="preserve"> in hotel accommodation in Western Sydney which was</w:t>
      </w:r>
      <w:r>
        <w:t xml:space="preserve"> an hour away from her child’s</w:t>
      </w:r>
      <w:r w:rsidR="00907B62">
        <w:t xml:space="preserve"> </w:t>
      </w:r>
      <w:r>
        <w:t>school</w:t>
      </w:r>
      <w:r w:rsidR="00907B62">
        <w:t xml:space="preserve"> in Sydney's Inner South</w:t>
      </w:r>
      <w:r>
        <w:t xml:space="preserve">. </w:t>
      </w:r>
    </w:p>
    <w:p w14:paraId="193248A0" w14:textId="7F4DBC00" w:rsidR="00791DB5" w:rsidRDefault="00791DB5" w:rsidP="00791DB5">
      <w:pPr>
        <w:pStyle w:val="GuidanceText"/>
      </w:pPr>
      <w:r>
        <w:t xml:space="preserve">After talking to Natasha, Deakin </w:t>
      </w:r>
      <w:r w:rsidR="00415F59">
        <w:t xml:space="preserve">University </w:t>
      </w:r>
      <w:r>
        <w:t xml:space="preserve">contacted the refugee resettlement agency, Settlement Services International (SSI), to let them know about the </w:t>
      </w:r>
      <w:r w:rsidR="00856883">
        <w:t>W</w:t>
      </w:r>
      <w:r>
        <w:t>i-</w:t>
      </w:r>
      <w:r w:rsidR="00856883">
        <w:t>F</w:t>
      </w:r>
      <w:r>
        <w:t xml:space="preserve">i issue. SSI arranged for all career clinic participants referred by SSI to have 8 weeks of free </w:t>
      </w:r>
      <w:r w:rsidR="00F75452">
        <w:t>W</w:t>
      </w:r>
      <w:r>
        <w:t>i-</w:t>
      </w:r>
      <w:r w:rsidR="00F75452">
        <w:t>F</w:t>
      </w:r>
      <w:r>
        <w:t xml:space="preserve">i for the duration of the clinic. </w:t>
      </w:r>
    </w:p>
    <w:p w14:paraId="3918F479" w14:textId="7D565338" w:rsidR="00791DB5" w:rsidRDefault="00791DB5" w:rsidP="00791DB5">
      <w:pPr>
        <w:pStyle w:val="GuidanceText"/>
      </w:pPr>
      <w:r>
        <w:t xml:space="preserve">Natasha was also one of the clinic participants who did not have access to a laptop, so two mentors of the clinic leveraged their professional networks to source </w:t>
      </w:r>
      <w:r w:rsidR="00B56170">
        <w:t xml:space="preserve">a </w:t>
      </w:r>
      <w:r>
        <w:t xml:space="preserve">laptop for her. Natasha’s mentor in the career clinic was a Deakin </w:t>
      </w:r>
      <w:r w:rsidR="00415F59">
        <w:t xml:space="preserve">University </w:t>
      </w:r>
      <w:r w:rsidR="00B56170">
        <w:t>a</w:t>
      </w:r>
      <w:r>
        <w:t>lumn</w:t>
      </w:r>
      <w:r w:rsidR="00B56170">
        <w:t>i</w:t>
      </w:r>
      <w:r>
        <w:t xml:space="preserve"> with strong business connections. Working together over the </w:t>
      </w:r>
      <w:r w:rsidR="001643E1">
        <w:t>eight</w:t>
      </w:r>
      <w:r>
        <w:t xml:space="preserve"> weeks of the clinic, her mentor assisted Natasha with her CV, practising networking conversations, and planning to find long-term meaningful work in Australia. Through her professional connections, Janice arranged for Natasha to attend a networking event, where she met her future employer. Deakin staff, and Janice were Natasha’s Australian</w:t>
      </w:r>
      <w:r w:rsidR="009E3044">
        <w:t xml:space="preserve"> support network</w:t>
      </w:r>
      <w:r>
        <w:t xml:space="preserve">. </w:t>
      </w:r>
    </w:p>
    <w:p w14:paraId="1CF5040B" w14:textId="7A46E83B" w:rsidR="00407554" w:rsidRDefault="00791DB5" w:rsidP="00791DB5">
      <w:pPr>
        <w:pStyle w:val="GuidanceText"/>
      </w:pPr>
      <w:r>
        <w:t>Natasha now has a position as an administration officer in a major Australian firm. While</w:t>
      </w:r>
      <w:r w:rsidR="00477B41">
        <w:t xml:space="preserve"> she has further career aspirations</w:t>
      </w:r>
      <w:r>
        <w:t xml:space="preserve">, she has good pay, good working conditions and an empathetic employer who treats her with dignity. She is now saving for a bond so she can move out of the hotel accommodation. </w:t>
      </w:r>
      <w:r w:rsidR="004F0323">
        <w:t>Since</w:t>
      </w:r>
      <w:r>
        <w:t xml:space="preserve"> attend</w:t>
      </w:r>
      <w:r w:rsidR="004F0323">
        <w:t>ing</w:t>
      </w:r>
      <w:r>
        <w:t xml:space="preserve"> the Women’s Career Clinic, </w:t>
      </w:r>
      <w:r w:rsidR="00B56170">
        <w:t xml:space="preserve">she has </w:t>
      </w:r>
      <w:r>
        <w:t>an ongoing friendship with a mentor</w:t>
      </w:r>
      <w:r w:rsidR="004F0323">
        <w:t xml:space="preserve">, </w:t>
      </w:r>
      <w:r>
        <w:t xml:space="preserve">a job, </w:t>
      </w:r>
      <w:r w:rsidR="00B56170">
        <w:t xml:space="preserve">and </w:t>
      </w:r>
      <w:r>
        <w:t>a network of people who she can call on to be her rental referees. Her job also mean</w:t>
      </w:r>
      <w:r w:rsidR="00E47A0B">
        <w:t>s</w:t>
      </w:r>
      <w:r>
        <w:t xml:space="preserve"> she can access more economical </w:t>
      </w:r>
      <w:r w:rsidR="00795583">
        <w:t>W</w:t>
      </w:r>
      <w:r>
        <w:t>i-</w:t>
      </w:r>
      <w:r w:rsidR="00795583">
        <w:t>F</w:t>
      </w:r>
      <w:r>
        <w:t xml:space="preserve">i deals and phone plans.  </w:t>
      </w:r>
    </w:p>
    <w:p w14:paraId="0D679157" w14:textId="544978F9" w:rsidR="00791DB5" w:rsidRDefault="00407554" w:rsidP="00791DB5">
      <w:pPr>
        <w:pStyle w:val="GuidanceText"/>
      </w:pPr>
      <w:r>
        <w:rPr>
          <w:noProof/>
        </w:rPr>
        <w:drawing>
          <wp:inline distT="0" distB="0" distL="0" distR="0" wp14:anchorId="36851B5D" wp14:editId="1FA33C35">
            <wp:extent cx="5172075" cy="5962650"/>
            <wp:effectExtent l="0" t="0" r="9525" b="0"/>
            <wp:docPr id="1645013370" name="Picture 164501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2075" cy="5962650"/>
                    </a:xfrm>
                    <a:prstGeom prst="rect">
                      <a:avLst/>
                    </a:prstGeom>
                    <a:noFill/>
                  </pic:spPr>
                </pic:pic>
              </a:graphicData>
            </a:graphic>
          </wp:inline>
        </w:drawing>
      </w:r>
      <w:r w:rsidR="00791DB5">
        <w:br w:type="page"/>
      </w:r>
    </w:p>
    <w:p w14:paraId="593F5FBD" w14:textId="77777777" w:rsidR="00791DB5" w:rsidRPr="00485D9F" w:rsidRDefault="00791DB5" w:rsidP="00791DB5">
      <w:pPr>
        <w:pStyle w:val="NumberedHeading3"/>
        <w:numPr>
          <w:ilvl w:val="0"/>
          <w:numId w:val="0"/>
        </w:numPr>
        <w:rPr>
          <w:rFonts w:hint="eastAsia"/>
        </w:rPr>
      </w:pPr>
      <w:bookmarkStart w:id="46" w:name="_Toc148982766"/>
      <w:r>
        <w:t>University of South Australia (South Australian Academy for Gender Equity in STEM)</w:t>
      </w:r>
      <w:bookmarkEnd w:id="46"/>
      <w:r>
        <w:t xml:space="preserve"> </w:t>
      </w:r>
    </w:p>
    <w:p w14:paraId="6F48CB25" w14:textId="77777777" w:rsidR="00791DB5" w:rsidRDefault="00791DB5" w:rsidP="00791DB5">
      <w:pPr>
        <w:pStyle w:val="GuidanceHeading"/>
      </w:pPr>
      <w:r w:rsidRPr="005C5151">
        <w:t>Need</w:t>
      </w:r>
    </w:p>
    <w:p w14:paraId="56A64373" w14:textId="3AFF4666" w:rsidR="00791DB5" w:rsidRPr="00C52846" w:rsidRDefault="00791DB5" w:rsidP="001A06D7">
      <w:pPr>
        <w:pStyle w:val="GuidanceText"/>
      </w:pPr>
      <w:r w:rsidRPr="00433D6E">
        <w:t>Despite a push toward</w:t>
      </w:r>
      <w:r w:rsidR="00B56170">
        <w:t>s</w:t>
      </w:r>
      <w:r w:rsidRPr="00433D6E">
        <w:t xml:space="preserve"> getting women into STEM careers, there is a severe drop off in women’s participation in STEM early in their careers. The reasons for this are complex and nuanced but highlight a critical need for support in women’s high school and </w:t>
      </w:r>
      <w:r w:rsidR="00B56170">
        <w:t xml:space="preserve">the </w:t>
      </w:r>
      <w:r w:rsidRPr="00433D6E">
        <w:t>early career years.</w:t>
      </w:r>
    </w:p>
    <w:p w14:paraId="43767A1B" w14:textId="77777777" w:rsidR="00791DB5" w:rsidRDefault="00791DB5" w:rsidP="00791DB5">
      <w:pPr>
        <w:pStyle w:val="GuidanceHeading"/>
      </w:pPr>
      <w:r w:rsidRPr="005C5151">
        <w:t>Approach</w:t>
      </w:r>
    </w:p>
    <w:p w14:paraId="333723CB" w14:textId="19A18D0C" w:rsidR="00791DB5" w:rsidRPr="001165D2" w:rsidRDefault="00791DB5" w:rsidP="00791DB5">
      <w:pPr>
        <w:pStyle w:val="GuidanceText"/>
      </w:pPr>
      <w:r w:rsidRPr="00801014">
        <w:t xml:space="preserve">Our methodology diverged from traditional approaches due to the </w:t>
      </w:r>
      <w:r w:rsidR="00415F59" w:rsidRPr="00801014">
        <w:t xml:space="preserve">limited impact </w:t>
      </w:r>
      <w:r w:rsidRPr="00801014">
        <w:t>recogn</w:t>
      </w:r>
      <w:r w:rsidR="00415F59">
        <w:t>ised by</w:t>
      </w:r>
      <w:r w:rsidRPr="00801014">
        <w:t xml:space="preserve"> previous programs targeting gender equity in STEM. This realisation necessitated a different kind of intervention, prompting the establishment of </w:t>
      </w:r>
      <w:r w:rsidR="00B56170">
        <w:t>the South Australian Academy for Gender Equity in STEM (</w:t>
      </w:r>
      <w:r w:rsidRPr="00801014">
        <w:t>SAAGES</w:t>
      </w:r>
      <w:r w:rsidR="00B56170">
        <w:t>)</w:t>
      </w:r>
      <w:r w:rsidRPr="00801014">
        <w:t>.</w:t>
      </w:r>
      <w:r w:rsidR="00276C1C">
        <w:t xml:space="preserve"> </w:t>
      </w:r>
      <w:r w:rsidR="00276C1C" w:rsidRPr="006A3DDE">
        <w:t>This program develop</w:t>
      </w:r>
      <w:r w:rsidR="007F3E37">
        <w:t>ed</w:t>
      </w:r>
      <w:r w:rsidR="00276C1C" w:rsidRPr="006A3DDE">
        <w:t xml:space="preserve"> creative confidence in girls by allowing them to generate innovative solutions to real world STEM problems, while building their personal STEM networks. </w:t>
      </w:r>
    </w:p>
    <w:p w14:paraId="6564EF3F" w14:textId="77777777" w:rsidR="00791DB5" w:rsidRDefault="00791DB5" w:rsidP="00791DB5">
      <w:pPr>
        <w:pStyle w:val="GuidanceHeading"/>
      </w:pPr>
      <w:r w:rsidRPr="005C5151">
        <w:t>Impact</w:t>
      </w:r>
    </w:p>
    <w:p w14:paraId="358DFC1C" w14:textId="3D1CA495" w:rsidR="00791DB5" w:rsidRPr="005F122C" w:rsidRDefault="00791DB5" w:rsidP="00791DB5">
      <w:pPr>
        <w:pStyle w:val="GuidanceText"/>
      </w:pPr>
      <w:r w:rsidRPr="00F260B6">
        <w:t>Approximately 200 girls and women directly benefited from the Think Tanks course and creative challenge</w:t>
      </w:r>
      <w:r w:rsidR="00F51294">
        <w:t>.</w:t>
      </w:r>
      <w:r w:rsidR="00B56170">
        <w:t xml:space="preserve"> </w:t>
      </w:r>
      <w:r w:rsidR="00F51294">
        <w:t>T</w:t>
      </w:r>
      <w:r w:rsidRPr="00F260B6">
        <w:t>he report likely impacted a larger number of women beyond the project's scope. The press release attracted 35 stories, including print items and radio interviews, benefiting women across Australia</w:t>
      </w:r>
      <w:r w:rsidR="00CE12B1">
        <w:t>. C</w:t>
      </w:r>
      <w:r w:rsidRPr="00F260B6">
        <w:t xml:space="preserve">overage analysis found that these news stories reached a cumulative potential reach of </w:t>
      </w:r>
      <w:r w:rsidR="00477B41">
        <w:t>over 1.2 million</w:t>
      </w:r>
      <w:r w:rsidR="0092097A">
        <w:t xml:space="preserve"> people</w:t>
      </w:r>
      <w:r w:rsidRPr="00F260B6">
        <w:t>.</w:t>
      </w:r>
      <w:r>
        <w:t xml:space="preserve"> </w:t>
      </w:r>
      <w:r w:rsidRPr="00F260B6">
        <w:t xml:space="preserve">'Inclusive </w:t>
      </w:r>
      <w:r w:rsidR="00C94548">
        <w:t>L</w:t>
      </w:r>
      <w:r w:rsidRPr="00F260B6">
        <w:t xml:space="preserve">eadership </w:t>
      </w:r>
      <w:r w:rsidR="00C94548">
        <w:t>T</w:t>
      </w:r>
      <w:r w:rsidRPr="00F260B6">
        <w:t xml:space="preserve">hrough Mentoring' is a self-sustainable online course with biannual intakes for the next three years. Interest and waitlist of mentees have increased the number of women impacted by the course, equating to around 120 women over </w:t>
      </w:r>
      <w:r w:rsidR="00B56170">
        <w:t>three</w:t>
      </w:r>
      <w:r w:rsidR="00B56170" w:rsidRPr="00F260B6">
        <w:t xml:space="preserve"> </w:t>
      </w:r>
      <w:r w:rsidRPr="00F260B6">
        <w:t>years.</w:t>
      </w:r>
      <w:r>
        <w:t xml:space="preserve"> T</w:t>
      </w:r>
      <w:r w:rsidRPr="00F260B6">
        <w:t>he creative challenge attracted 160 girls from 18 schools in 2023.</w:t>
      </w:r>
    </w:p>
    <w:p w14:paraId="230D9684" w14:textId="77777777" w:rsidR="00791DB5" w:rsidRDefault="00791DB5" w:rsidP="00791DB5">
      <w:pPr>
        <w:pStyle w:val="GuidanceHeading"/>
      </w:pPr>
      <w:r w:rsidRPr="005C5151">
        <w:t>Case Study</w:t>
      </w:r>
    </w:p>
    <w:p w14:paraId="5B53FF59" w14:textId="5F6BAEDC" w:rsidR="00791DB5" w:rsidRDefault="00791DB5" w:rsidP="00791DB5">
      <w:pPr>
        <w:pStyle w:val="GuidanceText"/>
      </w:pPr>
      <w:r w:rsidRPr="004627D8">
        <w:t xml:space="preserve">The online mentoring and leadership development course – Inclusive Leadership </w:t>
      </w:r>
      <w:r w:rsidR="00C94548">
        <w:t>T</w:t>
      </w:r>
      <w:r w:rsidRPr="004627D8">
        <w:t xml:space="preserve">hrough </w:t>
      </w:r>
      <w:r w:rsidR="00221A96">
        <w:t>Mentoring</w:t>
      </w:r>
      <w:r w:rsidR="00221A96" w:rsidRPr="004627D8">
        <w:t xml:space="preserve"> </w:t>
      </w:r>
      <w:r w:rsidRPr="004627D8">
        <w:t xml:space="preserve">– </w:t>
      </w:r>
      <w:r w:rsidR="00BA6012">
        <w:t>i</w:t>
      </w:r>
      <w:r w:rsidRPr="004627D8">
        <w:t>s currently in progress. One participant said</w:t>
      </w:r>
      <w:r w:rsidR="00C94548">
        <w:t xml:space="preserve"> she was</w:t>
      </w:r>
      <w:r w:rsidRPr="004627D8">
        <w:t xml:space="preserve"> motivat</w:t>
      </w:r>
      <w:r w:rsidR="00C94548">
        <w:t>ed</w:t>
      </w:r>
      <w:r w:rsidRPr="004627D8">
        <w:t xml:space="preserve"> to join the course</w:t>
      </w:r>
      <w:r w:rsidR="00B35E0D">
        <w:t xml:space="preserve"> because:</w:t>
      </w:r>
      <w:r w:rsidRPr="004627D8">
        <w:t xml:space="preserve"> “I'm looking to develop the skills and mindset needed to create more diverse, equitable and inclusive teams where everyone can thrive by learning from mentors who prioritise inclusivity and equity</w:t>
      </w:r>
      <w:r w:rsidR="00B35E0D">
        <w:t>"</w:t>
      </w:r>
      <w:r w:rsidR="00C94548">
        <w:t>.</w:t>
      </w:r>
      <w:r w:rsidRPr="004627D8">
        <w:t xml:space="preserve"> Another</w:t>
      </w:r>
      <w:r>
        <w:t xml:space="preserve"> student</w:t>
      </w:r>
      <w:r w:rsidRPr="004627D8">
        <w:t xml:space="preserve"> explained that her motivation was</w:t>
      </w:r>
      <w:r w:rsidR="00C94548">
        <w:t>,</w:t>
      </w:r>
      <w:r w:rsidRPr="004627D8">
        <w:t xml:space="preserve"> “</w:t>
      </w:r>
      <w:r w:rsidR="00B35E0D">
        <w:t>e</w:t>
      </w:r>
      <w:r w:rsidRPr="004627D8">
        <w:t>xploring the prospect of leadership early in my career will allow me to determine if leadership roles are what I am interested in doing long-term</w:t>
      </w:r>
      <w:r w:rsidR="00B35E0D">
        <w:t>"</w:t>
      </w:r>
      <w:r w:rsidRPr="004627D8">
        <w:t>.</w:t>
      </w:r>
    </w:p>
    <w:p w14:paraId="4C86B9D3" w14:textId="77777777" w:rsidR="00487C17" w:rsidRDefault="006D25B1" w:rsidP="00791DB5">
      <w:pPr>
        <w:pStyle w:val="GuidanceText"/>
        <w:rPr>
          <w:noProof/>
        </w:rPr>
      </w:pPr>
      <w:r>
        <w:rPr>
          <w:noProof/>
        </w:rPr>
        <w:drawing>
          <wp:inline distT="0" distB="0" distL="0" distR="0" wp14:anchorId="33BF633C" wp14:editId="63BCFC0A">
            <wp:extent cx="5443869" cy="1701209"/>
            <wp:effectExtent l="0" t="0" r="4445" b="0"/>
            <wp:docPr id="1820367671" name="Picture 18203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1617" cy="1716130"/>
                    </a:xfrm>
                    <a:prstGeom prst="rect">
                      <a:avLst/>
                    </a:prstGeom>
                    <a:noFill/>
                  </pic:spPr>
                </pic:pic>
              </a:graphicData>
            </a:graphic>
          </wp:inline>
        </w:drawing>
      </w:r>
      <w:r w:rsidR="00487C17" w:rsidRPr="00487C17">
        <w:rPr>
          <w:noProof/>
        </w:rPr>
        <w:t xml:space="preserve"> </w:t>
      </w:r>
    </w:p>
    <w:p w14:paraId="26680812" w14:textId="70BA0D9B" w:rsidR="00514FE8" w:rsidRDefault="00FA209E" w:rsidP="00791DB5">
      <w:pPr>
        <w:pStyle w:val="GuidanceText"/>
        <w:rPr>
          <w:noProof/>
        </w:rPr>
      </w:pPr>
      <w:r>
        <w:rPr>
          <w:noProof/>
        </w:rPr>
        <w:t>A research rep</w:t>
      </w:r>
      <w:r w:rsidR="004D77CA">
        <w:rPr>
          <w:noProof/>
        </w:rPr>
        <w:t>or</w:t>
      </w:r>
      <w:r>
        <w:rPr>
          <w:noProof/>
        </w:rPr>
        <w:t>t was developed as an output for this project. Key findings are summarised in the graphic below.</w:t>
      </w:r>
    </w:p>
    <w:p w14:paraId="7BD8F037" w14:textId="196ED8FA" w:rsidR="006D25B1" w:rsidRPr="00801014" w:rsidRDefault="00487C17" w:rsidP="0028681C">
      <w:pPr>
        <w:pStyle w:val="GuidanceText"/>
        <w:jc w:val="center"/>
      </w:pPr>
      <w:r w:rsidRPr="00487C17">
        <w:rPr>
          <w:noProof/>
        </w:rPr>
        <w:drawing>
          <wp:inline distT="0" distB="0" distL="0" distR="0" wp14:anchorId="72EC841F" wp14:editId="262CA4BD">
            <wp:extent cx="3812875" cy="40482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3182" cy="4069797"/>
                    </a:xfrm>
                    <a:prstGeom prst="rect">
                      <a:avLst/>
                    </a:prstGeom>
                  </pic:spPr>
                </pic:pic>
              </a:graphicData>
            </a:graphic>
          </wp:inline>
        </w:drawing>
      </w:r>
    </w:p>
    <w:p w14:paraId="4077D86B" w14:textId="01C02946" w:rsidR="00791DB5" w:rsidRDefault="00791DB5" w:rsidP="00791DB5">
      <w:pPr>
        <w:suppressAutoHyphens w:val="0"/>
        <w:spacing w:before="0" w:after="0" w:line="240" w:lineRule="auto"/>
        <w:rPr>
          <w:rFonts w:eastAsia="MS Mincho" w:hint="eastAsia"/>
          <w:b/>
          <w:bCs/>
          <w:color w:val="005487" w:themeColor="background2"/>
          <w:sz w:val="22"/>
          <w:szCs w:val="24"/>
        </w:rPr>
      </w:pPr>
      <w:r>
        <w:br w:type="page"/>
      </w:r>
    </w:p>
    <w:p w14:paraId="50B6479A" w14:textId="6BB62BE6" w:rsidR="00791DB5" w:rsidRPr="00485D9F" w:rsidRDefault="00791DB5" w:rsidP="00791DB5">
      <w:pPr>
        <w:pStyle w:val="NumberedHeading3"/>
        <w:numPr>
          <w:ilvl w:val="0"/>
          <w:numId w:val="0"/>
        </w:numPr>
        <w:rPr>
          <w:rFonts w:hint="eastAsia"/>
        </w:rPr>
      </w:pPr>
      <w:bookmarkStart w:id="47" w:name="_Toc148982767"/>
      <w:r>
        <w:t>Highlands Local Learning and Employment Network Inc (Ballarat Try a Trade)</w:t>
      </w:r>
      <w:bookmarkEnd w:id="47"/>
    </w:p>
    <w:p w14:paraId="7BE5CAC4" w14:textId="77777777" w:rsidR="00791DB5" w:rsidRDefault="00791DB5" w:rsidP="00791DB5">
      <w:pPr>
        <w:pStyle w:val="GuidanceHeading"/>
      </w:pPr>
      <w:r w:rsidRPr="001B72B0">
        <w:t xml:space="preserve">Need </w:t>
      </w:r>
    </w:p>
    <w:p w14:paraId="39A0A9A7" w14:textId="3FD6C013" w:rsidR="00791DB5" w:rsidRPr="007F1228" w:rsidRDefault="00791DB5" w:rsidP="00791DB5">
      <w:pPr>
        <w:pStyle w:val="GuidanceText"/>
      </w:pPr>
      <w:r w:rsidRPr="00CA5B55">
        <w:t xml:space="preserve">The </w:t>
      </w:r>
      <w:r w:rsidR="00907B62" w:rsidRPr="002C7D5F">
        <w:t>NextGen Tradies</w:t>
      </w:r>
      <w:r w:rsidR="00907B62">
        <w:t xml:space="preserve"> </w:t>
      </w:r>
      <w:r w:rsidR="009F67DA">
        <w:t>‘</w:t>
      </w:r>
      <w:r w:rsidRPr="00CA5B55">
        <w:t>Try a Trade</w:t>
      </w:r>
      <w:r w:rsidR="009F67DA">
        <w:t>’</w:t>
      </w:r>
      <w:r w:rsidRPr="00CA5B55">
        <w:t xml:space="preserve"> program</w:t>
      </w:r>
      <w:r>
        <w:t xml:space="preserve"> was a pilot program developed </w:t>
      </w:r>
      <w:r w:rsidRPr="00B53F56">
        <w:t xml:space="preserve">after Highlands Local Learning </w:t>
      </w:r>
      <w:r>
        <w:t xml:space="preserve">and </w:t>
      </w:r>
      <w:r w:rsidRPr="00B53F56">
        <w:t>Employment Network Inc</w:t>
      </w:r>
      <w:r>
        <w:t>. (HL</w:t>
      </w:r>
      <w:r w:rsidR="0042575B">
        <w:t>L</w:t>
      </w:r>
      <w:r>
        <w:t>ENI)</w:t>
      </w:r>
      <w:r w:rsidRPr="00B53F56">
        <w:t xml:space="preserve"> identified a clear need to increase the participation of women in trades across Victoria. The need for this project came from identifying that 2% of females are represented in Traditional Trades in the </w:t>
      </w:r>
      <w:r w:rsidR="0042575B" w:rsidRPr="00B53F56">
        <w:t>Victoria</w:t>
      </w:r>
      <w:r w:rsidR="0042575B">
        <w:t> </w:t>
      </w:r>
      <w:r w:rsidRPr="00B53F56">
        <w:t>region.</w:t>
      </w:r>
    </w:p>
    <w:p w14:paraId="63994D99" w14:textId="77777777" w:rsidR="00791DB5" w:rsidRDefault="00791DB5" w:rsidP="00791DB5">
      <w:pPr>
        <w:pStyle w:val="GuidanceHeading"/>
      </w:pPr>
      <w:r w:rsidRPr="001B72B0">
        <w:t xml:space="preserve">Approach </w:t>
      </w:r>
    </w:p>
    <w:p w14:paraId="0B42CFEF" w14:textId="16670F72" w:rsidR="00791DB5" w:rsidRPr="00637EE9" w:rsidRDefault="00791DB5" w:rsidP="00791DB5">
      <w:pPr>
        <w:pStyle w:val="GuidanceText"/>
      </w:pPr>
      <w:r>
        <w:t xml:space="preserve">For this program, HLLENI </w:t>
      </w:r>
      <w:r w:rsidRPr="00735768">
        <w:t>travel</w:t>
      </w:r>
      <w:r w:rsidR="000C4534">
        <w:t>led</w:t>
      </w:r>
      <w:r w:rsidRPr="00735768">
        <w:t xml:space="preserve"> to schools and engage</w:t>
      </w:r>
      <w:r w:rsidR="000C4534">
        <w:t>d</w:t>
      </w:r>
      <w:r w:rsidRPr="00735768">
        <w:t xml:space="preserve"> female students in activities that allow</w:t>
      </w:r>
      <w:r w:rsidR="000C4534">
        <w:t>ed</w:t>
      </w:r>
      <w:r w:rsidRPr="00735768">
        <w:t xml:space="preserve"> them to experience a ‘day-in-the-life’ </w:t>
      </w:r>
      <w:r w:rsidR="0042575B">
        <w:t>of</w:t>
      </w:r>
      <w:r w:rsidR="0042575B" w:rsidRPr="00735768">
        <w:t xml:space="preserve"> </w:t>
      </w:r>
      <w:r w:rsidRPr="00735768">
        <w:t>tradies. This included travelling to schools, facilitating presentations from people in trades, providing participants with work uniforms and ‘tradie style’ lunches</w:t>
      </w:r>
      <w:r w:rsidR="0042575B">
        <w:t>,</w:t>
      </w:r>
      <w:r w:rsidRPr="00735768">
        <w:t xml:space="preserve"> and the building and painting of a </w:t>
      </w:r>
      <w:r>
        <w:t>mini</w:t>
      </w:r>
      <w:r w:rsidR="0042575B">
        <w:t xml:space="preserve"> </w:t>
      </w:r>
      <w:r w:rsidRPr="00735768">
        <w:t>house on a single day.</w:t>
      </w:r>
      <w:r w:rsidRPr="00640E74">
        <w:t xml:space="preserve"> The original aim was to undertake this program with </w:t>
      </w:r>
      <w:r w:rsidR="000C4534">
        <w:t>six</w:t>
      </w:r>
      <w:r w:rsidRPr="00640E74">
        <w:t xml:space="preserve"> schools</w:t>
      </w:r>
      <w:r w:rsidR="0042575B">
        <w:t>, however</w:t>
      </w:r>
      <w:r w:rsidRPr="00640E74">
        <w:t xml:space="preserve"> </w:t>
      </w:r>
      <w:r w:rsidR="0042575B">
        <w:t>HLLENI</w:t>
      </w:r>
      <w:r w:rsidR="0042575B" w:rsidRPr="00640E74">
        <w:t xml:space="preserve"> </w:t>
      </w:r>
      <w:r w:rsidRPr="00640E74">
        <w:t>ended up delivering the program to over 13 schools and 154 female students.</w:t>
      </w:r>
    </w:p>
    <w:p w14:paraId="1D2FC623" w14:textId="77777777" w:rsidR="00791DB5" w:rsidRDefault="00791DB5" w:rsidP="00791DB5">
      <w:pPr>
        <w:pStyle w:val="GuidanceHeading"/>
      </w:pPr>
      <w:r w:rsidRPr="001B72B0">
        <w:t xml:space="preserve">Impact </w:t>
      </w:r>
    </w:p>
    <w:p w14:paraId="4CD0FD0A" w14:textId="0AC84735" w:rsidR="00791DB5" w:rsidRDefault="00791DB5" w:rsidP="00791DB5">
      <w:pPr>
        <w:pStyle w:val="GuidanceText"/>
      </w:pPr>
      <w:r>
        <w:t xml:space="preserve">Through this program, HLLENI were able to achieve a 15% increase in students entering the construction industry or changing career pathways. This was determined by surveying students after the activity to gauge their willingness to give </w:t>
      </w:r>
      <w:r w:rsidR="0042575B">
        <w:t xml:space="preserve">a </w:t>
      </w:r>
      <w:r>
        <w:t>trade a try after participating in the full-day experience.</w:t>
      </w:r>
      <w:r w:rsidRPr="003A4642">
        <w:t xml:space="preserve"> </w:t>
      </w:r>
    </w:p>
    <w:p w14:paraId="088837B0" w14:textId="77777777" w:rsidR="00791DB5" w:rsidRPr="00640E74" w:rsidRDefault="00791DB5" w:rsidP="00791DB5">
      <w:pPr>
        <w:pStyle w:val="GuidanceText"/>
      </w:pPr>
      <w:r w:rsidRPr="00006A69">
        <w:rPr>
          <w:noProof/>
        </w:rPr>
        <w:drawing>
          <wp:inline distT="0" distB="0" distL="0" distR="0" wp14:anchorId="2EE02111" wp14:editId="67615D78">
            <wp:extent cx="5335184" cy="2638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8962" cy="2679856"/>
                    </a:xfrm>
                    <a:prstGeom prst="rect">
                      <a:avLst/>
                    </a:prstGeom>
                  </pic:spPr>
                </pic:pic>
              </a:graphicData>
            </a:graphic>
          </wp:inline>
        </w:drawing>
      </w:r>
    </w:p>
    <w:p w14:paraId="6CCD0040" w14:textId="77777777" w:rsidR="00791DB5" w:rsidRPr="001B72B0" w:rsidRDefault="00791DB5" w:rsidP="00791DB5">
      <w:pPr>
        <w:pStyle w:val="GuidanceHeading"/>
      </w:pPr>
      <w:r w:rsidRPr="001B72B0">
        <w:t>Case Study</w:t>
      </w:r>
    </w:p>
    <w:p w14:paraId="155CBB72" w14:textId="039A97BA" w:rsidR="0074668E" w:rsidRDefault="0074668E" w:rsidP="0074668E">
      <w:pPr>
        <w:pStyle w:val="GuidanceText"/>
      </w:pPr>
      <w:r>
        <w:t xml:space="preserve">The </w:t>
      </w:r>
      <w:r w:rsidR="002C7D5F" w:rsidRPr="002C7D5F">
        <w:t>NextGen Tradies</w:t>
      </w:r>
      <w:r w:rsidR="002C7D5F">
        <w:t xml:space="preserve"> </w:t>
      </w:r>
      <w:r w:rsidR="009F67DA">
        <w:t>‘</w:t>
      </w:r>
      <w:r>
        <w:t>Try a Trade</w:t>
      </w:r>
      <w:r w:rsidR="009F67DA">
        <w:t>’</w:t>
      </w:r>
      <w:r>
        <w:t xml:space="preserve"> </w:t>
      </w:r>
      <w:r w:rsidR="005F0C6A">
        <w:t>p</w:t>
      </w:r>
      <w:r>
        <w:t xml:space="preserve">rogram gave students the opportunity to learn key aspects of a work environment focusing on diversity and equality but also encompassing the hands-on component </w:t>
      </w:r>
      <w:r w:rsidR="0042575B">
        <w:t xml:space="preserve">of </w:t>
      </w:r>
      <w:r>
        <w:t xml:space="preserve">building a walk-in mini house with facilitators. During the project, students received the opportunity to try different tools needed to build a house and experience hands-on skills, as if on a real construction site. Upon completion of the mini house, another workshop in painting </w:t>
      </w:r>
      <w:r w:rsidR="0042575B">
        <w:t xml:space="preserve">was </w:t>
      </w:r>
      <w:r>
        <w:t>undertaken by students on a separate day to learn how to paint their mini house effectively.</w:t>
      </w:r>
    </w:p>
    <w:p w14:paraId="218FB26C" w14:textId="15134D2C" w:rsidR="0074668E" w:rsidRDefault="0074668E" w:rsidP="0074668E">
      <w:pPr>
        <w:pStyle w:val="GuidanceText"/>
      </w:pPr>
      <w:r>
        <w:t xml:space="preserve">During this program, students received the opportunity to understand their capabilities and the job outcomes available to them, regardless of gender. Upon completion of the program, students </w:t>
      </w:r>
      <w:r w:rsidR="00232081">
        <w:t xml:space="preserve">were </w:t>
      </w:r>
      <w:r>
        <w:t xml:space="preserve">provided </w:t>
      </w:r>
      <w:r w:rsidR="00232081">
        <w:t xml:space="preserve">with </w:t>
      </w:r>
      <w:r>
        <w:t>a Certificate of Completion along with a voucher for further one</w:t>
      </w:r>
      <w:r w:rsidR="00232081">
        <w:t>-</w:t>
      </w:r>
      <w:r>
        <w:t>on</w:t>
      </w:r>
      <w:r w:rsidR="00232081">
        <w:t>-</w:t>
      </w:r>
      <w:r>
        <w:t xml:space="preserve">one career consultations </w:t>
      </w:r>
      <w:r w:rsidR="00232081">
        <w:t xml:space="preserve">through </w:t>
      </w:r>
      <w:r>
        <w:t>face</w:t>
      </w:r>
      <w:r w:rsidR="00232081">
        <w:t>-</w:t>
      </w:r>
      <w:r>
        <w:t>to</w:t>
      </w:r>
      <w:r w:rsidR="00232081">
        <w:t>-</w:t>
      </w:r>
      <w:r>
        <w:t>face or phone</w:t>
      </w:r>
      <w:r w:rsidR="00232081">
        <w:t xml:space="preserve"> discussions</w:t>
      </w:r>
      <w:r>
        <w:t>. With a limited number of work experience opportunities available to students in trades, the NextGen Tradies</w:t>
      </w:r>
      <w:r w:rsidR="000A1F06">
        <w:t xml:space="preserve"> </w:t>
      </w:r>
      <w:r w:rsidR="00232081">
        <w:t>Try a Trade</w:t>
      </w:r>
      <w:r>
        <w:t xml:space="preserve"> program enabled students the opportunity to get on the tools and learn skills while potentially finding a new love for carpentry or painting.</w:t>
      </w:r>
    </w:p>
    <w:p w14:paraId="642EA258" w14:textId="77777777" w:rsidR="00176AD0" w:rsidRDefault="00176AD0" w:rsidP="0074668E">
      <w:pPr>
        <w:pStyle w:val="GuidanceText"/>
      </w:pPr>
    </w:p>
    <w:p w14:paraId="1FF711AB" w14:textId="77777777" w:rsidR="00176AD0" w:rsidRDefault="00176AD0" w:rsidP="0074668E">
      <w:pPr>
        <w:pStyle w:val="GuidanceText"/>
      </w:pPr>
    </w:p>
    <w:p w14:paraId="3C224C77" w14:textId="77777777" w:rsidR="00176AD0" w:rsidRDefault="00176AD0" w:rsidP="0074668E">
      <w:pPr>
        <w:pStyle w:val="GuidanceText"/>
      </w:pPr>
    </w:p>
    <w:p w14:paraId="70512262" w14:textId="01FBEA62" w:rsidR="00791DB5" w:rsidRPr="003A4642" w:rsidRDefault="0074668E" w:rsidP="0074668E">
      <w:pPr>
        <w:pStyle w:val="GuidanceText"/>
        <w:rPr>
          <w:rFonts w:eastAsia="Batang" w:hint="eastAsia"/>
          <w:color w:val="auto"/>
          <w:szCs w:val="20"/>
        </w:rPr>
      </w:pPr>
      <w:r>
        <w:t xml:space="preserve">From the 15 programs run during this program, </w:t>
      </w:r>
      <w:r w:rsidR="005F0C6A">
        <w:t>H</w:t>
      </w:r>
      <w:r>
        <w:t>LLEN</w:t>
      </w:r>
      <w:r w:rsidR="005F0C6A">
        <w:t>I</w:t>
      </w:r>
      <w:r>
        <w:t xml:space="preserve"> identified that 15% of students who completed the program ha</w:t>
      </w:r>
      <w:r w:rsidR="005F0C6A">
        <w:t>d</w:t>
      </w:r>
      <w:r>
        <w:t xml:space="preserve"> successfully chosen a pathway or new direction in VET courses relating to their chosen trade field and include</w:t>
      </w:r>
      <w:r w:rsidR="005F0C6A">
        <w:t>d</w:t>
      </w:r>
      <w:r>
        <w:t xml:space="preserve"> an apprenticeship or traineeship upon leaving school. Their evaluation of the program determined that</w:t>
      </w:r>
      <w:r w:rsidR="005F0C6A">
        <w:t>,</w:t>
      </w:r>
      <w:r>
        <w:t xml:space="preserve"> of the students attending the program per day, 99% of students thoroughly enjoy the day and would do it again if offered. Feedback from the schools and teachers</w:t>
      </w:r>
      <w:r w:rsidR="005F0C6A">
        <w:t xml:space="preserve"> has</w:t>
      </w:r>
      <w:r>
        <w:t xml:space="preserve"> directly established the extent of the program by re-engaging disengaged and disinterested students back into school while helping the students to realise their future potential and driving them to complete a project that achieves self-worth. </w:t>
      </w:r>
      <w:r w:rsidR="00791DB5" w:rsidRPr="008A63A2">
        <w:rPr>
          <w:noProof/>
        </w:rPr>
        <w:drawing>
          <wp:inline distT="0" distB="0" distL="0" distR="0" wp14:anchorId="1D4BABB3" wp14:editId="7B06A31A">
            <wp:extent cx="5324475" cy="269885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8093" cy="2781792"/>
                    </a:xfrm>
                    <a:prstGeom prst="rect">
                      <a:avLst/>
                    </a:prstGeom>
                  </pic:spPr>
                </pic:pic>
              </a:graphicData>
            </a:graphic>
          </wp:inline>
        </w:drawing>
      </w:r>
    </w:p>
    <w:p w14:paraId="73A11005" w14:textId="77777777" w:rsidR="00791DB5" w:rsidRDefault="00791DB5" w:rsidP="00791DB5"/>
    <w:p w14:paraId="04F08AED" w14:textId="77777777" w:rsidR="00791DB5" w:rsidRDefault="00791DB5" w:rsidP="00791DB5">
      <w:pPr>
        <w:suppressAutoHyphens w:val="0"/>
        <w:spacing w:before="0" w:after="0" w:line="240" w:lineRule="auto"/>
        <w:rPr>
          <w:rFonts w:eastAsia="Batang" w:hint="eastAsia"/>
          <w:b/>
          <w:color w:val="082240" w:themeColor="text2"/>
          <w:sz w:val="26"/>
          <w:szCs w:val="28"/>
        </w:rPr>
      </w:pPr>
      <w:r>
        <w:br w:type="page"/>
      </w:r>
    </w:p>
    <w:p w14:paraId="1B0E6A5C" w14:textId="77777777" w:rsidR="00791DB5" w:rsidRPr="00485D9F" w:rsidRDefault="00791DB5" w:rsidP="00791DB5">
      <w:pPr>
        <w:pStyle w:val="NumberedHeading2"/>
        <w:numPr>
          <w:ilvl w:val="0"/>
          <w:numId w:val="0"/>
        </w:numPr>
        <w:ind w:left="737" w:hanging="737"/>
        <w:rPr>
          <w:rFonts w:hint="eastAsia"/>
        </w:rPr>
      </w:pPr>
      <w:bookmarkStart w:id="48" w:name="_Toc148982768"/>
      <w:r>
        <w:t>Round 4</w:t>
      </w:r>
      <w:bookmarkEnd w:id="48"/>
    </w:p>
    <w:p w14:paraId="29784FD1" w14:textId="77777777" w:rsidR="00791DB5" w:rsidRPr="00485D9F" w:rsidRDefault="00791DB5" w:rsidP="00791DB5">
      <w:pPr>
        <w:pStyle w:val="NumberedHeading3"/>
        <w:numPr>
          <w:ilvl w:val="0"/>
          <w:numId w:val="0"/>
        </w:numPr>
        <w:rPr>
          <w:rFonts w:hint="eastAsia"/>
        </w:rPr>
      </w:pPr>
      <w:bookmarkStart w:id="49" w:name="_Toc148982769"/>
      <w:r>
        <w:t>Settlement Services International Limited (Youth Employment Planning Passport)</w:t>
      </w:r>
      <w:bookmarkEnd w:id="49"/>
      <w:r>
        <w:t xml:space="preserve"> </w:t>
      </w:r>
    </w:p>
    <w:p w14:paraId="079ABFE6" w14:textId="77777777" w:rsidR="00791DB5" w:rsidRDefault="00791DB5" w:rsidP="00791DB5">
      <w:pPr>
        <w:pStyle w:val="GuidanceHeading"/>
      </w:pPr>
      <w:r w:rsidRPr="005C5151">
        <w:t>Need</w:t>
      </w:r>
    </w:p>
    <w:p w14:paraId="56C08C28" w14:textId="36114565" w:rsidR="00791DB5" w:rsidRDefault="00791DB5" w:rsidP="00791DB5">
      <w:pPr>
        <w:pStyle w:val="GuidanceText"/>
      </w:pPr>
      <w:r>
        <w:t>The Youth Employment Planning Passport</w:t>
      </w:r>
      <w:r w:rsidR="002703C9">
        <w:t xml:space="preserve"> (YEPP)</w:t>
      </w:r>
      <w:r>
        <w:t xml:space="preserve"> project provide</w:t>
      </w:r>
      <w:r w:rsidR="002319FB">
        <w:t>d</w:t>
      </w:r>
      <w:r>
        <w:t xml:space="preserve"> high quality, locally informed career counselling advice and support to young people in </w:t>
      </w:r>
      <w:r w:rsidR="005F0C6A">
        <w:t xml:space="preserve">three </w:t>
      </w:r>
      <w:r>
        <w:t xml:space="preserve">locations across Australia (NSW, </w:t>
      </w:r>
      <w:r w:rsidR="00AD7452">
        <w:t>VIC,</w:t>
      </w:r>
      <w:r>
        <w:t xml:space="preserve"> and QLD). </w:t>
      </w:r>
      <w:r w:rsidRPr="003045F2">
        <w:t xml:space="preserve">Young people in diverse circumstances need </w:t>
      </w:r>
      <w:r w:rsidR="00D9149A">
        <w:t>a</w:t>
      </w:r>
      <w:r w:rsidRPr="003045F2">
        <w:t xml:space="preserve"> high level of support </w:t>
      </w:r>
      <w:r w:rsidR="00477B41">
        <w:t>above what</w:t>
      </w:r>
      <w:r w:rsidR="00477B41" w:rsidRPr="003045F2">
        <w:t xml:space="preserve"> </w:t>
      </w:r>
      <w:r w:rsidRPr="003045F2">
        <w:t>is not offered in current services.</w:t>
      </w:r>
      <w:r>
        <w:t xml:space="preserve"> The project was specifically </w:t>
      </w:r>
      <w:r w:rsidRPr="003045F2">
        <w:t>tailored to meet individual needs that helped identify the young person's career goals and the planning required to meet the goal. Behavioural economic and capability approach concepts were used when consulting</w:t>
      </w:r>
      <w:r w:rsidR="005F0C6A">
        <w:t xml:space="preserve"> with</w:t>
      </w:r>
      <w:r w:rsidRPr="003045F2">
        <w:t xml:space="preserve"> young people and </w:t>
      </w:r>
      <w:r w:rsidR="005F0C6A">
        <w:t>an</w:t>
      </w:r>
      <w:r w:rsidRPr="003045F2">
        <w:t xml:space="preserve"> increased engagement was evident. The project focused on supporting Year 11 and 12 students, but also included some disengaged Year 10 students.</w:t>
      </w:r>
    </w:p>
    <w:p w14:paraId="33CDBDD0" w14:textId="77777777" w:rsidR="00791DB5" w:rsidRDefault="00791DB5" w:rsidP="00791DB5">
      <w:pPr>
        <w:pStyle w:val="GuidanceHeading"/>
      </w:pPr>
      <w:r w:rsidRPr="005C5151">
        <w:t>Approach</w:t>
      </w:r>
    </w:p>
    <w:p w14:paraId="76F7A1E3" w14:textId="6CC296F4" w:rsidR="00791DB5" w:rsidRPr="00F81F0A" w:rsidRDefault="00791DB5" w:rsidP="00791DB5">
      <w:pPr>
        <w:pStyle w:val="GuidanceText"/>
      </w:pPr>
      <w:r>
        <w:t>Young people were supported through a five-phase program as they completed their personal Career Passport. Students interacted in both group sessions and one-on-one sessions and received a tailored, local career passport which assisted them in making informed career choices relevant to their skills, interests, and capabilit</w:t>
      </w:r>
      <w:r w:rsidR="005F0C6A">
        <w:t>ies</w:t>
      </w:r>
      <w:r>
        <w:t>. The flexibility of the program meant students</w:t>
      </w:r>
      <w:r w:rsidR="000713E4">
        <w:t>'</w:t>
      </w:r>
      <w:r>
        <w:t xml:space="preserve"> specific needs were able to be targeted</w:t>
      </w:r>
      <w:r w:rsidR="005F0C6A">
        <w:t>,</w:t>
      </w:r>
      <w:r>
        <w:t xml:space="preserve"> and students were able to contact the facilitator for targeted assistance when needed.</w:t>
      </w:r>
    </w:p>
    <w:p w14:paraId="150A6CB1" w14:textId="77777777" w:rsidR="00791DB5" w:rsidRDefault="00791DB5" w:rsidP="00791DB5">
      <w:pPr>
        <w:pStyle w:val="GuidanceHeading"/>
      </w:pPr>
      <w:r w:rsidRPr="005C5151">
        <w:t>Impact</w:t>
      </w:r>
    </w:p>
    <w:p w14:paraId="4BF87314" w14:textId="75D34694" w:rsidR="00791DB5" w:rsidRDefault="00791DB5" w:rsidP="00791DB5">
      <w:pPr>
        <w:pStyle w:val="GuidanceText"/>
      </w:pPr>
      <w:r w:rsidRPr="005C50A9">
        <w:t>The overall impact of the project has been significant, both to date and projected into the future. The YEPP program has provided guidance, mentorship, and resources to students who</w:t>
      </w:r>
      <w:r w:rsidR="002703C9">
        <w:t xml:space="preserve"> have</w:t>
      </w:r>
      <w:r w:rsidRPr="005C50A9">
        <w:t xml:space="preserve"> faced academic setbacks, enabling them to explore alternative pathways and find success in their chosen fields. The projected impact includes increased student engagement, improved career outcomes, and a shift in the perception of success beyond traditional academic achievements. This project </w:t>
      </w:r>
      <w:r w:rsidR="00DA4EF6">
        <w:t>wa</w:t>
      </w:r>
      <w:r w:rsidRPr="005C50A9">
        <w:t>s innovative because it intervene</w:t>
      </w:r>
      <w:r w:rsidR="00DA4EF6">
        <w:t>d</w:t>
      </w:r>
      <w:r w:rsidRPr="005C50A9">
        <w:t xml:space="preserve"> before young people g</w:t>
      </w:r>
      <w:r w:rsidR="00DA4EF6">
        <w:t>o</w:t>
      </w:r>
      <w:r w:rsidRPr="005C50A9">
        <w:t xml:space="preserve">t in a </w:t>
      </w:r>
      <w:r w:rsidR="00574F60">
        <w:t xml:space="preserve">downward </w:t>
      </w:r>
      <w:r w:rsidRPr="005C50A9">
        <w:t>spiral.</w:t>
      </w:r>
    </w:p>
    <w:p w14:paraId="1563A9A0" w14:textId="77777777" w:rsidR="00791DB5" w:rsidRPr="00954E6B" w:rsidRDefault="00791DB5" w:rsidP="00791DB5">
      <w:pPr>
        <w:pStyle w:val="GuidanceHeading"/>
      </w:pPr>
      <w:r w:rsidRPr="005C5151">
        <w:t>Case Study</w:t>
      </w:r>
    </w:p>
    <w:p w14:paraId="2B6F0D0F" w14:textId="47C74239" w:rsidR="00791DB5" w:rsidRDefault="00791DB5" w:rsidP="00791DB5">
      <w:pPr>
        <w:pStyle w:val="GuidanceText"/>
      </w:pPr>
      <w:r>
        <w:t xml:space="preserve">Ray faced challenges in the school system and struggled to make progress academically. As a result, he enrolled in </w:t>
      </w:r>
      <w:r w:rsidR="00DA4EF6">
        <w:t>n</w:t>
      </w:r>
      <w:r>
        <w:t>on-ATAR subjects at the</w:t>
      </w:r>
      <w:r w:rsidR="00E27A79">
        <w:t xml:space="preserve"> </w:t>
      </w:r>
      <w:r>
        <w:t xml:space="preserve">Study Work school </w:t>
      </w:r>
      <w:r w:rsidR="002703C9">
        <w:t xml:space="preserve">and </w:t>
      </w:r>
      <w:r>
        <w:t xml:space="preserve">joined the YEPP program to receive guidance and advice on career planning. Throughout the program's five stages, Ray actively engaged and learned valuable lessons. One key takeaway was that success comes in various forms and can be achieved through proper planning and mentoring.  </w:t>
      </w:r>
    </w:p>
    <w:p w14:paraId="5DE33C0F" w14:textId="3A980D22" w:rsidR="00033005" w:rsidRDefault="00791DB5" w:rsidP="00033005">
      <w:pPr>
        <w:pStyle w:val="GuidanceText"/>
      </w:pPr>
      <w:r>
        <w:t>Ray secured a carpentry apprenticeship after leaving school and through the program was encouraged to recognise the value of work experience</w:t>
      </w:r>
      <w:r w:rsidR="002703C9">
        <w:t>. He</w:t>
      </w:r>
      <w:r>
        <w:t xml:space="preserve"> developed the confidence to approach local employers, showcasing his skills and expressing his interest in </w:t>
      </w:r>
      <w:r w:rsidR="002703C9">
        <w:t xml:space="preserve">a </w:t>
      </w:r>
      <w:r>
        <w:t xml:space="preserve">carpentry apprenticeship. Ray is currently supported by his YEPP advisor to understand </w:t>
      </w:r>
      <w:r w:rsidR="002703C9">
        <w:t xml:space="preserve">his </w:t>
      </w:r>
      <w:r>
        <w:t xml:space="preserve">work rights, work culture, superannuation, and taxation </w:t>
      </w:r>
      <w:r w:rsidR="002703C9">
        <w:t xml:space="preserve">to </w:t>
      </w:r>
      <w:r>
        <w:t xml:space="preserve">gain the knowledge needed to sign his contract with confidence. He will be starting as a full-time apprentice </w:t>
      </w:r>
      <w:r w:rsidR="002703C9">
        <w:t xml:space="preserve">shortly </w:t>
      </w:r>
      <w:r>
        <w:t xml:space="preserve">and has been supported financially from the YEPP program to buy </w:t>
      </w:r>
      <w:r w:rsidR="004F0323">
        <w:t xml:space="preserve">the </w:t>
      </w:r>
      <w:r>
        <w:t>necessary tools need</w:t>
      </w:r>
      <w:r w:rsidR="002703C9">
        <w:t>ed</w:t>
      </w:r>
      <w:r>
        <w:t xml:space="preserve"> </w:t>
      </w:r>
      <w:r w:rsidR="002703C9">
        <w:t>for</w:t>
      </w:r>
      <w:r>
        <w:t xml:space="preserve"> his carpentry</w:t>
      </w:r>
      <w:r w:rsidR="002703C9">
        <w:t xml:space="preserve"> apprenticeship</w:t>
      </w:r>
      <w:r>
        <w:t xml:space="preserve"> role.</w:t>
      </w:r>
      <w:r w:rsidR="00033005">
        <w:br w:type="page"/>
      </w:r>
    </w:p>
    <w:p w14:paraId="304D9298" w14:textId="763C9409" w:rsidR="00033005" w:rsidRPr="00485D9F" w:rsidRDefault="00033005" w:rsidP="00033005">
      <w:pPr>
        <w:pStyle w:val="NumberedHeading3"/>
        <w:numPr>
          <w:ilvl w:val="0"/>
          <w:numId w:val="0"/>
        </w:numPr>
        <w:rPr>
          <w:rFonts w:hint="eastAsia"/>
        </w:rPr>
      </w:pPr>
      <w:bookmarkStart w:id="50" w:name="_Toc148982770"/>
      <w:r>
        <w:t xml:space="preserve">SYC Ltd (Career Grit – Volition and Career Adaptability: Disengaged Young </w:t>
      </w:r>
      <w:r w:rsidR="00DF76CF">
        <w:t>P</w:t>
      </w:r>
      <w:r>
        <w:t>eople)</w:t>
      </w:r>
      <w:bookmarkEnd w:id="50"/>
      <w:r>
        <w:t xml:space="preserve"> </w:t>
      </w:r>
    </w:p>
    <w:p w14:paraId="2AFD8F90" w14:textId="77777777" w:rsidR="00033005" w:rsidRDefault="00033005" w:rsidP="00033005">
      <w:pPr>
        <w:pStyle w:val="GuidanceHeading"/>
      </w:pPr>
      <w:r w:rsidRPr="005C5151">
        <w:t>Need</w:t>
      </w:r>
    </w:p>
    <w:p w14:paraId="5C793F95" w14:textId="596E3D2E" w:rsidR="00033005" w:rsidRDefault="00033005" w:rsidP="00033005">
      <w:pPr>
        <w:pStyle w:val="GuidanceText"/>
      </w:pPr>
      <w:r w:rsidRPr="00270378">
        <w:t xml:space="preserve">Career Grit was developed to fill an identified gap in youth services </w:t>
      </w:r>
      <w:r w:rsidR="00DF76CF">
        <w:t>in</w:t>
      </w:r>
      <w:r w:rsidR="00DF76CF" w:rsidRPr="00270378">
        <w:t xml:space="preserve"> </w:t>
      </w:r>
      <w:r w:rsidRPr="00270378">
        <w:t xml:space="preserve">Adelaide for young people aged 15-24 </w:t>
      </w:r>
      <w:r w:rsidR="00DF76CF">
        <w:t>from</w:t>
      </w:r>
      <w:r w:rsidR="00DF76CF" w:rsidRPr="00270378">
        <w:t xml:space="preserve"> </w:t>
      </w:r>
      <w:r w:rsidRPr="00270378">
        <w:t>disadvantaged backgrounds</w:t>
      </w:r>
      <w:r w:rsidR="006235CD">
        <w:t xml:space="preserve"> </w:t>
      </w:r>
      <w:r w:rsidR="006235CD" w:rsidRPr="00270378">
        <w:t xml:space="preserve">to access consistent, appropriate </w:t>
      </w:r>
      <w:r w:rsidR="006235CD">
        <w:t xml:space="preserve">education and </w:t>
      </w:r>
      <w:r w:rsidR="006235CD" w:rsidRPr="00270378">
        <w:t>employment opportunities</w:t>
      </w:r>
      <w:r w:rsidR="006235CD">
        <w:t xml:space="preserve"> and </w:t>
      </w:r>
      <w:r w:rsidR="006235CD" w:rsidRPr="00270378">
        <w:t>advice</w:t>
      </w:r>
      <w:r w:rsidR="00F6589B">
        <w:t>.</w:t>
      </w:r>
      <w:r w:rsidRPr="00270378">
        <w:t xml:space="preserve"> </w:t>
      </w:r>
      <w:r w:rsidR="00F6589B">
        <w:t xml:space="preserve">This included young people who </w:t>
      </w:r>
      <w:r w:rsidRPr="00270378">
        <w:t>experience</w:t>
      </w:r>
      <w:r w:rsidR="00DF76CF">
        <w:t>d</w:t>
      </w:r>
      <w:r w:rsidRPr="00270378">
        <w:t xml:space="preserve"> or</w:t>
      </w:r>
      <w:r w:rsidR="006235CD">
        <w:t xml:space="preserve"> were</w:t>
      </w:r>
      <w:r w:rsidRPr="00270378">
        <w:t xml:space="preserve"> at risk of homelessness or the justice system, mental health issues, low levels of education completion, Indigenous, disability, and/or long-term unemployment.</w:t>
      </w:r>
    </w:p>
    <w:p w14:paraId="328920C7" w14:textId="77777777" w:rsidR="00033005" w:rsidRDefault="00033005" w:rsidP="00033005">
      <w:pPr>
        <w:pStyle w:val="GuidanceHeading"/>
      </w:pPr>
      <w:r w:rsidRPr="005C5151">
        <w:t>Approach</w:t>
      </w:r>
    </w:p>
    <w:p w14:paraId="51BB507A" w14:textId="32E2810D" w:rsidR="00033005" w:rsidRDefault="00033005" w:rsidP="00033005">
      <w:pPr>
        <w:pStyle w:val="GuidanceText"/>
      </w:pPr>
      <w:r>
        <w:t xml:space="preserve">SYC developed posters to advertise the new program to young people. The team also visited </w:t>
      </w:r>
      <w:r w:rsidRPr="00413175">
        <w:t>several schools, youth services, housing programs and communit</w:t>
      </w:r>
      <w:r w:rsidR="00400AAE">
        <w:t>ies</w:t>
      </w:r>
      <w:r w:rsidRPr="00413175">
        <w:t xml:space="preserve"> to deliver promotion</w:t>
      </w:r>
      <w:r w:rsidR="00353DEF">
        <w:t>al</w:t>
      </w:r>
      <w:r w:rsidRPr="00413175">
        <w:t xml:space="preserve"> material and provide information about the project.</w:t>
      </w:r>
      <w:r>
        <w:t xml:space="preserve"> Several student visits to ‘The Foundry by SYC’ were also scheduled as an opportunity for professionals to present background on their work and to discuss career pathways with participants. In addition to these visits</w:t>
      </w:r>
      <w:r w:rsidR="00353DEF">
        <w:t>,</w:t>
      </w:r>
      <w:r>
        <w:t xml:space="preserve"> there were also excursions to local business and individual coaching sessions </w:t>
      </w:r>
      <w:r w:rsidR="00353DEF">
        <w:t xml:space="preserve">that were </w:t>
      </w:r>
      <w:r>
        <w:t xml:space="preserve">delivered to students to reflect on </w:t>
      </w:r>
      <w:r w:rsidR="00353DEF">
        <w:t>their</w:t>
      </w:r>
      <w:r>
        <w:t xml:space="preserve"> strengths </w:t>
      </w:r>
      <w:r w:rsidR="00353DEF">
        <w:t xml:space="preserve">and </w:t>
      </w:r>
      <w:r>
        <w:t>interest</w:t>
      </w:r>
      <w:r w:rsidR="00353DEF">
        <w:t>s</w:t>
      </w:r>
      <w:r>
        <w:t xml:space="preserve"> and how the</w:t>
      </w:r>
      <w:r w:rsidR="00353DEF">
        <w:t>se</w:t>
      </w:r>
      <w:r>
        <w:t xml:space="preserve"> could be applied in a work setting. </w:t>
      </w:r>
    </w:p>
    <w:p w14:paraId="1A0B3E86" w14:textId="77777777" w:rsidR="00033005" w:rsidRDefault="00033005" w:rsidP="00033005">
      <w:pPr>
        <w:pStyle w:val="GuidanceHeading"/>
      </w:pPr>
      <w:r w:rsidRPr="005C5151">
        <w:t>Impact</w:t>
      </w:r>
    </w:p>
    <w:p w14:paraId="3C6A6B3A" w14:textId="619BE94F" w:rsidR="00033005" w:rsidRDefault="00033005" w:rsidP="00033005">
      <w:pPr>
        <w:pStyle w:val="GuidanceText"/>
      </w:pPr>
      <w:r w:rsidRPr="00E225B9">
        <w:t>The</w:t>
      </w:r>
      <w:r>
        <w:t xml:space="preserve"> Career Grit project received a total of 63 referrals, out of which 48 young people actively engaged in the service delivery. 24 young people achieved an employment outcome</w:t>
      </w:r>
      <w:r w:rsidR="006235CD">
        <w:t xml:space="preserve">, such as </w:t>
      </w:r>
      <w:r>
        <w:t>paid work, work trial or traineeship</w:t>
      </w:r>
      <w:r w:rsidR="006235CD">
        <w:t>,</w:t>
      </w:r>
      <w:r>
        <w:t xml:space="preserve"> and 4 young people re-engaged in education. Partners to this project </w:t>
      </w:r>
      <w:r w:rsidRPr="00D04802">
        <w:t xml:space="preserve">were able to engage with young people from disadvantaged backgrounds and learn about their individual strengths and abilities. </w:t>
      </w:r>
    </w:p>
    <w:p w14:paraId="59A07406" w14:textId="77777777" w:rsidR="00033005" w:rsidRDefault="00033005" w:rsidP="00033005">
      <w:pPr>
        <w:pStyle w:val="GuidanceHeading"/>
      </w:pPr>
      <w:r w:rsidRPr="005C5151">
        <w:t>Case Study</w:t>
      </w:r>
    </w:p>
    <w:p w14:paraId="7B8FEFDB" w14:textId="41713D01" w:rsidR="00033005" w:rsidRPr="00634C17" w:rsidRDefault="00033005" w:rsidP="00033005">
      <w:pPr>
        <w:pStyle w:val="GuidanceText"/>
        <w:rPr>
          <w:rFonts w:cs="Arial"/>
          <w:szCs w:val="20"/>
        </w:rPr>
      </w:pPr>
      <w:r w:rsidRPr="00634C17">
        <w:rPr>
          <w:rFonts w:cs="Arial"/>
          <w:szCs w:val="20"/>
        </w:rPr>
        <w:t>19</w:t>
      </w:r>
      <w:r w:rsidR="00253BE1">
        <w:rPr>
          <w:rFonts w:cs="Arial"/>
          <w:szCs w:val="20"/>
        </w:rPr>
        <w:t>-</w:t>
      </w:r>
      <w:r w:rsidRPr="00634C17">
        <w:rPr>
          <w:rFonts w:cs="Arial"/>
          <w:szCs w:val="20"/>
        </w:rPr>
        <w:t>yearold Harlow joined the Career Grit program at The Foundry by SYC in October 2022. Their initial thoughts were that it would be “just something to do… but they’re not going to make me get a job</w:t>
      </w:r>
      <w:r w:rsidR="00253BE1">
        <w:rPr>
          <w:rFonts w:cs="Arial"/>
          <w:szCs w:val="20"/>
        </w:rPr>
        <w:t>.</w:t>
      </w:r>
      <w:r w:rsidRPr="00634C17">
        <w:rPr>
          <w:rFonts w:cs="Arial"/>
          <w:szCs w:val="20"/>
        </w:rPr>
        <w:t xml:space="preserve">” Fast forward to mid-February 2023 and it seems </w:t>
      </w:r>
      <w:r w:rsidR="00253BE1">
        <w:rPr>
          <w:rFonts w:cs="Arial"/>
          <w:szCs w:val="20"/>
        </w:rPr>
        <w:t>they</w:t>
      </w:r>
      <w:r w:rsidR="00253BE1" w:rsidRPr="00634C17">
        <w:rPr>
          <w:rFonts w:cs="Arial"/>
          <w:szCs w:val="20"/>
        </w:rPr>
        <w:t xml:space="preserve"> </w:t>
      </w:r>
      <w:r w:rsidRPr="00634C17">
        <w:rPr>
          <w:rFonts w:cs="Arial"/>
          <w:szCs w:val="20"/>
        </w:rPr>
        <w:t>w</w:t>
      </w:r>
      <w:r w:rsidR="00253BE1">
        <w:rPr>
          <w:rFonts w:cs="Arial"/>
          <w:szCs w:val="20"/>
        </w:rPr>
        <w:t>ere</w:t>
      </w:r>
      <w:r w:rsidRPr="00634C17">
        <w:rPr>
          <w:rFonts w:cs="Arial"/>
          <w:szCs w:val="20"/>
        </w:rPr>
        <w:t xml:space="preserve"> right. Harlow was not made to get a job, they simply wanted to get a job</w:t>
      </w:r>
      <w:r w:rsidR="00253BE1">
        <w:rPr>
          <w:rFonts w:cs="Arial"/>
          <w:szCs w:val="20"/>
        </w:rPr>
        <w:t xml:space="preserve">, </w:t>
      </w:r>
      <w:r w:rsidRPr="00634C17">
        <w:rPr>
          <w:rFonts w:cs="Arial"/>
          <w:szCs w:val="20"/>
        </w:rPr>
        <w:t>and that’s exactly what they have done</w:t>
      </w:r>
      <w:r>
        <w:rPr>
          <w:rFonts w:cs="Arial"/>
          <w:szCs w:val="20"/>
        </w:rPr>
        <w:t>!</w:t>
      </w:r>
    </w:p>
    <w:p w14:paraId="5BF1910E" w14:textId="20321D02" w:rsidR="00033005" w:rsidRPr="009A5EED" w:rsidRDefault="00033005" w:rsidP="00033005">
      <w:pPr>
        <w:pStyle w:val="GuidanceText"/>
        <w:rPr>
          <w:rFonts w:cs="Arial"/>
          <w:noProof/>
          <w:szCs w:val="20"/>
        </w:rPr>
      </w:pPr>
      <w:r w:rsidRPr="00634C17">
        <w:t>Throughout their time here at The Foundry, Harlow has engaged with enthusiasm and a positive attitude</w:t>
      </w:r>
      <w:r w:rsidR="00253BE1">
        <w:t xml:space="preserve">. They </w:t>
      </w:r>
      <w:r w:rsidRPr="00634C17">
        <w:t>attend</w:t>
      </w:r>
      <w:r w:rsidR="00253BE1">
        <w:t>ed</w:t>
      </w:r>
      <w:r w:rsidRPr="00634C17">
        <w:t xml:space="preserve"> the group workshops, one</w:t>
      </w:r>
      <w:r w:rsidR="00253BE1">
        <w:t>-</w:t>
      </w:r>
      <w:r w:rsidRPr="00634C17">
        <w:t>on</w:t>
      </w:r>
      <w:r w:rsidR="00253BE1">
        <w:t>-</w:t>
      </w:r>
      <w:r w:rsidRPr="00634C17">
        <w:t>one appointments</w:t>
      </w:r>
      <w:r w:rsidR="00253BE1">
        <w:t>,</w:t>
      </w:r>
      <w:r w:rsidRPr="00634C17">
        <w:t xml:space="preserve"> and presentations by visiting employers, always showing an </w:t>
      </w:r>
      <w:r w:rsidR="00AD7452" w:rsidRPr="00634C17">
        <w:t>interest,</w:t>
      </w:r>
      <w:r w:rsidRPr="00634C17">
        <w:t xml:space="preserve"> and asking valid questions of our guests, even if </w:t>
      </w:r>
      <w:r w:rsidR="00253BE1">
        <w:t>they</w:t>
      </w:r>
      <w:r w:rsidRPr="00634C17">
        <w:t xml:space="preserve"> w</w:t>
      </w:r>
      <w:r w:rsidR="00253BE1">
        <w:t>eren’t</w:t>
      </w:r>
      <w:r w:rsidRPr="00634C17">
        <w:t xml:space="preserve"> particularly interested in that </w:t>
      </w:r>
      <w:proofErr w:type="gramStart"/>
      <w:r w:rsidRPr="00634C17">
        <w:t>particular type of work</w:t>
      </w:r>
      <w:proofErr w:type="gramEnd"/>
      <w:r w:rsidRPr="00634C17">
        <w:t>.</w:t>
      </w:r>
      <w:r w:rsidRPr="00F9763C">
        <w:rPr>
          <w:rFonts w:cs="Arial"/>
          <w:noProof/>
          <w:szCs w:val="20"/>
        </w:rPr>
        <w:t xml:space="preserve"> </w:t>
      </w:r>
    </w:p>
    <w:p w14:paraId="5D56A086" w14:textId="22E187FB" w:rsidR="00033005" w:rsidRDefault="00033005" w:rsidP="00033005">
      <w:pPr>
        <w:pStyle w:val="GuidanceText"/>
      </w:pPr>
      <w:r w:rsidRPr="00F9763C">
        <w:t xml:space="preserve">Harlow is now </w:t>
      </w:r>
      <w:r w:rsidR="00253BE1">
        <w:t>two</w:t>
      </w:r>
      <w:r w:rsidR="00253BE1" w:rsidRPr="00F9763C">
        <w:t xml:space="preserve"> </w:t>
      </w:r>
      <w:r w:rsidRPr="00F9763C">
        <w:t xml:space="preserve">shifts into their new role and </w:t>
      </w:r>
      <w:r w:rsidR="00253BE1">
        <w:t xml:space="preserve">is </w:t>
      </w:r>
      <w:r w:rsidRPr="00F9763C">
        <w:t xml:space="preserve">absolutely loving life. They have a </w:t>
      </w:r>
      <w:r w:rsidR="00FA205D" w:rsidRPr="00F9763C">
        <w:t>brand-new</w:t>
      </w:r>
      <w:r w:rsidRPr="00F9763C">
        <w:t xml:space="preserve"> uniform including pants, polo shirt and boots</w:t>
      </w:r>
      <w:r w:rsidR="00253BE1">
        <w:t>,</w:t>
      </w:r>
      <w:r w:rsidRPr="00F9763C">
        <w:t xml:space="preserve"> and even a fresh new haircut free of charge thanks to </w:t>
      </w:r>
      <w:r w:rsidR="00253BE1">
        <w:t>the</w:t>
      </w:r>
      <w:r w:rsidR="00253BE1" w:rsidRPr="00F9763C">
        <w:t xml:space="preserve"> </w:t>
      </w:r>
      <w:r w:rsidRPr="00F9763C">
        <w:t xml:space="preserve">partnership with Archie &amp; Co. Life is good with Harlow </w:t>
      </w:r>
      <w:r w:rsidR="00253BE1">
        <w:t>saying</w:t>
      </w:r>
      <w:r w:rsidRPr="00F9763C">
        <w:t xml:space="preserve"> after </w:t>
      </w:r>
      <w:r w:rsidR="001C19E9">
        <w:t>their</w:t>
      </w:r>
      <w:r w:rsidR="001C19E9" w:rsidRPr="00F9763C">
        <w:t xml:space="preserve"> </w:t>
      </w:r>
      <w:r w:rsidRPr="00F9763C">
        <w:t>first week on the job “It’s really changing me into a better person. I’m a lot more productive with my time. I’m excited for the future” and added “I couldn’t have done it without The Foundry, I love it there!”</w:t>
      </w:r>
    </w:p>
    <w:p w14:paraId="5F5917BC" w14:textId="77777777" w:rsidR="00033005" w:rsidRDefault="00033005" w:rsidP="00033005">
      <w:pPr>
        <w:pStyle w:val="GuidanceText"/>
        <w:rPr>
          <w:rFonts w:eastAsia="MS Mincho" w:hint="eastAsia"/>
          <w:b/>
          <w:bCs/>
          <w:color w:val="005487" w:themeColor="background2"/>
          <w:sz w:val="22"/>
          <w:szCs w:val="24"/>
        </w:rPr>
      </w:pPr>
      <w:r w:rsidRPr="009A5EED">
        <w:rPr>
          <w:rFonts w:cs="Arial"/>
          <w:noProof/>
          <w:szCs w:val="20"/>
        </w:rPr>
        <w:t xml:space="preserve"> </w:t>
      </w:r>
      <w:r w:rsidRPr="00634C17">
        <w:rPr>
          <w:rFonts w:cs="Arial"/>
          <w:noProof/>
          <w:szCs w:val="20"/>
        </w:rPr>
        <w:drawing>
          <wp:inline distT="0" distB="0" distL="0" distR="0" wp14:anchorId="77F06614" wp14:editId="5C8904DA">
            <wp:extent cx="3857625" cy="2171672"/>
            <wp:effectExtent l="0" t="0" r="0" b="635"/>
            <wp:docPr id="1723792680" name="Picture 1723792680" descr="A person and person in a ware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2680" name="Picture 1723792680" descr="A person and person in a warehous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85884" cy="2187580"/>
                    </a:xfrm>
                    <a:prstGeom prst="rect">
                      <a:avLst/>
                    </a:prstGeom>
                    <a:noFill/>
                    <a:ln>
                      <a:noFill/>
                    </a:ln>
                  </pic:spPr>
                </pic:pic>
              </a:graphicData>
            </a:graphic>
          </wp:inline>
        </w:drawing>
      </w:r>
      <w:r>
        <w:br w:type="page"/>
      </w:r>
    </w:p>
    <w:p w14:paraId="0EBFB99B" w14:textId="77777777" w:rsidR="00791DB5" w:rsidRPr="00485D9F" w:rsidRDefault="00791DB5" w:rsidP="00791DB5">
      <w:pPr>
        <w:pStyle w:val="NumberedHeading3"/>
        <w:numPr>
          <w:ilvl w:val="0"/>
          <w:numId w:val="0"/>
        </w:numPr>
        <w:rPr>
          <w:rFonts w:hint="eastAsia"/>
        </w:rPr>
      </w:pPr>
      <w:bookmarkStart w:id="51" w:name="_Toc148982771"/>
      <w:r>
        <w:t>Breakaway Aboriginal Corporation (Career Dimensions through self-exploration and collaboration)</w:t>
      </w:r>
      <w:bookmarkEnd w:id="51"/>
      <w:r>
        <w:t xml:space="preserve"> </w:t>
      </w:r>
    </w:p>
    <w:p w14:paraId="6C403344" w14:textId="77777777" w:rsidR="00791DB5" w:rsidRDefault="00791DB5" w:rsidP="00791DB5">
      <w:pPr>
        <w:pStyle w:val="GuidanceHeading"/>
      </w:pPr>
      <w:r w:rsidRPr="005C5151">
        <w:t>Need</w:t>
      </w:r>
    </w:p>
    <w:p w14:paraId="75FBAE3D" w14:textId="4055B1FD" w:rsidR="00791DB5" w:rsidRDefault="00791DB5" w:rsidP="00791DB5">
      <w:pPr>
        <w:pStyle w:val="GuidanceText"/>
      </w:pPr>
      <w:r>
        <w:t>Key barriers identified in career development for disengaged youth age</w:t>
      </w:r>
      <w:r w:rsidR="00253BE1">
        <w:t>d</w:t>
      </w:r>
      <w:r>
        <w:t xml:space="preserve"> 12-17 included a lack of understanding about different personality types</w:t>
      </w:r>
      <w:r w:rsidR="007065A3">
        <w:t xml:space="preserve">, </w:t>
      </w:r>
      <w:r>
        <w:t>including their own</w:t>
      </w:r>
      <w:r w:rsidR="007065A3">
        <w:t>,</w:t>
      </w:r>
      <w:r>
        <w:t xml:space="preserve"> and issues communicating with employers. The </w:t>
      </w:r>
      <w:r w:rsidRPr="0088082A">
        <w:t xml:space="preserve">focus of this program </w:t>
      </w:r>
      <w:r>
        <w:t>was</w:t>
      </w:r>
      <w:r w:rsidRPr="0088082A">
        <w:t xml:space="preserve"> to provide young people with a safe space and</w:t>
      </w:r>
      <w:r w:rsidR="00253BE1">
        <w:t xml:space="preserve"> the</w:t>
      </w:r>
      <w:r w:rsidRPr="0088082A">
        <w:t xml:space="preserve"> support to understand </w:t>
      </w:r>
      <w:r w:rsidR="00B77388">
        <w:t>themselves</w:t>
      </w:r>
      <w:r w:rsidRPr="0088082A">
        <w:t>, careers of interest</w:t>
      </w:r>
      <w:r w:rsidR="00253BE1">
        <w:t>,</w:t>
      </w:r>
      <w:r w:rsidRPr="0088082A">
        <w:t xml:space="preserve"> and how to communicate effectively with potential employers</w:t>
      </w:r>
      <w:r w:rsidR="00253BE1">
        <w:t>,</w:t>
      </w:r>
      <w:r w:rsidRPr="0088082A">
        <w:t xml:space="preserve"> including any issues that may arise in the workplace</w:t>
      </w:r>
      <w:r w:rsidR="00253BE1">
        <w:t>.</w:t>
      </w:r>
    </w:p>
    <w:p w14:paraId="535841C9" w14:textId="77777777" w:rsidR="00791DB5" w:rsidRDefault="00791DB5" w:rsidP="00791DB5">
      <w:pPr>
        <w:pStyle w:val="GuidanceHeading"/>
      </w:pPr>
      <w:r w:rsidRPr="005C5151">
        <w:t>Approach</w:t>
      </w:r>
    </w:p>
    <w:p w14:paraId="7BE09DF3" w14:textId="4357FBBD" w:rsidR="00791DB5" w:rsidRPr="00016AD3" w:rsidRDefault="00791DB5" w:rsidP="00791DB5">
      <w:pPr>
        <w:pStyle w:val="GuidanceText"/>
      </w:pPr>
      <w:r>
        <w:t>Disengaged students were invited to the program through word of mouth and an expression of interest interview process. During the program</w:t>
      </w:r>
      <w:r w:rsidR="00B42CAE">
        <w:t>,</w:t>
      </w:r>
      <w:r>
        <w:t xml:space="preserve"> students</w:t>
      </w:r>
      <w:r w:rsidR="007065A3">
        <w:t xml:space="preserve">, </w:t>
      </w:r>
      <w:r>
        <w:t xml:space="preserve">some of which had been disengaged from school for </w:t>
      </w:r>
      <w:r w:rsidR="00B42CAE">
        <w:t xml:space="preserve">three </w:t>
      </w:r>
      <w:r>
        <w:t>years</w:t>
      </w:r>
      <w:r w:rsidR="007065A3">
        <w:t>,</w:t>
      </w:r>
      <w:r>
        <w:t xml:space="preserve"> participated in short group session</w:t>
      </w:r>
      <w:r w:rsidR="001148B6">
        <w:t>s</w:t>
      </w:r>
      <w:r>
        <w:t xml:space="preserve"> that were split across several days. They were also introduced to a </w:t>
      </w:r>
      <w:r w:rsidRPr="00D87352">
        <w:t xml:space="preserve">Career/Personality Dimensions® tool </w:t>
      </w:r>
      <w:r>
        <w:t>which better helped them to</w:t>
      </w:r>
      <w:r w:rsidRPr="00D87352">
        <w:t xml:space="preserve"> understand their personality and explore careers</w:t>
      </w:r>
      <w:r>
        <w:t xml:space="preserve"> to match. A career taster event was also organised for participants through TAFE. </w:t>
      </w:r>
    </w:p>
    <w:p w14:paraId="73185CA0" w14:textId="77777777" w:rsidR="00791DB5" w:rsidRDefault="00791DB5" w:rsidP="00791DB5">
      <w:pPr>
        <w:pStyle w:val="GuidanceHeading"/>
      </w:pPr>
      <w:r w:rsidRPr="005C5151">
        <w:t>Impact</w:t>
      </w:r>
    </w:p>
    <w:p w14:paraId="08A64EF4" w14:textId="6785A7DF" w:rsidR="00791DB5" w:rsidRPr="007807DF" w:rsidRDefault="00791DB5" w:rsidP="00791DB5">
      <w:pPr>
        <w:pStyle w:val="GuidanceText"/>
      </w:pPr>
      <w:r>
        <w:t xml:space="preserve">All participants received an improved awareness of themselves, their careers of interest </w:t>
      </w:r>
      <w:proofErr w:type="gramStart"/>
      <w:r>
        <w:t>and also</w:t>
      </w:r>
      <w:proofErr w:type="gramEnd"/>
      <w:r>
        <w:t xml:space="preserve"> developed skills that will give them more career opportunities. Additionally, students have a better understanding of different personalities they may experience in the workplace and a better understanding of interacting with people with opposite personalities.</w:t>
      </w:r>
    </w:p>
    <w:p w14:paraId="6F2F9E9C" w14:textId="77777777" w:rsidR="00791DB5" w:rsidRDefault="00791DB5" w:rsidP="00791DB5">
      <w:pPr>
        <w:pStyle w:val="GuidanceHeading"/>
      </w:pPr>
      <w:r w:rsidRPr="005C5151">
        <w:t>Case Study</w:t>
      </w:r>
    </w:p>
    <w:p w14:paraId="10E4BAD0" w14:textId="62A7310A" w:rsidR="00791DB5" w:rsidRDefault="00791DB5" w:rsidP="00791DB5">
      <w:pPr>
        <w:pStyle w:val="GuidanceText"/>
      </w:pPr>
      <w:r w:rsidRPr="00EE6E60">
        <w:t xml:space="preserve">Personality Dimensions Breakaway held a </w:t>
      </w:r>
      <w:r w:rsidR="00B42CAE">
        <w:t>s</w:t>
      </w:r>
      <w:r w:rsidRPr="00EE6E60">
        <w:t>takeholders</w:t>
      </w:r>
      <w:r w:rsidR="00B42CAE">
        <w:t>’</w:t>
      </w:r>
      <w:r w:rsidRPr="00EE6E60">
        <w:t xml:space="preserve"> event</w:t>
      </w:r>
      <w:r>
        <w:t xml:space="preserve"> which resulted in the establishment of partnerships between</w:t>
      </w:r>
      <w:r w:rsidR="00B42CAE">
        <w:t xml:space="preserve"> Breakaway</w:t>
      </w:r>
      <w:r>
        <w:t xml:space="preserve"> </w:t>
      </w:r>
      <w:r w:rsidR="00B42CAE">
        <w:t>Aboriginal Corporation,</w:t>
      </w:r>
      <w:r>
        <w:t xml:space="preserve"> Southwest Regional College of </w:t>
      </w:r>
      <w:r w:rsidR="00B42CAE">
        <w:t xml:space="preserve">TAFE, </w:t>
      </w:r>
      <w:r>
        <w:t xml:space="preserve">and Jobs and Skills Southwest. These partnerships provided a platform for students to </w:t>
      </w:r>
      <w:r w:rsidR="00B42CAE">
        <w:t xml:space="preserve">be </w:t>
      </w:r>
      <w:r>
        <w:t>involve</w:t>
      </w:r>
      <w:r w:rsidR="00B42CAE">
        <w:t>d</w:t>
      </w:r>
      <w:r>
        <w:t xml:space="preserve"> in conversations on the process and enable</w:t>
      </w:r>
      <w:r w:rsidR="00B42CAE">
        <w:t>d</w:t>
      </w:r>
      <w:r>
        <w:t xml:space="preserve"> </w:t>
      </w:r>
      <w:r w:rsidR="00B42CAE">
        <w:t xml:space="preserve">them </w:t>
      </w:r>
      <w:r>
        <w:t>to enrol into</w:t>
      </w:r>
      <w:r w:rsidR="00B42CAE">
        <w:t xml:space="preserve"> their desired career course at</w:t>
      </w:r>
      <w:r>
        <w:t xml:space="preserve"> </w:t>
      </w:r>
      <w:r w:rsidR="00B42CAE">
        <w:t xml:space="preserve">the </w:t>
      </w:r>
      <w:r>
        <w:t>South West Regional College of TAFE</w:t>
      </w:r>
      <w:r w:rsidR="00B42CAE">
        <w:t>.</w:t>
      </w:r>
    </w:p>
    <w:p w14:paraId="1A32811D" w14:textId="77777777" w:rsidR="00791DB5" w:rsidRDefault="00791DB5" w:rsidP="00791DB5">
      <w:pPr>
        <w:suppressAutoHyphens w:val="0"/>
        <w:spacing w:before="0" w:after="0" w:line="240" w:lineRule="auto"/>
      </w:pPr>
      <w:r>
        <w:br w:type="page"/>
      </w:r>
    </w:p>
    <w:p w14:paraId="151F57E4" w14:textId="0DBD27D6" w:rsidR="00CB7D8B" w:rsidRPr="00466362" w:rsidRDefault="00791DB5" w:rsidP="00466362">
      <w:pPr>
        <w:pStyle w:val="NumberedHeading1"/>
        <w:numPr>
          <w:ilvl w:val="0"/>
          <w:numId w:val="0"/>
        </w:numPr>
        <w:rPr>
          <w:rFonts w:hint="eastAsia"/>
        </w:rPr>
      </w:pPr>
      <w:bookmarkStart w:id="52" w:name="_Toc148982772"/>
      <w:r>
        <w:t>Conclusion</w:t>
      </w:r>
      <w:bookmarkEnd w:id="52"/>
    </w:p>
    <w:p w14:paraId="2F1E0B5D" w14:textId="4E9EDDD4" w:rsidR="00E52A8B" w:rsidRPr="000F0317" w:rsidRDefault="00B42CAE" w:rsidP="000F0317">
      <w:pPr>
        <w:suppressAutoHyphens w:val="0"/>
        <w:spacing w:before="0" w:after="0" w:line="240" w:lineRule="auto"/>
        <w:rPr>
          <w:rFonts w:asciiTheme="minorHAnsi" w:hAnsiTheme="minorHAnsi"/>
        </w:rPr>
      </w:pPr>
      <w:r>
        <w:rPr>
          <w:rFonts w:asciiTheme="minorHAnsi" w:hAnsiTheme="minorHAnsi"/>
        </w:rPr>
        <w:t>As can be seen in the above case studies, the</w:t>
      </w:r>
      <w:r w:rsidR="00355DF3">
        <w:rPr>
          <w:rFonts w:asciiTheme="minorHAnsi" w:hAnsiTheme="minorHAnsi"/>
        </w:rPr>
        <w:t xml:space="preserve"> Program was successful in meeting </w:t>
      </w:r>
      <w:r w:rsidR="00BB354E">
        <w:rPr>
          <w:rFonts w:asciiTheme="minorHAnsi" w:hAnsiTheme="minorHAnsi"/>
        </w:rPr>
        <w:t>the</w:t>
      </w:r>
      <w:r w:rsidR="00251D9F">
        <w:rPr>
          <w:rFonts w:asciiTheme="minorHAnsi" w:hAnsiTheme="minorHAnsi"/>
        </w:rPr>
        <w:t xml:space="preserve"> desired</w:t>
      </w:r>
      <w:r w:rsidR="00BB354E">
        <w:rPr>
          <w:rFonts w:asciiTheme="minorHAnsi" w:hAnsiTheme="minorHAnsi"/>
        </w:rPr>
        <w:t xml:space="preserve"> </w:t>
      </w:r>
      <w:r w:rsidR="00355DF3">
        <w:rPr>
          <w:rFonts w:asciiTheme="minorHAnsi" w:hAnsiTheme="minorHAnsi"/>
        </w:rPr>
        <w:t xml:space="preserve">outcomes </w:t>
      </w:r>
      <w:r>
        <w:rPr>
          <w:rFonts w:asciiTheme="minorHAnsi" w:hAnsiTheme="minorHAnsi"/>
        </w:rPr>
        <w:t>of</w:t>
      </w:r>
      <w:r w:rsidR="00B1651B">
        <w:rPr>
          <w:rFonts w:asciiTheme="minorHAnsi" w:hAnsiTheme="minorHAnsi"/>
        </w:rPr>
        <w:t>:</w:t>
      </w:r>
    </w:p>
    <w:p w14:paraId="2EA6CDA5" w14:textId="24F370D4" w:rsidR="00E52A8B" w:rsidRDefault="00E52A8B" w:rsidP="00E52A8B">
      <w:pPr>
        <w:pStyle w:val="Bullet1"/>
      </w:pPr>
      <w:r w:rsidRPr="00763609">
        <w:rPr>
          <w:b/>
          <w:bCs/>
        </w:rPr>
        <w:t>Outcome 1</w:t>
      </w:r>
      <w:r>
        <w:t>:</w:t>
      </w:r>
      <w:r w:rsidRPr="00262F6F">
        <w:t xml:space="preserve"> </w:t>
      </w:r>
      <w:r>
        <w:t xml:space="preserve">Enhance career pathways that helped the target audience to reach their full career </w:t>
      </w:r>
      <w:r w:rsidR="00EB7248">
        <w:t>potential.</w:t>
      </w:r>
    </w:p>
    <w:p w14:paraId="502C0B22" w14:textId="763AC8D6" w:rsidR="00E52A8B" w:rsidRDefault="00E52A8B" w:rsidP="00E52A8B">
      <w:pPr>
        <w:pStyle w:val="Bullet1"/>
      </w:pPr>
      <w:r w:rsidRPr="00763609">
        <w:rPr>
          <w:b/>
          <w:bCs/>
        </w:rPr>
        <w:t>Outcome 2</w:t>
      </w:r>
      <w:r>
        <w:t xml:space="preserve">: Increase understanding of skills sought by </w:t>
      </w:r>
      <w:r w:rsidR="00EB7248">
        <w:t>employers.</w:t>
      </w:r>
    </w:p>
    <w:p w14:paraId="44B3E92C" w14:textId="77777777" w:rsidR="00E52A8B" w:rsidRDefault="00E52A8B" w:rsidP="00E52A8B">
      <w:pPr>
        <w:pStyle w:val="Bullet1"/>
      </w:pPr>
      <w:r w:rsidRPr="00763609">
        <w:rPr>
          <w:b/>
          <w:bCs/>
        </w:rPr>
        <w:t>Outcome 3</w:t>
      </w:r>
      <w:r>
        <w:t>: Stronger collaboration in the delivery of careers information and advice</w:t>
      </w:r>
    </w:p>
    <w:p w14:paraId="50668FDA" w14:textId="2DE2F131" w:rsidR="00E52A8B" w:rsidRPr="00251D9F" w:rsidRDefault="00E52A8B" w:rsidP="000F0317">
      <w:pPr>
        <w:pStyle w:val="Bullet1"/>
      </w:pPr>
      <w:r w:rsidRPr="00763609">
        <w:rPr>
          <w:b/>
          <w:bCs/>
        </w:rPr>
        <w:t>Outcome 4:</w:t>
      </w:r>
      <w:r>
        <w:t xml:space="preserve"> Improved quality of careers information and advice.</w:t>
      </w:r>
    </w:p>
    <w:p w14:paraId="2E272B45" w14:textId="0057D32B" w:rsidR="00BB354E" w:rsidRDefault="00355DF3" w:rsidP="00466362">
      <w:pPr>
        <w:suppressAutoHyphens w:val="0"/>
        <w:spacing w:before="0" w:after="0" w:line="240" w:lineRule="auto"/>
        <w:rPr>
          <w:rFonts w:asciiTheme="minorHAnsi" w:hAnsiTheme="minorHAnsi"/>
        </w:rPr>
      </w:pPr>
      <w:r>
        <w:rPr>
          <w:rFonts w:asciiTheme="minorHAnsi" w:hAnsiTheme="minorHAnsi"/>
        </w:rPr>
        <w:t>The projects delivered meaningful social benefits, especially to cohorts with complex needs</w:t>
      </w:r>
      <w:r w:rsidR="00CC51B4">
        <w:rPr>
          <w:rFonts w:asciiTheme="minorHAnsi" w:hAnsiTheme="minorHAnsi"/>
        </w:rPr>
        <w:t xml:space="preserve"> </w:t>
      </w:r>
      <w:r w:rsidR="0037074B">
        <w:rPr>
          <w:rFonts w:asciiTheme="minorHAnsi" w:hAnsiTheme="minorHAnsi"/>
        </w:rPr>
        <w:t>who</w:t>
      </w:r>
      <w:r w:rsidR="00EB5F8A">
        <w:rPr>
          <w:rFonts w:asciiTheme="minorHAnsi" w:hAnsiTheme="minorHAnsi"/>
        </w:rPr>
        <w:t xml:space="preserve"> often struggle to access broader services.</w:t>
      </w:r>
    </w:p>
    <w:p w14:paraId="517D85C4" w14:textId="77777777" w:rsidR="00BB354E" w:rsidRDefault="00BB354E" w:rsidP="00BB354E">
      <w:r>
        <w:t xml:space="preserve">The projects funded by this grant had a consistent theme of personalised support. This approach usually targeted small cohorts but had a profound impact on the individuals in those cohorts. </w:t>
      </w:r>
    </w:p>
    <w:p w14:paraId="38D8B690" w14:textId="325991D6" w:rsidR="00355DF3" w:rsidRDefault="00355DF3" w:rsidP="00466362">
      <w:pPr>
        <w:suppressAutoHyphens w:val="0"/>
        <w:spacing w:before="0" w:after="0" w:line="240" w:lineRule="auto"/>
        <w:rPr>
          <w:rFonts w:asciiTheme="minorHAnsi" w:hAnsiTheme="minorHAnsi"/>
        </w:rPr>
      </w:pPr>
      <w:r>
        <w:rPr>
          <w:rFonts w:asciiTheme="minorHAnsi" w:hAnsiTheme="minorHAnsi"/>
        </w:rPr>
        <w:t xml:space="preserve">The partnerships created through this Program will continue to have an ongoing legacy, improving access to career </w:t>
      </w:r>
      <w:r w:rsidR="002879D9">
        <w:rPr>
          <w:rFonts w:asciiTheme="minorHAnsi" w:hAnsiTheme="minorHAnsi"/>
        </w:rPr>
        <w:t xml:space="preserve">development </w:t>
      </w:r>
      <w:r>
        <w:rPr>
          <w:rFonts w:asciiTheme="minorHAnsi" w:hAnsiTheme="minorHAnsi"/>
        </w:rPr>
        <w:t xml:space="preserve">and career pathways for people in various stages of their careers. The projects funded through the Program added to the body of knowledge regarding career </w:t>
      </w:r>
      <w:r w:rsidR="002879D9">
        <w:rPr>
          <w:rFonts w:asciiTheme="minorHAnsi" w:hAnsiTheme="minorHAnsi"/>
        </w:rPr>
        <w:t xml:space="preserve">development </w:t>
      </w:r>
      <w:r>
        <w:rPr>
          <w:rFonts w:asciiTheme="minorHAnsi" w:hAnsiTheme="minorHAnsi"/>
        </w:rPr>
        <w:t xml:space="preserve">delivery and allowed several approaches to be piloted </w:t>
      </w:r>
      <w:r w:rsidR="00B42CAE">
        <w:rPr>
          <w:rFonts w:asciiTheme="minorHAnsi" w:hAnsiTheme="minorHAnsi"/>
        </w:rPr>
        <w:t xml:space="preserve">to </w:t>
      </w:r>
      <w:r w:rsidR="00E271F6">
        <w:rPr>
          <w:rFonts w:asciiTheme="minorHAnsi" w:hAnsiTheme="minorHAnsi"/>
        </w:rPr>
        <w:t>allow</w:t>
      </w:r>
      <w:r w:rsidR="00B42CAE">
        <w:rPr>
          <w:rFonts w:asciiTheme="minorHAnsi" w:hAnsiTheme="minorHAnsi"/>
        </w:rPr>
        <w:t xml:space="preserve"> for</w:t>
      </w:r>
      <w:r w:rsidR="00E271F6">
        <w:rPr>
          <w:rFonts w:asciiTheme="minorHAnsi" w:hAnsiTheme="minorHAnsi"/>
        </w:rPr>
        <w:t xml:space="preserve"> insights and learnings to be developed.</w:t>
      </w:r>
    </w:p>
    <w:p w14:paraId="6FD4191E" w14:textId="77777777" w:rsidR="00466362" w:rsidRDefault="00466362" w:rsidP="00466362">
      <w:pPr>
        <w:suppressAutoHyphens w:val="0"/>
        <w:spacing w:before="0" w:after="0" w:line="240" w:lineRule="auto"/>
        <w:rPr>
          <w:rFonts w:asciiTheme="minorHAnsi" w:hAnsiTheme="minorHAnsi"/>
        </w:rPr>
      </w:pPr>
    </w:p>
    <w:p w14:paraId="66D010FF" w14:textId="77777777" w:rsidR="00185608" w:rsidRDefault="00185608" w:rsidP="00466362">
      <w:pPr>
        <w:suppressAutoHyphens w:val="0"/>
        <w:spacing w:before="0" w:after="0" w:line="240" w:lineRule="auto"/>
        <w:rPr>
          <w:rFonts w:asciiTheme="minorHAnsi" w:hAnsiTheme="minorHAnsi"/>
        </w:rPr>
        <w:sectPr w:rsidR="00185608" w:rsidSect="000F0317">
          <w:headerReference w:type="even" r:id="rId31"/>
          <w:headerReference w:type="default" r:id="rId32"/>
          <w:footerReference w:type="default" r:id="rId33"/>
          <w:headerReference w:type="first" r:id="rId34"/>
          <w:pgSz w:w="11907" w:h="16840" w:code="9"/>
          <w:pgMar w:top="1701" w:right="1701" w:bottom="1701" w:left="1701" w:header="568" w:footer="283" w:gutter="0"/>
          <w:cols w:space="708"/>
          <w:docGrid w:linePitch="360"/>
        </w:sectPr>
      </w:pPr>
    </w:p>
    <w:p w14:paraId="5E732B94" w14:textId="4ED251A0" w:rsidR="00791DB5" w:rsidRPr="00485D9F" w:rsidRDefault="00791DB5" w:rsidP="00185608">
      <w:pPr>
        <w:pStyle w:val="AnnexTitle"/>
        <w:ind w:left="0"/>
        <w:rPr>
          <w:rFonts w:hint="eastAsia"/>
        </w:rPr>
      </w:pPr>
      <w:bookmarkStart w:id="53" w:name="_Toc148982773"/>
      <w:r>
        <w:t>Project Summaries</w:t>
      </w:r>
      <w:bookmarkEnd w:id="53"/>
      <w:r>
        <w:t xml:space="preserve"> </w:t>
      </w:r>
    </w:p>
    <w:p w14:paraId="4C32D0A4" w14:textId="3C89B1FE" w:rsidR="004126B4" w:rsidRPr="00B80B81" w:rsidRDefault="00791DB5" w:rsidP="00B80B81">
      <w:pPr>
        <w:pStyle w:val="Heading3"/>
        <w:rPr>
          <w:sz w:val="24"/>
          <w:szCs w:val="28"/>
        </w:rPr>
      </w:pPr>
      <w:bookmarkStart w:id="54" w:name="_Toc148982774"/>
      <w:r w:rsidRPr="00D172CB">
        <w:rPr>
          <w:sz w:val="24"/>
          <w:szCs w:val="28"/>
        </w:rPr>
        <w:t>Round 1</w:t>
      </w:r>
      <w:bookmarkEnd w:id="54"/>
      <w:r w:rsidRPr="00D172CB">
        <w:rPr>
          <w:sz w:val="24"/>
          <w:szCs w:val="28"/>
        </w:rPr>
        <w:t xml:space="preserve"> </w:t>
      </w:r>
    </w:p>
    <w:tbl>
      <w:tblPr>
        <w:tblStyle w:val="NoeticTableStyle1-Plain"/>
        <w:tblW w:w="13382" w:type="dxa"/>
        <w:tblLook w:val="04A0" w:firstRow="1" w:lastRow="0" w:firstColumn="1" w:lastColumn="0" w:noHBand="0" w:noVBand="1"/>
      </w:tblPr>
      <w:tblGrid>
        <w:gridCol w:w="1792"/>
        <w:gridCol w:w="1735"/>
        <w:gridCol w:w="4334"/>
        <w:gridCol w:w="838"/>
        <w:gridCol w:w="1229"/>
        <w:gridCol w:w="2012"/>
        <w:gridCol w:w="1442"/>
      </w:tblGrid>
      <w:tr w:rsidR="0059217E" w:rsidRPr="004126B4" w14:paraId="492C22E9" w14:textId="77777777" w:rsidTr="00DF06B2">
        <w:trPr>
          <w:cnfStyle w:val="100000000000" w:firstRow="1" w:lastRow="0" w:firstColumn="0" w:lastColumn="0" w:oddVBand="0" w:evenVBand="0" w:oddHBand="0" w:evenHBand="0" w:firstRowFirstColumn="0" w:firstRowLastColumn="0" w:lastRowFirstColumn="0" w:lastRowLastColumn="0"/>
          <w:trHeight w:val="615"/>
        </w:trPr>
        <w:tc>
          <w:tcPr>
            <w:tcW w:w="1792" w:type="dxa"/>
            <w:hideMark/>
          </w:tcPr>
          <w:p w14:paraId="013840E4" w14:textId="77777777" w:rsidR="0059217E" w:rsidRPr="000F0317" w:rsidRDefault="0059217E" w:rsidP="000F0317">
            <w:pPr>
              <w:pStyle w:val="TableTextNormal"/>
              <w:rPr>
                <w:sz w:val="16"/>
                <w:szCs w:val="16"/>
                <w:lang w:eastAsia="en-AU"/>
              </w:rPr>
            </w:pPr>
            <w:r w:rsidRPr="000F0317">
              <w:rPr>
                <w:sz w:val="16"/>
                <w:szCs w:val="16"/>
                <w:lang w:eastAsia="en-AU"/>
              </w:rPr>
              <w:t>Recipient</w:t>
            </w:r>
          </w:p>
        </w:tc>
        <w:tc>
          <w:tcPr>
            <w:tcW w:w="1735" w:type="dxa"/>
            <w:hideMark/>
          </w:tcPr>
          <w:p w14:paraId="661E24E5" w14:textId="77777777" w:rsidR="0059217E" w:rsidRPr="000F0317" w:rsidRDefault="0059217E" w:rsidP="000F0317">
            <w:pPr>
              <w:pStyle w:val="TableTextNormal"/>
              <w:rPr>
                <w:sz w:val="16"/>
                <w:szCs w:val="16"/>
                <w:lang w:eastAsia="en-AU"/>
              </w:rPr>
            </w:pPr>
            <w:r w:rsidRPr="000F0317">
              <w:rPr>
                <w:sz w:val="16"/>
                <w:szCs w:val="16"/>
                <w:lang w:eastAsia="en-AU"/>
              </w:rPr>
              <w:t>Project Title</w:t>
            </w:r>
          </w:p>
        </w:tc>
        <w:tc>
          <w:tcPr>
            <w:tcW w:w="4334" w:type="dxa"/>
            <w:hideMark/>
          </w:tcPr>
          <w:p w14:paraId="2D7A5CA1" w14:textId="77777777" w:rsidR="0059217E" w:rsidRPr="000F0317" w:rsidRDefault="0059217E" w:rsidP="000F0317">
            <w:pPr>
              <w:pStyle w:val="TableTextNormal"/>
              <w:rPr>
                <w:sz w:val="16"/>
                <w:szCs w:val="16"/>
                <w:lang w:eastAsia="en-AU"/>
              </w:rPr>
            </w:pPr>
            <w:r w:rsidRPr="000F0317">
              <w:rPr>
                <w:sz w:val="16"/>
                <w:szCs w:val="16"/>
                <w:lang w:eastAsia="en-AU"/>
              </w:rPr>
              <w:t>Description</w:t>
            </w:r>
          </w:p>
        </w:tc>
        <w:tc>
          <w:tcPr>
            <w:tcW w:w="838" w:type="dxa"/>
            <w:hideMark/>
          </w:tcPr>
          <w:p w14:paraId="4A405FF5" w14:textId="77777777" w:rsidR="0059217E" w:rsidRPr="000F0317" w:rsidRDefault="0059217E" w:rsidP="000F0317">
            <w:pPr>
              <w:pStyle w:val="TableTextNormal"/>
              <w:rPr>
                <w:sz w:val="16"/>
                <w:szCs w:val="16"/>
                <w:lang w:eastAsia="en-AU"/>
              </w:rPr>
            </w:pPr>
            <w:r w:rsidRPr="000F0317">
              <w:rPr>
                <w:sz w:val="16"/>
                <w:szCs w:val="16"/>
                <w:lang w:eastAsia="en-AU"/>
              </w:rPr>
              <w:t>State</w:t>
            </w:r>
          </w:p>
        </w:tc>
        <w:tc>
          <w:tcPr>
            <w:tcW w:w="1229" w:type="dxa"/>
            <w:hideMark/>
          </w:tcPr>
          <w:p w14:paraId="22AE212F" w14:textId="77777777" w:rsidR="0059217E" w:rsidRPr="000F0317" w:rsidRDefault="0059217E" w:rsidP="000F0317">
            <w:pPr>
              <w:pStyle w:val="TableTextNormal"/>
              <w:rPr>
                <w:sz w:val="16"/>
                <w:szCs w:val="16"/>
                <w:lang w:eastAsia="en-AU"/>
              </w:rPr>
            </w:pPr>
            <w:r w:rsidRPr="000F0317">
              <w:rPr>
                <w:sz w:val="16"/>
                <w:szCs w:val="16"/>
                <w:lang w:eastAsia="en-AU"/>
              </w:rPr>
              <w:t xml:space="preserve">Target Audience </w:t>
            </w:r>
          </w:p>
        </w:tc>
        <w:tc>
          <w:tcPr>
            <w:tcW w:w="2012" w:type="dxa"/>
            <w:hideMark/>
          </w:tcPr>
          <w:p w14:paraId="0D3BC020" w14:textId="77777777" w:rsidR="0059217E" w:rsidRPr="000F0317" w:rsidRDefault="0059217E" w:rsidP="000F0317">
            <w:pPr>
              <w:pStyle w:val="TableTextNormal"/>
              <w:rPr>
                <w:sz w:val="16"/>
                <w:szCs w:val="16"/>
                <w:lang w:eastAsia="en-AU"/>
              </w:rPr>
            </w:pPr>
            <w:r w:rsidRPr="000F0317">
              <w:rPr>
                <w:sz w:val="16"/>
                <w:szCs w:val="16"/>
                <w:lang w:eastAsia="en-AU"/>
              </w:rPr>
              <w:t xml:space="preserve">Target career influencers </w:t>
            </w:r>
          </w:p>
        </w:tc>
        <w:tc>
          <w:tcPr>
            <w:tcW w:w="1442" w:type="dxa"/>
            <w:hideMark/>
          </w:tcPr>
          <w:p w14:paraId="48463A01" w14:textId="77777777" w:rsidR="0059217E" w:rsidRPr="000F0317" w:rsidRDefault="0059217E" w:rsidP="000F0317">
            <w:pPr>
              <w:pStyle w:val="TableTextNormal"/>
              <w:rPr>
                <w:sz w:val="16"/>
                <w:szCs w:val="16"/>
                <w:lang w:eastAsia="en-AU"/>
              </w:rPr>
            </w:pPr>
            <w:r w:rsidRPr="000F0317">
              <w:rPr>
                <w:sz w:val="16"/>
                <w:szCs w:val="16"/>
                <w:lang w:eastAsia="en-AU"/>
              </w:rPr>
              <w:t>Target Cohort</w:t>
            </w:r>
          </w:p>
        </w:tc>
      </w:tr>
      <w:tr w:rsidR="00DF06B2" w:rsidRPr="004126B4" w14:paraId="403017D9" w14:textId="77777777" w:rsidTr="00256727">
        <w:trPr>
          <w:trHeight w:val="567"/>
        </w:trPr>
        <w:tc>
          <w:tcPr>
            <w:tcW w:w="1792" w:type="dxa"/>
            <w:hideMark/>
          </w:tcPr>
          <w:p w14:paraId="3D4429B9"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Community Services Directorate</w:t>
            </w:r>
          </w:p>
        </w:tc>
        <w:tc>
          <w:tcPr>
            <w:tcW w:w="1735" w:type="dxa"/>
            <w:hideMark/>
          </w:tcPr>
          <w:p w14:paraId="7B017951"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Understanding the Australian Building and Construction Industry</w:t>
            </w:r>
          </w:p>
        </w:tc>
        <w:tc>
          <w:tcPr>
            <w:tcW w:w="4334" w:type="dxa"/>
            <w:vAlign w:val="bottom"/>
            <w:hideMark/>
          </w:tcPr>
          <w:p w14:paraId="029813D6" w14:textId="5F412E50"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This project piloted a learning program that aligns with the Australian Curriculum and integrates industry perspectives to improve understanding of the General Capabilities for the Building and construction industry for Years 7-8 and further Work Studies for Years 9-10. Resources were made available to Australian schools as a product to adapt into existing and future subject delivery. Increased knowledge and understanding of the role of this industry in Australia’s economy, and the opportunities available, did support more students to consider a career in building and construction, in particular young women. This innovation has </w:t>
            </w:r>
            <w:r w:rsidR="00EB7248" w:rsidRPr="00256727">
              <w:rPr>
                <w:rFonts w:asciiTheme="minorHAnsi" w:hAnsiTheme="minorHAnsi" w:cs="Calibri"/>
                <w:color w:val="000000"/>
                <w:sz w:val="16"/>
                <w:szCs w:val="16"/>
              </w:rPr>
              <w:t>strengthened</w:t>
            </w:r>
            <w:r w:rsidRPr="00256727">
              <w:rPr>
                <w:rFonts w:asciiTheme="minorHAnsi" w:hAnsiTheme="minorHAnsi" w:cs="Calibri"/>
                <w:color w:val="000000"/>
                <w:sz w:val="16"/>
                <w:szCs w:val="16"/>
              </w:rPr>
              <w:t xml:space="preserve"> ties with industry to improve understanding and access to industry opportunities. </w:t>
            </w:r>
          </w:p>
        </w:tc>
        <w:tc>
          <w:tcPr>
            <w:tcW w:w="838" w:type="dxa"/>
            <w:hideMark/>
          </w:tcPr>
          <w:p w14:paraId="1F3DB284"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ACT</w:t>
            </w:r>
          </w:p>
        </w:tc>
        <w:tc>
          <w:tcPr>
            <w:tcW w:w="1229" w:type="dxa"/>
            <w:hideMark/>
          </w:tcPr>
          <w:p w14:paraId="1CF62728"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Secondary School</w:t>
            </w:r>
          </w:p>
        </w:tc>
        <w:tc>
          <w:tcPr>
            <w:tcW w:w="2012" w:type="dxa"/>
            <w:hideMark/>
          </w:tcPr>
          <w:p w14:paraId="2A48F2AA"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Career Advisers</w:t>
            </w:r>
            <w:r w:rsidRPr="000F0317">
              <w:rPr>
                <w:color w:val="000000"/>
                <w:sz w:val="16"/>
                <w:szCs w:val="16"/>
                <w:lang w:eastAsia="en-AU"/>
              </w:rPr>
              <w:br/>
              <w:t>Career Influencers</w:t>
            </w:r>
            <w:r w:rsidRPr="000F0317">
              <w:rPr>
                <w:color w:val="000000"/>
                <w:sz w:val="16"/>
                <w:szCs w:val="16"/>
                <w:lang w:eastAsia="en-AU"/>
              </w:rPr>
              <w:br/>
              <w:t>Parents/Carers/</w:t>
            </w:r>
            <w:r>
              <w:rPr>
                <w:color w:val="000000"/>
                <w:sz w:val="16"/>
                <w:szCs w:val="16"/>
                <w:lang w:eastAsia="en-AU"/>
              </w:rPr>
              <w:t xml:space="preserve"> </w:t>
            </w:r>
            <w:r w:rsidRPr="000F0317">
              <w:rPr>
                <w:color w:val="000000"/>
                <w:sz w:val="16"/>
                <w:szCs w:val="16"/>
                <w:lang w:eastAsia="en-AU"/>
              </w:rPr>
              <w:t xml:space="preserve">Guardians </w:t>
            </w:r>
            <w:r w:rsidRPr="000F0317">
              <w:rPr>
                <w:color w:val="000000"/>
                <w:sz w:val="16"/>
                <w:szCs w:val="16"/>
                <w:lang w:eastAsia="en-AU"/>
              </w:rPr>
              <w:br/>
              <w:t xml:space="preserve">Teachers/Educators </w:t>
            </w:r>
          </w:p>
        </w:tc>
        <w:tc>
          <w:tcPr>
            <w:tcW w:w="1442" w:type="dxa"/>
            <w:hideMark/>
          </w:tcPr>
          <w:p w14:paraId="4B922206"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Women </w:t>
            </w:r>
          </w:p>
        </w:tc>
      </w:tr>
      <w:tr w:rsidR="00DF06B2" w:rsidRPr="004126B4" w14:paraId="4D0EF1D6" w14:textId="77777777" w:rsidTr="00256727">
        <w:trPr>
          <w:trHeight w:val="567"/>
        </w:trPr>
        <w:tc>
          <w:tcPr>
            <w:tcW w:w="1792" w:type="dxa"/>
            <w:hideMark/>
          </w:tcPr>
          <w:p w14:paraId="100FA73E"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Co-operative For Aborigines Limited</w:t>
            </w:r>
          </w:p>
        </w:tc>
        <w:tc>
          <w:tcPr>
            <w:tcW w:w="1735" w:type="dxa"/>
            <w:hideMark/>
          </w:tcPr>
          <w:p w14:paraId="438FACF8"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Burawa- The National Indigenous Careers Centre based at Tranby</w:t>
            </w:r>
          </w:p>
        </w:tc>
        <w:tc>
          <w:tcPr>
            <w:tcW w:w="4334" w:type="dxa"/>
            <w:vAlign w:val="bottom"/>
            <w:hideMark/>
          </w:tcPr>
          <w:p w14:paraId="79EB8FD0" w14:textId="296297BF"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Burawa: Moving our Mob Upwards, National Indigenous Careers Centre based at Tranby provided a culturally relevant assessment of aptitude, and based on the assessment of appropriate career options, provided information and advice through career pathway mapping, leadership training, professional upskilling courses and culturally safe mentoring support to enhance the educational and career trajectories of Indigenous adults.</w:t>
            </w:r>
          </w:p>
        </w:tc>
        <w:tc>
          <w:tcPr>
            <w:tcW w:w="838" w:type="dxa"/>
            <w:hideMark/>
          </w:tcPr>
          <w:p w14:paraId="5CF92A14"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National </w:t>
            </w:r>
          </w:p>
        </w:tc>
        <w:tc>
          <w:tcPr>
            <w:tcW w:w="1229" w:type="dxa"/>
            <w:hideMark/>
          </w:tcPr>
          <w:p w14:paraId="5DD0237F"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People at all stages of their career</w:t>
            </w:r>
          </w:p>
        </w:tc>
        <w:tc>
          <w:tcPr>
            <w:tcW w:w="2012" w:type="dxa"/>
            <w:hideMark/>
          </w:tcPr>
          <w:p w14:paraId="14EE9E00"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None</w:t>
            </w:r>
          </w:p>
        </w:tc>
        <w:tc>
          <w:tcPr>
            <w:tcW w:w="1442" w:type="dxa"/>
            <w:hideMark/>
          </w:tcPr>
          <w:p w14:paraId="213017D4" w14:textId="7258BEF9" w:rsidR="00DF06B2" w:rsidRPr="000F0317" w:rsidRDefault="005E71DC" w:rsidP="00DF06B2">
            <w:pPr>
              <w:pStyle w:val="TableTextNormal"/>
              <w:rPr>
                <w:color w:val="000000"/>
                <w:sz w:val="16"/>
                <w:szCs w:val="16"/>
                <w:lang w:eastAsia="en-AU"/>
              </w:rPr>
            </w:pPr>
            <w:r w:rsidRPr="000F0317">
              <w:rPr>
                <w:color w:val="000000"/>
                <w:sz w:val="16"/>
                <w:szCs w:val="16"/>
                <w:lang w:eastAsia="en-AU"/>
              </w:rPr>
              <w:t>Aboriginal and Torres Strait Islanders</w:t>
            </w:r>
          </w:p>
        </w:tc>
      </w:tr>
      <w:tr w:rsidR="00DF06B2" w:rsidRPr="004126B4" w14:paraId="41367A28" w14:textId="77777777" w:rsidTr="00256727">
        <w:trPr>
          <w:trHeight w:val="567"/>
        </w:trPr>
        <w:tc>
          <w:tcPr>
            <w:tcW w:w="1792" w:type="dxa"/>
            <w:hideMark/>
          </w:tcPr>
          <w:p w14:paraId="51608611"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Curtin University</w:t>
            </w:r>
          </w:p>
        </w:tc>
        <w:tc>
          <w:tcPr>
            <w:tcW w:w="1735" w:type="dxa"/>
            <w:hideMark/>
          </w:tcPr>
          <w:p w14:paraId="7F042685"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National Career Development Learning Hub for Students with Disability</w:t>
            </w:r>
          </w:p>
        </w:tc>
        <w:tc>
          <w:tcPr>
            <w:tcW w:w="4334" w:type="dxa"/>
            <w:vAlign w:val="bottom"/>
            <w:hideMark/>
          </w:tcPr>
          <w:p w14:paraId="5D46AF2E" w14:textId="45A32157"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This project established the first dedicated national Career Development Learning (CDL) Hub for students with a disability. The CDL Hub created an accessible range of freely available resources and practical examples of programs that address CDL for students with a disability across the student lifecycle. To achieve this goal, the project team; 1) conducted a national audit of existing CDL programs across the educational life cycle; 2) leveraged the results of this audit, and outreach evaluation expertise, to identify best practice; and 3) trialled a series of pilot studies that built upon this empirical evidence to create case studies foregrounding best practice in the field. </w:t>
            </w:r>
          </w:p>
        </w:tc>
        <w:tc>
          <w:tcPr>
            <w:tcW w:w="838" w:type="dxa"/>
            <w:hideMark/>
          </w:tcPr>
          <w:p w14:paraId="7BBB6314"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NSW </w:t>
            </w:r>
            <w:r w:rsidRPr="000F0317">
              <w:rPr>
                <w:color w:val="000000"/>
                <w:sz w:val="16"/>
                <w:szCs w:val="16"/>
                <w:lang w:eastAsia="en-AU"/>
              </w:rPr>
              <w:br/>
              <w:t xml:space="preserve">TAS </w:t>
            </w:r>
            <w:r w:rsidRPr="000F0317">
              <w:rPr>
                <w:color w:val="000000"/>
                <w:sz w:val="16"/>
                <w:szCs w:val="16"/>
                <w:lang w:eastAsia="en-AU"/>
              </w:rPr>
              <w:br/>
              <w:t xml:space="preserve">VIC </w:t>
            </w:r>
            <w:r w:rsidRPr="000F0317">
              <w:rPr>
                <w:color w:val="000000"/>
                <w:sz w:val="16"/>
                <w:szCs w:val="16"/>
                <w:lang w:eastAsia="en-AU"/>
              </w:rPr>
              <w:br/>
              <w:t>WA</w:t>
            </w:r>
          </w:p>
        </w:tc>
        <w:tc>
          <w:tcPr>
            <w:tcW w:w="1229" w:type="dxa"/>
            <w:hideMark/>
          </w:tcPr>
          <w:p w14:paraId="5ED501A1"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Primary School </w:t>
            </w:r>
            <w:r w:rsidRPr="000F0317">
              <w:rPr>
                <w:color w:val="000000"/>
                <w:sz w:val="16"/>
                <w:szCs w:val="16"/>
                <w:lang w:eastAsia="en-AU"/>
              </w:rPr>
              <w:br/>
              <w:t>Secondary School</w:t>
            </w:r>
            <w:r w:rsidRPr="000F0317">
              <w:rPr>
                <w:color w:val="000000"/>
                <w:sz w:val="16"/>
                <w:szCs w:val="16"/>
                <w:lang w:eastAsia="en-AU"/>
              </w:rPr>
              <w:br/>
              <w:t xml:space="preserve">Early Career  </w:t>
            </w:r>
          </w:p>
        </w:tc>
        <w:tc>
          <w:tcPr>
            <w:tcW w:w="2012" w:type="dxa"/>
            <w:hideMark/>
          </w:tcPr>
          <w:p w14:paraId="2CAC77FF"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All </w:t>
            </w:r>
          </w:p>
        </w:tc>
        <w:tc>
          <w:tcPr>
            <w:tcW w:w="1442" w:type="dxa"/>
            <w:hideMark/>
          </w:tcPr>
          <w:p w14:paraId="6F844ACC"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People with Disability </w:t>
            </w:r>
          </w:p>
        </w:tc>
      </w:tr>
      <w:tr w:rsidR="00DF06B2" w:rsidRPr="004126B4" w14:paraId="3C545814" w14:textId="77777777" w:rsidTr="00256727">
        <w:trPr>
          <w:trHeight w:val="567"/>
        </w:trPr>
        <w:tc>
          <w:tcPr>
            <w:tcW w:w="1792" w:type="dxa"/>
            <w:hideMark/>
          </w:tcPr>
          <w:p w14:paraId="61F928B8"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Federation University Australia</w:t>
            </w:r>
          </w:p>
        </w:tc>
        <w:tc>
          <w:tcPr>
            <w:tcW w:w="1735" w:type="dxa"/>
            <w:hideMark/>
          </w:tcPr>
          <w:p w14:paraId="2E9C1308"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Careers in Everyday Industries: Potential Benefits of Increased Visibility</w:t>
            </w:r>
          </w:p>
        </w:tc>
        <w:tc>
          <w:tcPr>
            <w:tcW w:w="4334" w:type="dxa"/>
            <w:vAlign w:val="bottom"/>
            <w:hideMark/>
          </w:tcPr>
          <w:p w14:paraId="3492DADF" w14:textId="60DBAFF2"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This research project examined career paths in retail and hospitality, and the attitudes towards them. These industries employ 20% of the workforce operating throughout Australia, yet the industries suffer from low prestige, affecting their choice as careers and the </w:t>
            </w:r>
            <w:proofErr w:type="gramStart"/>
            <w:r w:rsidRPr="00256727">
              <w:rPr>
                <w:rFonts w:asciiTheme="minorHAnsi" w:hAnsiTheme="minorHAnsi" w:cs="Calibri"/>
                <w:color w:val="000000"/>
                <w:sz w:val="16"/>
                <w:szCs w:val="16"/>
              </w:rPr>
              <w:t>future prospects</w:t>
            </w:r>
            <w:proofErr w:type="gramEnd"/>
            <w:r w:rsidRPr="00256727">
              <w:rPr>
                <w:rFonts w:asciiTheme="minorHAnsi" w:hAnsiTheme="minorHAnsi" w:cs="Calibri"/>
                <w:color w:val="000000"/>
                <w:sz w:val="16"/>
                <w:szCs w:val="16"/>
              </w:rPr>
              <w:t xml:space="preserve"> of workers in the industries. The project examined and made visible the careers that are available, the reasons for the low image of these industries, and researched awareness about careers in the industries among young people, adults, and those who advise them. It has improved the visibility of available careers and thereby helped those looking for work, assist career influencers, and brought associated societal and economic benefits. </w:t>
            </w:r>
          </w:p>
        </w:tc>
        <w:tc>
          <w:tcPr>
            <w:tcW w:w="838" w:type="dxa"/>
            <w:hideMark/>
          </w:tcPr>
          <w:p w14:paraId="00E36300"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National </w:t>
            </w:r>
          </w:p>
        </w:tc>
        <w:tc>
          <w:tcPr>
            <w:tcW w:w="1229" w:type="dxa"/>
            <w:hideMark/>
          </w:tcPr>
          <w:p w14:paraId="2E599D24"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People at all stages of their career</w:t>
            </w:r>
          </w:p>
        </w:tc>
        <w:tc>
          <w:tcPr>
            <w:tcW w:w="2012" w:type="dxa"/>
            <w:hideMark/>
          </w:tcPr>
          <w:p w14:paraId="3EEE3304"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All </w:t>
            </w:r>
          </w:p>
        </w:tc>
        <w:tc>
          <w:tcPr>
            <w:tcW w:w="1442" w:type="dxa"/>
            <w:hideMark/>
          </w:tcPr>
          <w:p w14:paraId="5327E3A0"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None</w:t>
            </w:r>
          </w:p>
        </w:tc>
      </w:tr>
      <w:tr w:rsidR="00DF06B2" w:rsidRPr="004126B4" w14:paraId="254708DE" w14:textId="77777777" w:rsidTr="00256727">
        <w:trPr>
          <w:trHeight w:val="567"/>
        </w:trPr>
        <w:tc>
          <w:tcPr>
            <w:tcW w:w="1792" w:type="dxa"/>
            <w:hideMark/>
          </w:tcPr>
          <w:p w14:paraId="0AC3C0C6"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Graduate Careers Australia Limited</w:t>
            </w:r>
          </w:p>
        </w:tc>
        <w:tc>
          <w:tcPr>
            <w:tcW w:w="1735" w:type="dxa"/>
            <w:hideMark/>
          </w:tcPr>
          <w:p w14:paraId="12C726AD"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Careers Registration - Supporting Tertiary Education Career Development</w:t>
            </w:r>
          </w:p>
        </w:tc>
        <w:tc>
          <w:tcPr>
            <w:tcW w:w="4334" w:type="dxa"/>
            <w:vAlign w:val="bottom"/>
            <w:hideMark/>
          </w:tcPr>
          <w:p w14:paraId="7D237DE8" w14:textId="73179204"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The project strengthened career development in Australian tertiary institutions by promoting, supporting, and evaluating the sector-wide uptake of Careers Registration. Careers Registration is a proven innovative approach to career development now widely used in UK institutions and involves the inclusion of just three graduate employability focused questions into the student enrolment (registration) process for all new and re-enrolling students. Each year, longitudinal data is captured on individual students’ perceived state of career readiness progress and is used to engage students, especially students deemed at risk, with career management support. </w:t>
            </w:r>
          </w:p>
        </w:tc>
        <w:tc>
          <w:tcPr>
            <w:tcW w:w="838" w:type="dxa"/>
            <w:hideMark/>
          </w:tcPr>
          <w:p w14:paraId="55A21CEC"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National </w:t>
            </w:r>
          </w:p>
        </w:tc>
        <w:tc>
          <w:tcPr>
            <w:tcW w:w="1229" w:type="dxa"/>
            <w:hideMark/>
          </w:tcPr>
          <w:p w14:paraId="473C7C73"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Early Career</w:t>
            </w:r>
          </w:p>
        </w:tc>
        <w:tc>
          <w:tcPr>
            <w:tcW w:w="2012" w:type="dxa"/>
            <w:hideMark/>
          </w:tcPr>
          <w:p w14:paraId="767F2523"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Teachers/Educators </w:t>
            </w:r>
            <w:r w:rsidRPr="000F0317">
              <w:rPr>
                <w:color w:val="000000"/>
                <w:sz w:val="16"/>
                <w:szCs w:val="16"/>
                <w:lang w:eastAsia="en-AU"/>
              </w:rPr>
              <w:br/>
              <w:t>Career Advisers</w:t>
            </w:r>
          </w:p>
        </w:tc>
        <w:tc>
          <w:tcPr>
            <w:tcW w:w="1442" w:type="dxa"/>
            <w:hideMark/>
          </w:tcPr>
          <w:p w14:paraId="06C095FF"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All</w:t>
            </w:r>
          </w:p>
        </w:tc>
      </w:tr>
      <w:tr w:rsidR="00DF06B2" w:rsidRPr="004126B4" w14:paraId="638FDA56" w14:textId="77777777" w:rsidTr="00256727">
        <w:trPr>
          <w:trHeight w:val="567"/>
        </w:trPr>
        <w:tc>
          <w:tcPr>
            <w:tcW w:w="1792" w:type="dxa"/>
            <w:hideMark/>
          </w:tcPr>
          <w:p w14:paraId="312BED17"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Institute of Public Works Engineering Australasia Queensland</w:t>
            </w:r>
          </w:p>
        </w:tc>
        <w:tc>
          <w:tcPr>
            <w:tcW w:w="1735" w:type="dxa"/>
            <w:hideMark/>
          </w:tcPr>
          <w:p w14:paraId="7D3346EC"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Adventures in Engineering Take Science Innovation Stories into Schools</w:t>
            </w:r>
          </w:p>
        </w:tc>
        <w:tc>
          <w:tcPr>
            <w:tcW w:w="4334" w:type="dxa"/>
            <w:vAlign w:val="bottom"/>
            <w:hideMark/>
          </w:tcPr>
          <w:p w14:paraId="3334B516" w14:textId="35EBC1D6"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The Adventures in Engineering books project increased student interest in science developing real world stories of problems solved by engineers as engaging narratives for primary school aged children (Years 4 to 6). Based on solutions for real problems (‘What to do when the dam runs dry?’), our books were accessibly written narratives that engaged young people with examples of science in action, that’s allowed for an understanding of science in the context of potential adult futures, elevate engineering’s public profile and note the way it contributes to society and human wellbeing - to attract young people to engineering futures.</w:t>
            </w:r>
          </w:p>
        </w:tc>
        <w:tc>
          <w:tcPr>
            <w:tcW w:w="838" w:type="dxa"/>
            <w:hideMark/>
          </w:tcPr>
          <w:p w14:paraId="0813CF75"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QLD</w:t>
            </w:r>
          </w:p>
        </w:tc>
        <w:tc>
          <w:tcPr>
            <w:tcW w:w="1229" w:type="dxa"/>
            <w:hideMark/>
          </w:tcPr>
          <w:p w14:paraId="7B0A7366"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Primary School </w:t>
            </w:r>
          </w:p>
        </w:tc>
        <w:tc>
          <w:tcPr>
            <w:tcW w:w="2012" w:type="dxa"/>
            <w:hideMark/>
          </w:tcPr>
          <w:p w14:paraId="5AF9FD39"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Not Provided </w:t>
            </w:r>
          </w:p>
        </w:tc>
        <w:tc>
          <w:tcPr>
            <w:tcW w:w="1442" w:type="dxa"/>
            <w:hideMark/>
          </w:tcPr>
          <w:p w14:paraId="43746692"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Not Provided </w:t>
            </w:r>
          </w:p>
        </w:tc>
      </w:tr>
      <w:tr w:rsidR="00DF06B2" w:rsidRPr="004126B4" w14:paraId="0D0282B7" w14:textId="77777777" w:rsidTr="00256727">
        <w:trPr>
          <w:trHeight w:val="567"/>
        </w:trPr>
        <w:tc>
          <w:tcPr>
            <w:tcW w:w="1792" w:type="dxa"/>
            <w:hideMark/>
          </w:tcPr>
          <w:p w14:paraId="20B7F348"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National Association of Australian Apprenticeships Centres Inc.</w:t>
            </w:r>
          </w:p>
        </w:tc>
        <w:tc>
          <w:tcPr>
            <w:tcW w:w="1735" w:type="dxa"/>
            <w:hideMark/>
          </w:tcPr>
          <w:p w14:paraId="4BFCC30F"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PRIME – A Linked Ecosystem of Support </w:t>
            </w:r>
            <w:r>
              <w:rPr>
                <w:color w:val="000000"/>
                <w:sz w:val="16"/>
                <w:szCs w:val="16"/>
                <w:lang w:eastAsia="en-AU"/>
              </w:rPr>
              <w:t>f</w:t>
            </w:r>
            <w:r w:rsidRPr="000F0317">
              <w:rPr>
                <w:color w:val="000000"/>
                <w:sz w:val="16"/>
                <w:szCs w:val="16"/>
                <w:lang w:eastAsia="en-AU"/>
              </w:rPr>
              <w:t>or Vocational Pathways</w:t>
            </w:r>
          </w:p>
        </w:tc>
        <w:tc>
          <w:tcPr>
            <w:tcW w:w="4334" w:type="dxa"/>
            <w:vAlign w:val="bottom"/>
            <w:hideMark/>
          </w:tcPr>
          <w:p w14:paraId="3AD3EF3D" w14:textId="0792D501"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PRIME has five elements which improved apprenticeship completions:</w:t>
            </w:r>
            <w:r w:rsidRPr="00256727">
              <w:rPr>
                <w:rFonts w:asciiTheme="minorHAnsi" w:hAnsiTheme="minorHAnsi" w:cs="Calibri"/>
                <w:color w:val="000000"/>
                <w:sz w:val="16"/>
                <w:szCs w:val="16"/>
              </w:rPr>
              <w:br/>
              <w:t>1. An assessment of suitability for different vocations based on job clusters and vocational pathways that interest an individual.</w:t>
            </w:r>
            <w:r w:rsidRPr="00256727">
              <w:rPr>
                <w:rFonts w:asciiTheme="minorHAnsi" w:hAnsiTheme="minorHAnsi" w:cs="Calibri"/>
                <w:color w:val="000000"/>
                <w:sz w:val="16"/>
                <w:szCs w:val="16"/>
              </w:rPr>
              <w:br/>
              <w:t>2. An intrinsic attitudinal assessment that predicts the individual’s ability to complete their chosen apprenticeship or traineeship.</w:t>
            </w:r>
            <w:r w:rsidRPr="00256727">
              <w:rPr>
                <w:rFonts w:asciiTheme="minorHAnsi" w:hAnsiTheme="minorHAnsi" w:cs="Calibri"/>
                <w:color w:val="000000"/>
                <w:sz w:val="16"/>
                <w:szCs w:val="16"/>
              </w:rPr>
              <w:br/>
              <w:t>3. Informed by recent local apprenticeship and traineeship commencement data plus the vacancies currently available.</w:t>
            </w:r>
            <w:r w:rsidRPr="00256727">
              <w:rPr>
                <w:rFonts w:asciiTheme="minorHAnsi" w:hAnsiTheme="minorHAnsi" w:cs="Calibri"/>
                <w:color w:val="000000"/>
                <w:sz w:val="16"/>
                <w:szCs w:val="16"/>
              </w:rPr>
              <w:br/>
              <w:t>4. Matched and supported by the local Gateway service of the individuals Apprenticeship Network Provider.</w:t>
            </w:r>
            <w:r w:rsidRPr="00256727">
              <w:rPr>
                <w:rFonts w:asciiTheme="minorHAnsi" w:hAnsiTheme="minorHAnsi" w:cs="Calibri"/>
                <w:color w:val="000000"/>
                <w:sz w:val="16"/>
                <w:szCs w:val="16"/>
              </w:rPr>
              <w:br/>
              <w:t>5. Engaging advisers and influencers.</w:t>
            </w:r>
          </w:p>
        </w:tc>
        <w:tc>
          <w:tcPr>
            <w:tcW w:w="838" w:type="dxa"/>
            <w:hideMark/>
          </w:tcPr>
          <w:p w14:paraId="6F8DDA5D"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National </w:t>
            </w:r>
          </w:p>
        </w:tc>
        <w:tc>
          <w:tcPr>
            <w:tcW w:w="1229" w:type="dxa"/>
            <w:hideMark/>
          </w:tcPr>
          <w:p w14:paraId="2FFF0E82"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2012" w:type="dxa"/>
            <w:hideMark/>
          </w:tcPr>
          <w:p w14:paraId="66DC5A48"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Parents/</w:t>
            </w:r>
            <w:r>
              <w:rPr>
                <w:color w:val="000000"/>
                <w:sz w:val="16"/>
                <w:szCs w:val="16"/>
                <w:lang w:eastAsia="en-AU"/>
              </w:rPr>
              <w:t>C</w:t>
            </w:r>
            <w:r w:rsidRPr="000F0317">
              <w:rPr>
                <w:color w:val="000000"/>
                <w:sz w:val="16"/>
                <w:szCs w:val="16"/>
                <w:lang w:eastAsia="en-AU"/>
              </w:rPr>
              <w:t>arers/</w:t>
            </w:r>
            <w:r>
              <w:rPr>
                <w:color w:val="000000"/>
                <w:sz w:val="16"/>
                <w:szCs w:val="16"/>
                <w:lang w:eastAsia="en-AU"/>
              </w:rPr>
              <w:t xml:space="preserve"> G</w:t>
            </w:r>
            <w:r w:rsidRPr="000F0317">
              <w:rPr>
                <w:color w:val="000000"/>
                <w:sz w:val="16"/>
                <w:szCs w:val="16"/>
                <w:lang w:eastAsia="en-AU"/>
              </w:rPr>
              <w:t xml:space="preserve">uardians </w:t>
            </w:r>
            <w:r w:rsidRPr="000F0317">
              <w:rPr>
                <w:color w:val="000000"/>
                <w:sz w:val="16"/>
                <w:szCs w:val="16"/>
                <w:lang w:eastAsia="en-AU"/>
              </w:rPr>
              <w:br/>
              <w:t>Teachers/Educators</w:t>
            </w:r>
            <w:r w:rsidRPr="000F0317">
              <w:rPr>
                <w:color w:val="000000"/>
                <w:sz w:val="16"/>
                <w:szCs w:val="16"/>
                <w:lang w:eastAsia="en-AU"/>
              </w:rPr>
              <w:br/>
              <w:t>Career Advisers</w:t>
            </w:r>
          </w:p>
        </w:tc>
        <w:tc>
          <w:tcPr>
            <w:tcW w:w="1442" w:type="dxa"/>
            <w:hideMark/>
          </w:tcPr>
          <w:p w14:paraId="2E8059D1"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Women</w:t>
            </w:r>
            <w:r w:rsidRPr="000F0317">
              <w:rPr>
                <w:color w:val="000000"/>
                <w:sz w:val="16"/>
                <w:szCs w:val="16"/>
                <w:lang w:eastAsia="en-AU"/>
              </w:rPr>
              <w:br/>
              <w:t>Rural, Regional or Remote</w:t>
            </w:r>
          </w:p>
        </w:tc>
      </w:tr>
      <w:tr w:rsidR="00DF06B2" w:rsidRPr="004126B4" w14:paraId="4018252C" w14:textId="77777777" w:rsidTr="00256727">
        <w:trPr>
          <w:trHeight w:val="567"/>
        </w:trPr>
        <w:tc>
          <w:tcPr>
            <w:tcW w:w="1792" w:type="dxa"/>
            <w:hideMark/>
          </w:tcPr>
          <w:p w14:paraId="345D6D83"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Skillset Limited</w:t>
            </w:r>
          </w:p>
        </w:tc>
        <w:tc>
          <w:tcPr>
            <w:tcW w:w="1735" w:type="dxa"/>
            <w:hideMark/>
          </w:tcPr>
          <w:p w14:paraId="7F3F1BEB"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Skillset CareerLink Central West</w:t>
            </w:r>
          </w:p>
        </w:tc>
        <w:tc>
          <w:tcPr>
            <w:tcW w:w="4334" w:type="dxa"/>
            <w:vAlign w:val="bottom"/>
            <w:hideMark/>
          </w:tcPr>
          <w:p w14:paraId="331F04B4" w14:textId="0F38EAD1"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Skillset CareerLink Central West is a community based, regional career development service, partnering with RDA Central West that provided face-to-face guidance, </w:t>
            </w:r>
            <w:r w:rsidR="00AD7452" w:rsidRPr="00256727">
              <w:rPr>
                <w:rFonts w:asciiTheme="minorHAnsi" w:hAnsiTheme="minorHAnsi" w:cs="Calibri"/>
                <w:color w:val="000000"/>
                <w:sz w:val="16"/>
                <w:szCs w:val="16"/>
              </w:rPr>
              <w:t>information,</w:t>
            </w:r>
            <w:r w:rsidRPr="00256727">
              <w:rPr>
                <w:rFonts w:asciiTheme="minorHAnsi" w:hAnsiTheme="minorHAnsi" w:cs="Calibri"/>
                <w:color w:val="000000"/>
                <w:sz w:val="16"/>
                <w:szCs w:val="16"/>
              </w:rPr>
              <w:t xml:space="preserve"> and support to working aged people across the 11 LGAs of Central West NSW. The service featured 3 delivery streams:</w:t>
            </w:r>
            <w:r w:rsidRPr="00256727">
              <w:rPr>
                <w:rFonts w:asciiTheme="minorHAnsi" w:hAnsiTheme="minorHAnsi" w:cs="Calibri"/>
                <w:color w:val="000000"/>
                <w:sz w:val="16"/>
                <w:szCs w:val="16"/>
              </w:rPr>
              <w:br/>
              <w:t xml:space="preserve">1. CareerLink Hub - a careers centre in Bathurst, now providing a central point of coordination and a contemporary setting for hosting careers events, </w:t>
            </w:r>
            <w:r w:rsidR="00AD7452" w:rsidRPr="00256727">
              <w:rPr>
                <w:rFonts w:asciiTheme="minorHAnsi" w:hAnsiTheme="minorHAnsi" w:cs="Calibri"/>
                <w:color w:val="000000"/>
                <w:sz w:val="16"/>
                <w:szCs w:val="16"/>
              </w:rPr>
              <w:t>activities,</w:t>
            </w:r>
            <w:r w:rsidRPr="00256727">
              <w:rPr>
                <w:rFonts w:asciiTheme="minorHAnsi" w:hAnsiTheme="minorHAnsi" w:cs="Calibri"/>
                <w:color w:val="000000"/>
                <w:sz w:val="16"/>
                <w:szCs w:val="16"/>
              </w:rPr>
              <w:t xml:space="preserve"> and ongoing support.  </w:t>
            </w:r>
            <w:r w:rsidRPr="00256727">
              <w:rPr>
                <w:rFonts w:asciiTheme="minorHAnsi" w:hAnsiTheme="minorHAnsi" w:cs="Calibri"/>
                <w:color w:val="000000"/>
                <w:sz w:val="16"/>
                <w:szCs w:val="16"/>
              </w:rPr>
              <w:br/>
              <w:t xml:space="preserve">2. CareerLink Mobile - solved a major service gap through our in-person, locally delivered, regional career development service.  </w:t>
            </w:r>
            <w:r w:rsidRPr="00256727">
              <w:rPr>
                <w:rFonts w:asciiTheme="minorHAnsi" w:hAnsiTheme="minorHAnsi" w:cs="Calibri"/>
                <w:color w:val="000000"/>
                <w:sz w:val="16"/>
                <w:szCs w:val="16"/>
              </w:rPr>
              <w:br/>
              <w:t>3. CareerLink Community - demonstrating the value of career development through organisation of and participation in high-profile regional career events.</w:t>
            </w:r>
          </w:p>
        </w:tc>
        <w:tc>
          <w:tcPr>
            <w:tcW w:w="838" w:type="dxa"/>
            <w:hideMark/>
          </w:tcPr>
          <w:p w14:paraId="48042A75"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NSW</w:t>
            </w:r>
          </w:p>
        </w:tc>
        <w:tc>
          <w:tcPr>
            <w:tcW w:w="1229" w:type="dxa"/>
            <w:hideMark/>
          </w:tcPr>
          <w:p w14:paraId="62DDA5C4"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People at all stages of their career</w:t>
            </w:r>
          </w:p>
        </w:tc>
        <w:tc>
          <w:tcPr>
            <w:tcW w:w="2012" w:type="dxa"/>
            <w:hideMark/>
          </w:tcPr>
          <w:p w14:paraId="6C2D332E"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Not Provided </w:t>
            </w:r>
          </w:p>
        </w:tc>
        <w:tc>
          <w:tcPr>
            <w:tcW w:w="1442" w:type="dxa"/>
            <w:hideMark/>
          </w:tcPr>
          <w:p w14:paraId="1D1169E5"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Not Provided </w:t>
            </w:r>
          </w:p>
        </w:tc>
      </w:tr>
      <w:tr w:rsidR="00DF06B2" w:rsidRPr="004126B4" w14:paraId="6478A801" w14:textId="77777777" w:rsidTr="00256727">
        <w:trPr>
          <w:trHeight w:val="567"/>
        </w:trPr>
        <w:tc>
          <w:tcPr>
            <w:tcW w:w="1792" w:type="dxa"/>
            <w:hideMark/>
          </w:tcPr>
          <w:p w14:paraId="7956DE8D"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TAFE Queensland</w:t>
            </w:r>
          </w:p>
        </w:tc>
        <w:tc>
          <w:tcPr>
            <w:tcW w:w="1735" w:type="dxa"/>
            <w:hideMark/>
          </w:tcPr>
          <w:p w14:paraId="14A4B1B3"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Defence to Civilian Transition Training (DCTT) Project</w:t>
            </w:r>
          </w:p>
        </w:tc>
        <w:tc>
          <w:tcPr>
            <w:tcW w:w="4334" w:type="dxa"/>
            <w:vAlign w:val="bottom"/>
            <w:hideMark/>
          </w:tcPr>
          <w:p w14:paraId="0D41D7DA" w14:textId="09747407"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This project has offered a new way to provide training and career solutions for Australian Defence Force (ADF) members transitioning to civilian life across Australia. Transitioning ADF members can be faced with significant challenges adapting to civilian life. The DCTT Project has provided an informed, </w:t>
            </w:r>
            <w:r w:rsidR="00AD7452" w:rsidRPr="00256727">
              <w:rPr>
                <w:rFonts w:asciiTheme="minorHAnsi" w:hAnsiTheme="minorHAnsi" w:cs="Calibri"/>
                <w:color w:val="000000"/>
                <w:sz w:val="16"/>
                <w:szCs w:val="16"/>
              </w:rPr>
              <w:t>consistent,</w:t>
            </w:r>
            <w:r w:rsidRPr="00256727">
              <w:rPr>
                <w:rFonts w:asciiTheme="minorHAnsi" w:hAnsiTheme="minorHAnsi" w:cs="Calibri"/>
                <w:color w:val="000000"/>
                <w:sz w:val="16"/>
                <w:szCs w:val="16"/>
              </w:rPr>
              <w:t xml:space="preserve"> and national approach to address this challenge. This was achieved by providing one point of contact, a Defence Solutions Officer (DSO), for veteran and transition enquiries to TAFE in Australia. To make the process even more effective, the DSO has a significant background grounded in Defence, a personal ADF transition experience and has VET trade teacher experience. </w:t>
            </w:r>
          </w:p>
        </w:tc>
        <w:tc>
          <w:tcPr>
            <w:tcW w:w="838" w:type="dxa"/>
            <w:hideMark/>
          </w:tcPr>
          <w:p w14:paraId="32028609"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National </w:t>
            </w:r>
          </w:p>
        </w:tc>
        <w:tc>
          <w:tcPr>
            <w:tcW w:w="1229" w:type="dxa"/>
            <w:hideMark/>
          </w:tcPr>
          <w:p w14:paraId="25DCD7D2"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Early Career</w:t>
            </w:r>
            <w:r w:rsidRPr="000F0317">
              <w:rPr>
                <w:color w:val="000000"/>
                <w:sz w:val="16"/>
                <w:szCs w:val="16"/>
                <w:lang w:eastAsia="en-AU"/>
              </w:rPr>
              <w:br/>
              <w:t>Mid-Career</w:t>
            </w:r>
            <w:r w:rsidRPr="000F0317">
              <w:rPr>
                <w:color w:val="000000"/>
                <w:sz w:val="16"/>
                <w:szCs w:val="16"/>
                <w:lang w:eastAsia="en-AU"/>
              </w:rPr>
              <w:br/>
              <w:t>Late Career to Retirement</w:t>
            </w:r>
          </w:p>
        </w:tc>
        <w:tc>
          <w:tcPr>
            <w:tcW w:w="2012" w:type="dxa"/>
            <w:hideMark/>
          </w:tcPr>
          <w:p w14:paraId="245050E2"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Parents/</w:t>
            </w:r>
            <w:r>
              <w:rPr>
                <w:color w:val="000000"/>
                <w:sz w:val="16"/>
                <w:szCs w:val="16"/>
                <w:lang w:eastAsia="en-AU"/>
              </w:rPr>
              <w:t>C</w:t>
            </w:r>
            <w:r w:rsidRPr="000F0317">
              <w:rPr>
                <w:color w:val="000000"/>
                <w:sz w:val="16"/>
                <w:szCs w:val="16"/>
                <w:lang w:eastAsia="en-AU"/>
              </w:rPr>
              <w:t>arers/</w:t>
            </w:r>
            <w:r>
              <w:rPr>
                <w:color w:val="000000"/>
                <w:sz w:val="16"/>
                <w:szCs w:val="16"/>
                <w:lang w:eastAsia="en-AU"/>
              </w:rPr>
              <w:t xml:space="preserve"> G</w:t>
            </w:r>
            <w:r w:rsidRPr="000F0317">
              <w:rPr>
                <w:color w:val="000000"/>
                <w:sz w:val="16"/>
                <w:szCs w:val="16"/>
                <w:lang w:eastAsia="en-AU"/>
              </w:rPr>
              <w:t xml:space="preserve">uardians </w:t>
            </w:r>
            <w:r w:rsidRPr="000F0317">
              <w:rPr>
                <w:color w:val="000000"/>
                <w:sz w:val="16"/>
                <w:szCs w:val="16"/>
                <w:lang w:eastAsia="en-AU"/>
              </w:rPr>
              <w:br/>
              <w:t>Teachers/Educators</w:t>
            </w:r>
            <w:r w:rsidRPr="000F0317">
              <w:rPr>
                <w:color w:val="000000"/>
                <w:sz w:val="16"/>
                <w:szCs w:val="16"/>
                <w:lang w:eastAsia="en-AU"/>
              </w:rPr>
              <w:br/>
              <w:t>Career Advisers</w:t>
            </w:r>
          </w:p>
        </w:tc>
        <w:tc>
          <w:tcPr>
            <w:tcW w:w="1442" w:type="dxa"/>
            <w:hideMark/>
          </w:tcPr>
          <w:p w14:paraId="383BAD6B"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All</w:t>
            </w:r>
          </w:p>
        </w:tc>
      </w:tr>
      <w:tr w:rsidR="00DF06B2" w:rsidRPr="004126B4" w14:paraId="41360CCC" w14:textId="77777777" w:rsidTr="00256727">
        <w:trPr>
          <w:trHeight w:val="567"/>
        </w:trPr>
        <w:tc>
          <w:tcPr>
            <w:tcW w:w="1792" w:type="dxa"/>
            <w:hideMark/>
          </w:tcPr>
          <w:p w14:paraId="03D208CE"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The University of Adelaide</w:t>
            </w:r>
          </w:p>
        </w:tc>
        <w:tc>
          <w:tcPr>
            <w:tcW w:w="1735" w:type="dxa"/>
            <w:hideMark/>
          </w:tcPr>
          <w:p w14:paraId="2BA88388"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CareerSpark</w:t>
            </w:r>
          </w:p>
        </w:tc>
        <w:tc>
          <w:tcPr>
            <w:tcW w:w="4334" w:type="dxa"/>
            <w:vAlign w:val="bottom"/>
            <w:hideMark/>
          </w:tcPr>
          <w:p w14:paraId="7ACAB0D3" w14:textId="42870005"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The CareerSpark project created a web-based, interactive virtual experience, enabling users to interact with the simulated work environments and workers and get careers advice and information on education pathways into key industry sectors:</w:t>
            </w:r>
            <w:r w:rsidRPr="00256727">
              <w:rPr>
                <w:rFonts w:asciiTheme="minorHAnsi" w:hAnsiTheme="minorHAnsi" w:cs="Calibri"/>
                <w:color w:val="000000"/>
                <w:sz w:val="16"/>
                <w:szCs w:val="16"/>
              </w:rPr>
              <w:br/>
              <w:t>- Aerospace &amp; Space.</w:t>
            </w:r>
            <w:r w:rsidRPr="00256727">
              <w:rPr>
                <w:rFonts w:asciiTheme="minorHAnsi" w:hAnsiTheme="minorHAnsi" w:cs="Calibri"/>
                <w:color w:val="000000"/>
                <w:sz w:val="16"/>
                <w:szCs w:val="16"/>
              </w:rPr>
              <w:br/>
              <w:t>- Shipbuilding &amp; Defence Industries.</w:t>
            </w:r>
            <w:r w:rsidRPr="00256727">
              <w:rPr>
                <w:rFonts w:asciiTheme="minorHAnsi" w:hAnsiTheme="minorHAnsi" w:cs="Calibri"/>
                <w:color w:val="000000"/>
                <w:sz w:val="16"/>
                <w:szCs w:val="16"/>
              </w:rPr>
              <w:br/>
              <w:t>- Cyber &amp; Big Data</w:t>
            </w:r>
            <w:r w:rsidRPr="00256727">
              <w:rPr>
                <w:rFonts w:asciiTheme="minorHAnsi" w:hAnsiTheme="minorHAnsi" w:cs="Calibri"/>
                <w:color w:val="000000"/>
                <w:sz w:val="16"/>
                <w:szCs w:val="16"/>
              </w:rPr>
              <w:br/>
              <w:t>- Allied Industries.</w:t>
            </w:r>
            <w:r w:rsidRPr="00256727">
              <w:rPr>
                <w:rFonts w:asciiTheme="minorHAnsi" w:hAnsiTheme="minorHAnsi" w:cs="Calibri"/>
                <w:color w:val="000000"/>
                <w:sz w:val="16"/>
                <w:szCs w:val="16"/>
              </w:rPr>
              <w:br/>
              <w:t>The project targeted the ‘pre-careers’ audience - 1.5 million students in Year 10 through to 2nd year undergraduate at University and VET. The project aimed to engage users in immersive virtual experiences and kick-start their career journey. This aimed to contribute to industry benefitting from a pipeline of talent for future business growth and education institutions seeing an increased take-up of STEM related courses.</w:t>
            </w:r>
          </w:p>
        </w:tc>
        <w:tc>
          <w:tcPr>
            <w:tcW w:w="838" w:type="dxa"/>
            <w:hideMark/>
          </w:tcPr>
          <w:p w14:paraId="4CEE863D"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SA</w:t>
            </w:r>
          </w:p>
        </w:tc>
        <w:tc>
          <w:tcPr>
            <w:tcW w:w="1229" w:type="dxa"/>
            <w:hideMark/>
          </w:tcPr>
          <w:p w14:paraId="75A0A81A"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2012" w:type="dxa"/>
            <w:hideMark/>
          </w:tcPr>
          <w:p w14:paraId="2F5DD466"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Not Provided </w:t>
            </w:r>
          </w:p>
        </w:tc>
        <w:tc>
          <w:tcPr>
            <w:tcW w:w="1442" w:type="dxa"/>
            <w:hideMark/>
          </w:tcPr>
          <w:p w14:paraId="3DAA16B6"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Not Provided </w:t>
            </w:r>
          </w:p>
        </w:tc>
      </w:tr>
      <w:tr w:rsidR="00DF06B2" w:rsidRPr="004126B4" w14:paraId="6B0E9B2C" w14:textId="77777777" w:rsidTr="00256727">
        <w:trPr>
          <w:trHeight w:val="567"/>
        </w:trPr>
        <w:tc>
          <w:tcPr>
            <w:tcW w:w="1792" w:type="dxa"/>
            <w:hideMark/>
          </w:tcPr>
          <w:p w14:paraId="5195CF4A"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University of Melbourne</w:t>
            </w:r>
          </w:p>
        </w:tc>
        <w:tc>
          <w:tcPr>
            <w:tcW w:w="1735" w:type="dxa"/>
            <w:hideMark/>
          </w:tcPr>
          <w:p w14:paraId="7B3E3A46"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Developing Students’ Life and Career Skills for Successful Workplace Entry</w:t>
            </w:r>
          </w:p>
        </w:tc>
        <w:tc>
          <w:tcPr>
            <w:tcW w:w="4334" w:type="dxa"/>
            <w:vAlign w:val="bottom"/>
            <w:hideMark/>
          </w:tcPr>
          <w:p w14:paraId="1D4E7AF4" w14:textId="5C1AD2BD"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Employers have noted that young people need better employability skills to gain entry-level positions following school or initial VET training. This project developed a portfolio assessment tool for school and VET educators to help them assess young people’s employability skills and develop support materials for teachers to use to build these skills in school and VET classes. It also worked with employers to identify the employability skill requirements for entry-level positions in four industries and map these against the tool. The products from the project </w:t>
            </w:r>
            <w:r w:rsidR="00EB7248" w:rsidRPr="00256727">
              <w:rPr>
                <w:rFonts w:asciiTheme="minorHAnsi" w:hAnsiTheme="minorHAnsi" w:cs="Calibri"/>
                <w:color w:val="000000"/>
                <w:sz w:val="16"/>
                <w:szCs w:val="16"/>
              </w:rPr>
              <w:t>have</w:t>
            </w:r>
            <w:r w:rsidRPr="00256727">
              <w:rPr>
                <w:rFonts w:asciiTheme="minorHAnsi" w:hAnsiTheme="minorHAnsi" w:cs="Calibri"/>
                <w:color w:val="000000"/>
                <w:sz w:val="16"/>
                <w:szCs w:val="16"/>
              </w:rPr>
              <w:t xml:space="preserve"> helped educators enable young people to build the essential employability capabilities required for successful transition to employment in major industries.</w:t>
            </w:r>
          </w:p>
        </w:tc>
        <w:tc>
          <w:tcPr>
            <w:tcW w:w="838" w:type="dxa"/>
            <w:hideMark/>
          </w:tcPr>
          <w:p w14:paraId="66CFAF4A"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NSW</w:t>
            </w:r>
            <w:r w:rsidRPr="000F0317">
              <w:rPr>
                <w:color w:val="000000"/>
                <w:sz w:val="16"/>
                <w:szCs w:val="16"/>
                <w:lang w:eastAsia="en-AU"/>
              </w:rPr>
              <w:br/>
              <w:t>VIC</w:t>
            </w:r>
          </w:p>
        </w:tc>
        <w:tc>
          <w:tcPr>
            <w:tcW w:w="1229" w:type="dxa"/>
            <w:hideMark/>
          </w:tcPr>
          <w:p w14:paraId="4884A31E"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Secondary School</w:t>
            </w:r>
          </w:p>
        </w:tc>
        <w:tc>
          <w:tcPr>
            <w:tcW w:w="2012" w:type="dxa"/>
            <w:hideMark/>
          </w:tcPr>
          <w:p w14:paraId="23728BB2"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Teachers/Educators </w:t>
            </w:r>
            <w:r w:rsidRPr="000F0317">
              <w:rPr>
                <w:color w:val="000000"/>
                <w:sz w:val="16"/>
                <w:szCs w:val="16"/>
                <w:lang w:eastAsia="en-AU"/>
              </w:rPr>
              <w:br/>
              <w:t>Career Advisers</w:t>
            </w:r>
          </w:p>
        </w:tc>
        <w:tc>
          <w:tcPr>
            <w:tcW w:w="1442" w:type="dxa"/>
            <w:hideMark/>
          </w:tcPr>
          <w:p w14:paraId="7C65DE50"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None</w:t>
            </w:r>
          </w:p>
        </w:tc>
      </w:tr>
      <w:tr w:rsidR="00DF06B2" w:rsidRPr="004126B4" w14:paraId="199B2CFA" w14:textId="77777777" w:rsidTr="00256727">
        <w:trPr>
          <w:trHeight w:val="567"/>
        </w:trPr>
        <w:tc>
          <w:tcPr>
            <w:tcW w:w="1792" w:type="dxa"/>
            <w:hideMark/>
          </w:tcPr>
          <w:p w14:paraId="2A63C76B"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Work Window Australia Pty Ltd</w:t>
            </w:r>
          </w:p>
        </w:tc>
        <w:tc>
          <w:tcPr>
            <w:tcW w:w="1735" w:type="dxa"/>
            <w:hideMark/>
          </w:tcPr>
          <w:p w14:paraId="50E62505"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Work Window Virtual Reality Scaleup</w:t>
            </w:r>
          </w:p>
        </w:tc>
        <w:tc>
          <w:tcPr>
            <w:tcW w:w="4334" w:type="dxa"/>
            <w:vAlign w:val="bottom"/>
            <w:hideMark/>
          </w:tcPr>
          <w:p w14:paraId="2826FFCB" w14:textId="4C533A81" w:rsidR="00DF06B2" w:rsidRPr="00256727" w:rsidRDefault="00DF06B2" w:rsidP="00DF06B2">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Work Window’s innovative virtual reality (VR) career experiences aimed to help students understand and succeed at work. Work Window partnered with industry-leading employers to create virtual job shadowing using VR. The validated prototype has proven product-market fit, and with grant support aimed to deliver a feature-rich product to massively enhance the breadth and ease of early-stage career exploration for hundreds of thousands of students and job seekers across Australia. This project allowed Work Window to grow from a bootstrapped startup to a growth company working with hundreds of schools and universities to help them access better careers information that gives students real insight into different jobs so that they can make the right choices for their future.</w:t>
            </w:r>
          </w:p>
        </w:tc>
        <w:tc>
          <w:tcPr>
            <w:tcW w:w="838" w:type="dxa"/>
            <w:hideMark/>
          </w:tcPr>
          <w:p w14:paraId="7B2FD374"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QLD</w:t>
            </w:r>
          </w:p>
        </w:tc>
        <w:tc>
          <w:tcPr>
            <w:tcW w:w="1229" w:type="dxa"/>
            <w:hideMark/>
          </w:tcPr>
          <w:p w14:paraId="74CFF8A2"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Secondary School</w:t>
            </w:r>
          </w:p>
        </w:tc>
        <w:tc>
          <w:tcPr>
            <w:tcW w:w="2012" w:type="dxa"/>
            <w:hideMark/>
          </w:tcPr>
          <w:p w14:paraId="6982437A"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Not Provided </w:t>
            </w:r>
          </w:p>
        </w:tc>
        <w:tc>
          <w:tcPr>
            <w:tcW w:w="1442" w:type="dxa"/>
            <w:hideMark/>
          </w:tcPr>
          <w:p w14:paraId="45639D6D" w14:textId="77777777" w:rsidR="00DF06B2" w:rsidRPr="000F0317" w:rsidRDefault="00DF06B2" w:rsidP="00DF06B2">
            <w:pPr>
              <w:pStyle w:val="TableTextNormal"/>
              <w:rPr>
                <w:color w:val="000000"/>
                <w:sz w:val="16"/>
                <w:szCs w:val="16"/>
                <w:lang w:eastAsia="en-AU"/>
              </w:rPr>
            </w:pPr>
            <w:r w:rsidRPr="000F0317">
              <w:rPr>
                <w:color w:val="000000"/>
                <w:sz w:val="16"/>
                <w:szCs w:val="16"/>
                <w:lang w:eastAsia="en-AU"/>
              </w:rPr>
              <w:t xml:space="preserve">Not Provided </w:t>
            </w:r>
          </w:p>
        </w:tc>
      </w:tr>
    </w:tbl>
    <w:p w14:paraId="2F8FE0A4" w14:textId="75154632" w:rsidR="00EE4233" w:rsidRDefault="00EE4233">
      <w:r>
        <w:br w:type="page"/>
      </w:r>
    </w:p>
    <w:p w14:paraId="0870D872" w14:textId="5D0A99C5" w:rsidR="00DF4E98" w:rsidRPr="00D172CB" w:rsidRDefault="00EE4233" w:rsidP="009F07A1">
      <w:pPr>
        <w:pStyle w:val="Heading3"/>
        <w:rPr>
          <w:sz w:val="24"/>
          <w:szCs w:val="28"/>
        </w:rPr>
      </w:pPr>
      <w:bookmarkStart w:id="55" w:name="_Toc148982775"/>
      <w:r w:rsidRPr="00D172CB">
        <w:rPr>
          <w:sz w:val="24"/>
          <w:szCs w:val="28"/>
        </w:rPr>
        <w:t>Round 2</w:t>
      </w:r>
      <w:bookmarkEnd w:id="55"/>
      <w:r w:rsidR="00706466" w:rsidRPr="00D172CB">
        <w:rPr>
          <w:sz w:val="24"/>
          <w:szCs w:val="28"/>
        </w:rPr>
        <w:t xml:space="preserve"> </w:t>
      </w:r>
    </w:p>
    <w:tbl>
      <w:tblPr>
        <w:tblStyle w:val="NoeticTableStyle1-Plain"/>
        <w:tblW w:w="13153" w:type="dxa"/>
        <w:tblLook w:val="04A0" w:firstRow="1" w:lastRow="0" w:firstColumn="1" w:lastColumn="0" w:noHBand="0" w:noVBand="1"/>
      </w:tblPr>
      <w:tblGrid>
        <w:gridCol w:w="1767"/>
        <w:gridCol w:w="1525"/>
        <w:gridCol w:w="3892"/>
        <w:gridCol w:w="1077"/>
        <w:gridCol w:w="1312"/>
        <w:gridCol w:w="2263"/>
        <w:gridCol w:w="1317"/>
      </w:tblGrid>
      <w:tr w:rsidR="006930E3" w:rsidRPr="00574A77" w14:paraId="4420AF16" w14:textId="77777777" w:rsidTr="00251D78">
        <w:trPr>
          <w:cnfStyle w:val="100000000000" w:firstRow="1" w:lastRow="0" w:firstColumn="0" w:lastColumn="0" w:oddVBand="0" w:evenVBand="0" w:oddHBand="0" w:evenHBand="0" w:firstRowFirstColumn="0" w:firstRowLastColumn="0" w:lastRowFirstColumn="0" w:lastRowLastColumn="0"/>
          <w:trHeight w:val="615"/>
        </w:trPr>
        <w:tc>
          <w:tcPr>
            <w:tcW w:w="1767" w:type="dxa"/>
            <w:hideMark/>
          </w:tcPr>
          <w:p w14:paraId="61D58F1F" w14:textId="77777777" w:rsidR="006930E3" w:rsidRPr="000F0317" w:rsidRDefault="006930E3" w:rsidP="000F0317">
            <w:pPr>
              <w:pStyle w:val="TableTextNormal"/>
              <w:rPr>
                <w:sz w:val="16"/>
                <w:szCs w:val="16"/>
                <w:lang w:eastAsia="en-AU"/>
              </w:rPr>
            </w:pPr>
            <w:r w:rsidRPr="000F0317">
              <w:rPr>
                <w:sz w:val="16"/>
                <w:szCs w:val="16"/>
                <w:lang w:eastAsia="en-AU"/>
              </w:rPr>
              <w:t>Recipient</w:t>
            </w:r>
          </w:p>
        </w:tc>
        <w:tc>
          <w:tcPr>
            <w:tcW w:w="1525" w:type="dxa"/>
            <w:hideMark/>
          </w:tcPr>
          <w:p w14:paraId="58E07925" w14:textId="77777777" w:rsidR="006930E3" w:rsidRPr="000F0317" w:rsidRDefault="006930E3" w:rsidP="000F0317">
            <w:pPr>
              <w:pStyle w:val="TableTextNormal"/>
              <w:rPr>
                <w:sz w:val="16"/>
                <w:szCs w:val="16"/>
                <w:lang w:eastAsia="en-AU"/>
              </w:rPr>
            </w:pPr>
            <w:r w:rsidRPr="000F0317">
              <w:rPr>
                <w:sz w:val="16"/>
                <w:szCs w:val="16"/>
                <w:lang w:eastAsia="en-AU"/>
              </w:rPr>
              <w:t>Project Title</w:t>
            </w:r>
          </w:p>
        </w:tc>
        <w:tc>
          <w:tcPr>
            <w:tcW w:w="3892" w:type="dxa"/>
            <w:hideMark/>
          </w:tcPr>
          <w:p w14:paraId="369454F6" w14:textId="77777777" w:rsidR="006930E3" w:rsidRPr="000F0317" w:rsidRDefault="006930E3" w:rsidP="000F0317">
            <w:pPr>
              <w:pStyle w:val="TableTextNormal"/>
              <w:rPr>
                <w:sz w:val="16"/>
                <w:szCs w:val="16"/>
                <w:lang w:eastAsia="en-AU"/>
              </w:rPr>
            </w:pPr>
            <w:r w:rsidRPr="000F0317">
              <w:rPr>
                <w:sz w:val="16"/>
                <w:szCs w:val="16"/>
                <w:lang w:eastAsia="en-AU"/>
              </w:rPr>
              <w:t>Description</w:t>
            </w:r>
          </w:p>
        </w:tc>
        <w:tc>
          <w:tcPr>
            <w:tcW w:w="1077" w:type="dxa"/>
            <w:hideMark/>
          </w:tcPr>
          <w:p w14:paraId="738C3702" w14:textId="77777777" w:rsidR="006930E3" w:rsidRPr="000F0317" w:rsidRDefault="006930E3" w:rsidP="000F0317">
            <w:pPr>
              <w:pStyle w:val="TableTextNormal"/>
              <w:rPr>
                <w:sz w:val="16"/>
                <w:szCs w:val="16"/>
                <w:lang w:eastAsia="en-AU"/>
              </w:rPr>
            </w:pPr>
            <w:r w:rsidRPr="000F0317">
              <w:rPr>
                <w:sz w:val="16"/>
                <w:szCs w:val="16"/>
                <w:lang w:eastAsia="en-AU"/>
              </w:rPr>
              <w:t>State</w:t>
            </w:r>
          </w:p>
        </w:tc>
        <w:tc>
          <w:tcPr>
            <w:tcW w:w="1312" w:type="dxa"/>
            <w:hideMark/>
          </w:tcPr>
          <w:p w14:paraId="6527392B" w14:textId="77777777" w:rsidR="006930E3" w:rsidRPr="000F0317" w:rsidRDefault="006930E3" w:rsidP="000F0317">
            <w:pPr>
              <w:pStyle w:val="TableTextNormal"/>
              <w:rPr>
                <w:sz w:val="16"/>
                <w:szCs w:val="16"/>
                <w:lang w:eastAsia="en-AU"/>
              </w:rPr>
            </w:pPr>
            <w:r w:rsidRPr="000F0317">
              <w:rPr>
                <w:sz w:val="16"/>
                <w:szCs w:val="16"/>
                <w:lang w:eastAsia="en-AU"/>
              </w:rPr>
              <w:t xml:space="preserve">Target Audience </w:t>
            </w:r>
          </w:p>
        </w:tc>
        <w:tc>
          <w:tcPr>
            <w:tcW w:w="2263" w:type="dxa"/>
            <w:hideMark/>
          </w:tcPr>
          <w:p w14:paraId="2CC900C3" w14:textId="77777777" w:rsidR="006930E3" w:rsidRPr="000F0317" w:rsidRDefault="006930E3" w:rsidP="000F0317">
            <w:pPr>
              <w:pStyle w:val="TableTextNormal"/>
              <w:rPr>
                <w:sz w:val="16"/>
                <w:szCs w:val="16"/>
                <w:lang w:eastAsia="en-AU"/>
              </w:rPr>
            </w:pPr>
            <w:r w:rsidRPr="000F0317">
              <w:rPr>
                <w:sz w:val="16"/>
                <w:szCs w:val="16"/>
                <w:lang w:eastAsia="en-AU"/>
              </w:rPr>
              <w:t xml:space="preserve">Target career influencers </w:t>
            </w:r>
          </w:p>
        </w:tc>
        <w:tc>
          <w:tcPr>
            <w:tcW w:w="1317" w:type="dxa"/>
            <w:hideMark/>
          </w:tcPr>
          <w:p w14:paraId="362F0006" w14:textId="77777777" w:rsidR="006930E3" w:rsidRPr="000F0317" w:rsidRDefault="006930E3" w:rsidP="000F0317">
            <w:pPr>
              <w:pStyle w:val="TableTextNormal"/>
              <w:rPr>
                <w:sz w:val="16"/>
                <w:szCs w:val="16"/>
                <w:lang w:eastAsia="en-AU"/>
              </w:rPr>
            </w:pPr>
            <w:r w:rsidRPr="000F0317">
              <w:rPr>
                <w:sz w:val="16"/>
                <w:szCs w:val="16"/>
                <w:lang w:eastAsia="en-AU"/>
              </w:rPr>
              <w:t>Target Cohort</w:t>
            </w:r>
          </w:p>
        </w:tc>
      </w:tr>
      <w:tr w:rsidR="00251D78" w:rsidRPr="00574A77" w14:paraId="4361E142" w14:textId="77777777" w:rsidTr="00256727">
        <w:trPr>
          <w:trHeight w:val="567"/>
        </w:trPr>
        <w:tc>
          <w:tcPr>
            <w:tcW w:w="1767" w:type="dxa"/>
            <w:hideMark/>
          </w:tcPr>
          <w:p w14:paraId="34E9AEB8"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AgCommunicators Pty Ltd</w:t>
            </w:r>
          </w:p>
        </w:tc>
        <w:tc>
          <w:tcPr>
            <w:tcW w:w="1525" w:type="dxa"/>
            <w:hideMark/>
          </w:tcPr>
          <w:p w14:paraId="03E08684"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The SA Ag Careers Hub: Promoting Future Ag Opportunities</w:t>
            </w:r>
          </w:p>
        </w:tc>
        <w:tc>
          <w:tcPr>
            <w:tcW w:w="3892" w:type="dxa"/>
            <w:vAlign w:val="bottom"/>
            <w:hideMark/>
          </w:tcPr>
          <w:p w14:paraId="579515DF" w14:textId="5EFAC420"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The SA Ag Careers Ambassadors program supported South Australian schools to showcase and raise awareness of agricultural (ag) careers and opportunities. The initiative was designed in response to skills shortages faced in the agricultural sector where there are currently five jobs for every graduate. </w:t>
            </w:r>
            <w:r w:rsidRPr="00256727">
              <w:rPr>
                <w:rFonts w:asciiTheme="minorHAnsi" w:hAnsiTheme="minorHAnsi" w:cs="Calibri"/>
                <w:color w:val="000000"/>
                <w:sz w:val="16"/>
                <w:szCs w:val="16"/>
              </w:rPr>
              <w:br/>
              <w:t>AgCommunicators partnered with colleagues at Urrbrae Agricultural High School, the Agricultural Science Teachers Association of South Australia (ATASA) and the University of Adelaide. The program focused on providing a support network and access to current resources around Agricultural work within SA. This included: linking students with TAFE and University opportunities; showcasing real-world agricultural careers through in-school visits and industry site visits; developing innovative ways of incorporating agriculture into a range of subjects (cross curriculum). The project also developed resources to support schools and developed a network of people who can talk in schools and share their stories.</w:t>
            </w:r>
          </w:p>
        </w:tc>
        <w:tc>
          <w:tcPr>
            <w:tcW w:w="1077" w:type="dxa"/>
            <w:hideMark/>
          </w:tcPr>
          <w:p w14:paraId="0D74F464"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SA</w:t>
            </w:r>
          </w:p>
        </w:tc>
        <w:tc>
          <w:tcPr>
            <w:tcW w:w="1312" w:type="dxa"/>
            <w:hideMark/>
          </w:tcPr>
          <w:p w14:paraId="5AD054C7"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Secondary School</w:t>
            </w:r>
          </w:p>
        </w:tc>
        <w:tc>
          <w:tcPr>
            <w:tcW w:w="2263" w:type="dxa"/>
            <w:hideMark/>
          </w:tcPr>
          <w:p w14:paraId="055135D5"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Teachers/Educators </w:t>
            </w:r>
            <w:r w:rsidRPr="000F0317">
              <w:rPr>
                <w:color w:val="000000"/>
                <w:sz w:val="16"/>
                <w:szCs w:val="16"/>
                <w:lang w:eastAsia="en-AU"/>
              </w:rPr>
              <w:br/>
              <w:t xml:space="preserve">Career Advisers </w:t>
            </w:r>
          </w:p>
        </w:tc>
        <w:tc>
          <w:tcPr>
            <w:tcW w:w="1317" w:type="dxa"/>
            <w:hideMark/>
          </w:tcPr>
          <w:p w14:paraId="178AD033"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Rural, Regional or Remote </w:t>
            </w:r>
          </w:p>
        </w:tc>
      </w:tr>
      <w:tr w:rsidR="00251D78" w:rsidRPr="00574A77" w14:paraId="210EBB40" w14:textId="77777777" w:rsidTr="00256727">
        <w:trPr>
          <w:trHeight w:val="567"/>
        </w:trPr>
        <w:tc>
          <w:tcPr>
            <w:tcW w:w="1767" w:type="dxa"/>
            <w:hideMark/>
          </w:tcPr>
          <w:p w14:paraId="1D0B8BAD"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Ames Australia</w:t>
            </w:r>
          </w:p>
        </w:tc>
        <w:tc>
          <w:tcPr>
            <w:tcW w:w="1525" w:type="dxa"/>
            <w:hideMark/>
          </w:tcPr>
          <w:p w14:paraId="5EFA387F"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Opening Minds, Building Futures - a Career Development Project</w:t>
            </w:r>
          </w:p>
        </w:tc>
        <w:tc>
          <w:tcPr>
            <w:tcW w:w="3892" w:type="dxa"/>
            <w:vAlign w:val="bottom"/>
            <w:hideMark/>
          </w:tcPr>
          <w:p w14:paraId="4056595F" w14:textId="135DF661"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This project engaged, </w:t>
            </w:r>
            <w:r w:rsidR="00AD7452" w:rsidRPr="00256727">
              <w:rPr>
                <w:rFonts w:asciiTheme="minorHAnsi" w:hAnsiTheme="minorHAnsi" w:cs="Calibri"/>
                <w:color w:val="000000"/>
                <w:sz w:val="16"/>
                <w:szCs w:val="16"/>
              </w:rPr>
              <w:t>informed,</w:t>
            </w:r>
            <w:r w:rsidRPr="00256727">
              <w:rPr>
                <w:rFonts w:asciiTheme="minorHAnsi" w:hAnsiTheme="minorHAnsi" w:cs="Calibri"/>
                <w:color w:val="000000"/>
                <w:sz w:val="16"/>
                <w:szCs w:val="16"/>
              </w:rPr>
              <w:t xml:space="preserve"> and empowered young people to identify career goals and pathways, and built confidence in the advice given by parents and school influencers. AMES Australia and the Centre for Multicultural Youth (CMY) provided information sessions, </w:t>
            </w:r>
            <w:r w:rsidR="00AD7452" w:rsidRPr="00256727">
              <w:rPr>
                <w:rFonts w:asciiTheme="minorHAnsi" w:hAnsiTheme="minorHAnsi" w:cs="Calibri"/>
                <w:color w:val="000000"/>
                <w:sz w:val="16"/>
                <w:szCs w:val="16"/>
              </w:rPr>
              <w:t>workshops,</w:t>
            </w:r>
            <w:r w:rsidRPr="00256727">
              <w:rPr>
                <w:rFonts w:asciiTheme="minorHAnsi" w:hAnsiTheme="minorHAnsi" w:cs="Calibri"/>
                <w:color w:val="000000"/>
                <w:sz w:val="16"/>
                <w:szCs w:val="16"/>
              </w:rPr>
              <w:t xml:space="preserve"> and one-on-one career counselling to Years 7-10 students from Pasifika and South Sudanese communities in metropolitan Melbourne. The project supported 267 young people over 18 months through a strengths-based, co-designed and culturally sensitive approach - delivered by multicultural youth workers and</w:t>
            </w:r>
            <w:r w:rsidRPr="00256727">
              <w:rPr>
                <w:rFonts w:ascii="Times New Roman" w:hAnsi="Times New Roman"/>
                <w:color w:val="000000"/>
                <w:sz w:val="16"/>
                <w:szCs w:val="16"/>
              </w:rPr>
              <w:t> </w:t>
            </w:r>
            <w:r w:rsidRPr="00256727">
              <w:rPr>
                <w:rFonts w:asciiTheme="minorHAnsi" w:hAnsiTheme="minorHAnsi" w:cs="Calibri"/>
                <w:color w:val="000000"/>
                <w:sz w:val="16"/>
                <w:szCs w:val="16"/>
              </w:rPr>
              <w:t xml:space="preserve">career counsellors. The project has helped young people increase their confidence and knowledge of their opportunities, which led to structural changes in highly socio-economic disadvantaged areas. </w:t>
            </w:r>
          </w:p>
        </w:tc>
        <w:tc>
          <w:tcPr>
            <w:tcW w:w="1077" w:type="dxa"/>
            <w:hideMark/>
          </w:tcPr>
          <w:p w14:paraId="4BAF674E"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VIC</w:t>
            </w:r>
          </w:p>
        </w:tc>
        <w:tc>
          <w:tcPr>
            <w:tcW w:w="1312" w:type="dxa"/>
            <w:hideMark/>
          </w:tcPr>
          <w:p w14:paraId="231AF45A"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2263" w:type="dxa"/>
            <w:hideMark/>
          </w:tcPr>
          <w:p w14:paraId="5C1CF271"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Parents/carers/</w:t>
            </w:r>
            <w:r>
              <w:rPr>
                <w:color w:val="000000"/>
                <w:sz w:val="16"/>
                <w:szCs w:val="16"/>
                <w:lang w:eastAsia="en-AU"/>
              </w:rPr>
              <w:t xml:space="preserve"> </w:t>
            </w:r>
            <w:r w:rsidRPr="000F0317">
              <w:rPr>
                <w:color w:val="000000"/>
                <w:sz w:val="16"/>
                <w:szCs w:val="16"/>
                <w:lang w:eastAsia="en-AU"/>
              </w:rPr>
              <w:t>guardians</w:t>
            </w:r>
            <w:r w:rsidRPr="000F0317">
              <w:rPr>
                <w:color w:val="000000"/>
                <w:sz w:val="16"/>
                <w:szCs w:val="16"/>
                <w:lang w:eastAsia="en-AU"/>
              </w:rPr>
              <w:br/>
              <w:t>Teachers/Educators</w:t>
            </w:r>
            <w:r w:rsidRPr="000F0317">
              <w:rPr>
                <w:color w:val="000000"/>
                <w:sz w:val="16"/>
                <w:szCs w:val="16"/>
                <w:lang w:eastAsia="en-AU"/>
              </w:rPr>
              <w:br/>
              <w:t xml:space="preserve">Peers/Work Colleagues </w:t>
            </w:r>
          </w:p>
        </w:tc>
        <w:tc>
          <w:tcPr>
            <w:tcW w:w="1317" w:type="dxa"/>
            <w:hideMark/>
          </w:tcPr>
          <w:p w14:paraId="5D8DB968"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Culturally and linguistically diverse (CALD)</w:t>
            </w:r>
          </w:p>
        </w:tc>
      </w:tr>
      <w:tr w:rsidR="00251D78" w:rsidRPr="00574A77" w14:paraId="5050DB91" w14:textId="77777777" w:rsidTr="00256727">
        <w:trPr>
          <w:trHeight w:val="567"/>
        </w:trPr>
        <w:tc>
          <w:tcPr>
            <w:tcW w:w="1767" w:type="dxa"/>
            <w:hideMark/>
          </w:tcPr>
          <w:p w14:paraId="4D325260"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Australian Capital Territory Council of Social Service Inc</w:t>
            </w:r>
          </w:p>
        </w:tc>
        <w:tc>
          <w:tcPr>
            <w:tcW w:w="1525" w:type="dxa"/>
            <w:hideMark/>
          </w:tcPr>
          <w:p w14:paraId="1E8F1BB2"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ACT Health and Community Services Careers Hub: Know you made a difference</w:t>
            </w:r>
          </w:p>
        </w:tc>
        <w:tc>
          <w:tcPr>
            <w:tcW w:w="3892" w:type="dxa"/>
            <w:vAlign w:val="bottom"/>
            <w:hideMark/>
          </w:tcPr>
          <w:p w14:paraId="732647F0" w14:textId="7E5B9332"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The ACT Health and Community Services Careers Hub has:</w:t>
            </w:r>
            <w:r w:rsidRPr="00256727">
              <w:rPr>
                <w:rFonts w:asciiTheme="minorHAnsi" w:hAnsiTheme="minorHAnsi" w:cs="Calibri"/>
                <w:color w:val="000000"/>
                <w:sz w:val="16"/>
                <w:szCs w:val="16"/>
              </w:rPr>
              <w:br/>
              <w:t>- increased knowledge and created greater awareness of career paths in the sector</w:t>
            </w:r>
            <w:r w:rsidRPr="00256727">
              <w:rPr>
                <w:rFonts w:asciiTheme="minorHAnsi" w:hAnsiTheme="minorHAnsi" w:cs="Calibri"/>
                <w:color w:val="000000"/>
                <w:sz w:val="16"/>
                <w:szCs w:val="16"/>
              </w:rPr>
              <w:br/>
              <w:t>- promoted a rewarding career change for mid-career professionals or people re-entering the workforce</w:t>
            </w:r>
            <w:r w:rsidRPr="00256727">
              <w:rPr>
                <w:rFonts w:asciiTheme="minorHAnsi" w:hAnsiTheme="minorHAnsi" w:cs="Calibri"/>
                <w:color w:val="000000"/>
                <w:sz w:val="16"/>
                <w:szCs w:val="16"/>
              </w:rPr>
              <w:br/>
              <w:t>- changed perceptions in the broader community such as parents, career advisers and educators about careers in our sector</w:t>
            </w:r>
            <w:r w:rsidRPr="00256727">
              <w:rPr>
                <w:rFonts w:asciiTheme="minorHAnsi" w:hAnsiTheme="minorHAnsi" w:cs="Calibri"/>
                <w:color w:val="000000"/>
                <w:sz w:val="16"/>
                <w:szCs w:val="16"/>
              </w:rPr>
              <w:br/>
              <w:t>- supported the sector workforce to develop and reach their full career potential</w:t>
            </w:r>
            <w:r w:rsidRPr="00256727">
              <w:rPr>
                <w:rFonts w:asciiTheme="minorHAnsi" w:hAnsiTheme="minorHAnsi" w:cs="Calibri"/>
                <w:color w:val="000000"/>
                <w:sz w:val="16"/>
                <w:szCs w:val="16"/>
              </w:rPr>
              <w:br/>
              <w:t>- highlighted the sector as a career aspiration for younger school children.</w:t>
            </w:r>
            <w:r w:rsidRPr="00256727">
              <w:rPr>
                <w:rFonts w:asciiTheme="minorHAnsi" w:hAnsiTheme="minorHAnsi" w:cs="Calibri"/>
                <w:color w:val="000000"/>
                <w:sz w:val="16"/>
                <w:szCs w:val="16"/>
              </w:rPr>
              <w:br/>
              <w:t>Impacts included an increased understanding of skills sought by the social services sector, increased number of people choosing to stay in or join the sector, and improved local collaboration between employers, training providers and the government.</w:t>
            </w:r>
          </w:p>
        </w:tc>
        <w:tc>
          <w:tcPr>
            <w:tcW w:w="1077" w:type="dxa"/>
            <w:hideMark/>
          </w:tcPr>
          <w:p w14:paraId="1EA2BEF2"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ACT</w:t>
            </w:r>
          </w:p>
        </w:tc>
        <w:tc>
          <w:tcPr>
            <w:tcW w:w="1312" w:type="dxa"/>
            <w:hideMark/>
          </w:tcPr>
          <w:p w14:paraId="64840E06"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People at all stages of their career</w:t>
            </w:r>
          </w:p>
        </w:tc>
        <w:tc>
          <w:tcPr>
            <w:tcW w:w="2263" w:type="dxa"/>
            <w:hideMark/>
          </w:tcPr>
          <w:p w14:paraId="391ADA4A"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Career Advisers</w:t>
            </w:r>
            <w:r w:rsidRPr="000F0317">
              <w:rPr>
                <w:color w:val="000000"/>
                <w:sz w:val="16"/>
                <w:szCs w:val="16"/>
                <w:lang w:eastAsia="en-AU"/>
              </w:rPr>
              <w:br/>
              <w:t>Career Influencers</w:t>
            </w:r>
          </w:p>
        </w:tc>
        <w:tc>
          <w:tcPr>
            <w:tcW w:w="1317" w:type="dxa"/>
            <w:hideMark/>
          </w:tcPr>
          <w:p w14:paraId="5635281E"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All</w:t>
            </w:r>
          </w:p>
        </w:tc>
      </w:tr>
      <w:tr w:rsidR="00251D78" w:rsidRPr="00574A77" w14:paraId="2232A351" w14:textId="77777777" w:rsidTr="00256727">
        <w:trPr>
          <w:trHeight w:val="567"/>
        </w:trPr>
        <w:tc>
          <w:tcPr>
            <w:tcW w:w="1767" w:type="dxa"/>
            <w:hideMark/>
          </w:tcPr>
          <w:p w14:paraId="49042D41"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Central Queensland University</w:t>
            </w:r>
          </w:p>
        </w:tc>
        <w:tc>
          <w:tcPr>
            <w:tcW w:w="1525" w:type="dxa"/>
            <w:hideMark/>
          </w:tcPr>
          <w:p w14:paraId="4048FFD0"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Excited 4 Careers in Agriculture</w:t>
            </w:r>
          </w:p>
        </w:tc>
        <w:tc>
          <w:tcPr>
            <w:tcW w:w="3892" w:type="dxa"/>
            <w:vAlign w:val="bottom"/>
            <w:hideMark/>
          </w:tcPr>
          <w:p w14:paraId="4B8AA94D" w14:textId="26C51F53"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The Excited 4 Careers in Agriculture program improved the quality of, and access to, locally based, personalised career guidance for K-10 students in regional and rural communities. The agricultural industry offers many career pathways, however young people often do not know about the opportunities available to them in their local region. Partners in this project collaborated to develop and deliver innovative activities which provided quality career guidance about the range of skills needed for agricultural jobs in a local context to primary and secondary students. As a result, young people in regional and rural areas now know how to develop the skills required by local employers, enabling them to reach their career potential.</w:t>
            </w:r>
          </w:p>
        </w:tc>
        <w:tc>
          <w:tcPr>
            <w:tcW w:w="1077" w:type="dxa"/>
            <w:hideMark/>
          </w:tcPr>
          <w:p w14:paraId="218DC78A"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NSW</w:t>
            </w:r>
            <w:r w:rsidRPr="000F0317">
              <w:rPr>
                <w:color w:val="000000"/>
                <w:sz w:val="16"/>
                <w:szCs w:val="16"/>
                <w:lang w:eastAsia="en-AU"/>
              </w:rPr>
              <w:br/>
              <w:t>NT</w:t>
            </w:r>
            <w:r w:rsidRPr="000F0317">
              <w:rPr>
                <w:color w:val="000000"/>
                <w:sz w:val="16"/>
                <w:szCs w:val="16"/>
                <w:lang w:eastAsia="en-AU"/>
              </w:rPr>
              <w:br/>
              <w:t>QLD</w:t>
            </w:r>
            <w:r w:rsidRPr="000F0317">
              <w:rPr>
                <w:color w:val="000000"/>
                <w:sz w:val="16"/>
                <w:szCs w:val="16"/>
                <w:lang w:eastAsia="en-AU"/>
              </w:rPr>
              <w:br/>
              <w:t>SA</w:t>
            </w:r>
            <w:r w:rsidRPr="000F0317">
              <w:rPr>
                <w:color w:val="000000"/>
                <w:sz w:val="16"/>
                <w:szCs w:val="16"/>
                <w:lang w:eastAsia="en-AU"/>
              </w:rPr>
              <w:br/>
              <w:t>VIC</w:t>
            </w:r>
          </w:p>
        </w:tc>
        <w:tc>
          <w:tcPr>
            <w:tcW w:w="1312" w:type="dxa"/>
            <w:hideMark/>
          </w:tcPr>
          <w:p w14:paraId="572CC76F"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Primary School</w:t>
            </w:r>
            <w:r w:rsidRPr="000F0317">
              <w:rPr>
                <w:color w:val="000000"/>
                <w:sz w:val="16"/>
                <w:szCs w:val="16"/>
                <w:lang w:eastAsia="en-AU"/>
              </w:rPr>
              <w:br/>
              <w:t>Secondary School</w:t>
            </w:r>
          </w:p>
        </w:tc>
        <w:tc>
          <w:tcPr>
            <w:tcW w:w="2263" w:type="dxa"/>
            <w:hideMark/>
          </w:tcPr>
          <w:p w14:paraId="6BEBC00B"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All </w:t>
            </w:r>
          </w:p>
        </w:tc>
        <w:tc>
          <w:tcPr>
            <w:tcW w:w="1317" w:type="dxa"/>
            <w:hideMark/>
          </w:tcPr>
          <w:p w14:paraId="4E335437"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Rural, Regional or Remote </w:t>
            </w:r>
          </w:p>
        </w:tc>
      </w:tr>
      <w:tr w:rsidR="00251D78" w:rsidRPr="00574A77" w14:paraId="41A3B747" w14:textId="77777777" w:rsidTr="00256727">
        <w:trPr>
          <w:trHeight w:val="567"/>
        </w:trPr>
        <w:tc>
          <w:tcPr>
            <w:tcW w:w="1767" w:type="dxa"/>
            <w:hideMark/>
          </w:tcPr>
          <w:p w14:paraId="0BB00C08"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Community Disability Alliance Hunter Incorporated</w:t>
            </w:r>
          </w:p>
        </w:tc>
        <w:tc>
          <w:tcPr>
            <w:tcW w:w="1525" w:type="dxa"/>
            <w:hideMark/>
          </w:tcPr>
          <w:p w14:paraId="7BCA4BD2"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Peer2Peer</w:t>
            </w:r>
          </w:p>
        </w:tc>
        <w:tc>
          <w:tcPr>
            <w:tcW w:w="3892" w:type="dxa"/>
            <w:vAlign w:val="bottom"/>
            <w:hideMark/>
          </w:tcPr>
          <w:p w14:paraId="1ACBAAFB" w14:textId="3B7F390D"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Peer2Peer provided innovative, locally based career guidance for people with disability, by people with a disability. The University of Newcastle adapted existing best practice in career guidance and peer mentoring to develop the Peer2Peer Model. Peer mentors delivered the model with peer mentees who were seeking employment, career change or development. The key activities included: model design and delivery, and engagement with industry and business. The key outcomes </w:t>
            </w:r>
            <w:proofErr w:type="gramStart"/>
            <w:r w:rsidRPr="00256727">
              <w:rPr>
                <w:rFonts w:asciiTheme="minorHAnsi" w:hAnsiTheme="minorHAnsi" w:cs="Calibri"/>
                <w:color w:val="000000"/>
                <w:sz w:val="16"/>
                <w:szCs w:val="16"/>
              </w:rPr>
              <w:t>were:</w:t>
            </w:r>
            <w:proofErr w:type="gramEnd"/>
            <w:r w:rsidRPr="00256727">
              <w:rPr>
                <w:rFonts w:asciiTheme="minorHAnsi" w:hAnsiTheme="minorHAnsi" w:cs="Calibri"/>
                <w:color w:val="000000"/>
                <w:sz w:val="16"/>
                <w:szCs w:val="16"/>
              </w:rPr>
              <w:t xml:space="preserve"> enhanced career pathways for people with a disability, increased employer understanding of the benefits of employing people with disability, and improved quality of career guidance.</w:t>
            </w:r>
          </w:p>
        </w:tc>
        <w:tc>
          <w:tcPr>
            <w:tcW w:w="1077" w:type="dxa"/>
            <w:hideMark/>
          </w:tcPr>
          <w:p w14:paraId="126B240C"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NSW </w:t>
            </w:r>
          </w:p>
        </w:tc>
        <w:tc>
          <w:tcPr>
            <w:tcW w:w="1312" w:type="dxa"/>
            <w:hideMark/>
          </w:tcPr>
          <w:p w14:paraId="33529110"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People at all stages of their career</w:t>
            </w:r>
          </w:p>
        </w:tc>
        <w:tc>
          <w:tcPr>
            <w:tcW w:w="2263" w:type="dxa"/>
            <w:hideMark/>
          </w:tcPr>
          <w:p w14:paraId="0193EF34"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Peers/Work Colleagues       </w:t>
            </w:r>
            <w:r w:rsidRPr="000F0317">
              <w:rPr>
                <w:color w:val="000000"/>
                <w:sz w:val="16"/>
                <w:szCs w:val="16"/>
                <w:lang w:eastAsia="en-AU"/>
              </w:rPr>
              <w:br/>
              <w:t>Teachers/Educators</w:t>
            </w:r>
            <w:r w:rsidRPr="000F0317">
              <w:rPr>
                <w:color w:val="000000"/>
                <w:sz w:val="16"/>
                <w:szCs w:val="16"/>
                <w:lang w:eastAsia="en-AU"/>
              </w:rPr>
              <w:br/>
              <w:t>Career Influencers</w:t>
            </w:r>
          </w:p>
        </w:tc>
        <w:tc>
          <w:tcPr>
            <w:tcW w:w="1317" w:type="dxa"/>
            <w:hideMark/>
          </w:tcPr>
          <w:p w14:paraId="234C4FF2"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People with Disability </w:t>
            </w:r>
          </w:p>
        </w:tc>
      </w:tr>
      <w:tr w:rsidR="00251D78" w:rsidRPr="00574A77" w14:paraId="0FE02292" w14:textId="77777777" w:rsidTr="00256727">
        <w:trPr>
          <w:trHeight w:val="567"/>
        </w:trPr>
        <w:tc>
          <w:tcPr>
            <w:tcW w:w="1767" w:type="dxa"/>
            <w:hideMark/>
          </w:tcPr>
          <w:p w14:paraId="40BB0542"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Community Migrant Resource Centre Incorporated</w:t>
            </w:r>
          </w:p>
        </w:tc>
        <w:tc>
          <w:tcPr>
            <w:tcW w:w="1525" w:type="dxa"/>
            <w:hideMark/>
          </w:tcPr>
          <w:p w14:paraId="61C58AB1"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Career Pathways to Future Success</w:t>
            </w:r>
          </w:p>
        </w:tc>
        <w:tc>
          <w:tcPr>
            <w:tcW w:w="3892" w:type="dxa"/>
            <w:vAlign w:val="bottom"/>
            <w:hideMark/>
          </w:tcPr>
          <w:p w14:paraId="7266A0B5" w14:textId="0564FDC8"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The project was a joint initiative of Community Migrant Resource Centre, HOST International and Glow Up Careers, and had five key areas of focus:</w:t>
            </w:r>
            <w:r w:rsidRPr="00256727">
              <w:rPr>
                <w:rFonts w:asciiTheme="minorHAnsi" w:hAnsiTheme="minorHAnsi" w:cs="Calibri"/>
                <w:color w:val="000000"/>
                <w:sz w:val="16"/>
                <w:szCs w:val="16"/>
              </w:rPr>
              <w:br/>
              <w:t>- supported parents from diverse backgrounds to access career information</w:t>
            </w:r>
            <w:r w:rsidRPr="00256727">
              <w:rPr>
                <w:rFonts w:asciiTheme="minorHAnsi" w:hAnsiTheme="minorHAnsi" w:cs="Calibri"/>
                <w:color w:val="000000"/>
                <w:sz w:val="16"/>
                <w:szCs w:val="16"/>
              </w:rPr>
              <w:br/>
              <w:t>- supported their children with pathway planning and access to information on future careers and education opportunities</w:t>
            </w:r>
            <w:r w:rsidRPr="00256727">
              <w:rPr>
                <w:rFonts w:asciiTheme="minorHAnsi" w:hAnsiTheme="minorHAnsi" w:cs="Calibri"/>
                <w:color w:val="000000"/>
                <w:sz w:val="16"/>
                <w:szCs w:val="16"/>
              </w:rPr>
              <w:br/>
              <w:t>- built capacity of young people as peer leaders in the areas of career coaching and mentoring</w:t>
            </w:r>
            <w:r w:rsidRPr="00256727">
              <w:rPr>
                <w:rFonts w:asciiTheme="minorHAnsi" w:hAnsiTheme="minorHAnsi" w:cs="Calibri"/>
                <w:color w:val="000000"/>
                <w:sz w:val="16"/>
                <w:szCs w:val="16"/>
              </w:rPr>
              <w:br/>
              <w:t>- brought interactive digital education and connection to both parents and their children to ensure they are future jobs ready</w:t>
            </w:r>
            <w:r w:rsidRPr="00256727">
              <w:rPr>
                <w:rFonts w:asciiTheme="minorHAnsi" w:hAnsiTheme="minorHAnsi" w:cs="Calibri"/>
                <w:color w:val="000000"/>
                <w:sz w:val="16"/>
                <w:szCs w:val="16"/>
              </w:rPr>
              <w:br/>
              <w:t>- connected parents and children from diverse backgrounds to industries in demand including STEM and VET pathways.</w:t>
            </w:r>
          </w:p>
        </w:tc>
        <w:tc>
          <w:tcPr>
            <w:tcW w:w="1077" w:type="dxa"/>
            <w:hideMark/>
          </w:tcPr>
          <w:p w14:paraId="66303BFC"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NSW </w:t>
            </w:r>
          </w:p>
        </w:tc>
        <w:tc>
          <w:tcPr>
            <w:tcW w:w="1312" w:type="dxa"/>
            <w:hideMark/>
          </w:tcPr>
          <w:p w14:paraId="637A12AE"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People at all stages of their career</w:t>
            </w:r>
          </w:p>
        </w:tc>
        <w:tc>
          <w:tcPr>
            <w:tcW w:w="2263" w:type="dxa"/>
            <w:hideMark/>
          </w:tcPr>
          <w:p w14:paraId="5D2B78C6"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All </w:t>
            </w:r>
          </w:p>
        </w:tc>
        <w:tc>
          <w:tcPr>
            <w:tcW w:w="1317" w:type="dxa"/>
            <w:hideMark/>
          </w:tcPr>
          <w:p w14:paraId="67C51C6B"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Culturally and linguistically diverse (CALD)</w:t>
            </w:r>
          </w:p>
        </w:tc>
      </w:tr>
      <w:tr w:rsidR="00251D78" w:rsidRPr="00574A77" w14:paraId="55CD754F" w14:textId="77777777" w:rsidTr="00256727">
        <w:trPr>
          <w:trHeight w:val="567"/>
        </w:trPr>
        <w:tc>
          <w:tcPr>
            <w:tcW w:w="1767" w:type="dxa"/>
            <w:hideMark/>
          </w:tcPr>
          <w:p w14:paraId="249AEB85"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Eurobodalla Shire Council</w:t>
            </w:r>
          </w:p>
        </w:tc>
        <w:tc>
          <w:tcPr>
            <w:tcW w:w="1525" w:type="dxa"/>
            <w:hideMark/>
          </w:tcPr>
          <w:p w14:paraId="664A14CC"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Creating Career Pathways</w:t>
            </w:r>
          </w:p>
        </w:tc>
        <w:tc>
          <w:tcPr>
            <w:tcW w:w="3892" w:type="dxa"/>
            <w:vAlign w:val="bottom"/>
            <w:hideMark/>
          </w:tcPr>
          <w:p w14:paraId="430CBAE3" w14:textId="6F1615F4"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Through partners and the broader community, the Creating Career Pathways project delivered on a shared vision to strengthen community and individuals through the delivery of a co-designed progressive career guidance activities that supported a vibrant and diverse economy. The project improved access to higher education, lifelong learning and career development opportunities through programs that respond to our changing environment, building community resilience by focusing on continuous improvement and innovation to prepare for future challenges and growth.</w:t>
            </w:r>
          </w:p>
        </w:tc>
        <w:tc>
          <w:tcPr>
            <w:tcW w:w="1077" w:type="dxa"/>
            <w:hideMark/>
          </w:tcPr>
          <w:p w14:paraId="5A6A7C11"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NSW</w:t>
            </w:r>
          </w:p>
        </w:tc>
        <w:tc>
          <w:tcPr>
            <w:tcW w:w="1312" w:type="dxa"/>
            <w:hideMark/>
          </w:tcPr>
          <w:p w14:paraId="42267DB4"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Secondary School</w:t>
            </w:r>
          </w:p>
        </w:tc>
        <w:tc>
          <w:tcPr>
            <w:tcW w:w="2263" w:type="dxa"/>
            <w:hideMark/>
          </w:tcPr>
          <w:p w14:paraId="59B140F3"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All </w:t>
            </w:r>
          </w:p>
        </w:tc>
        <w:tc>
          <w:tcPr>
            <w:tcW w:w="1317" w:type="dxa"/>
            <w:hideMark/>
          </w:tcPr>
          <w:p w14:paraId="00158CF6"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Rural, Regional or Remote</w:t>
            </w:r>
            <w:r w:rsidRPr="000F0317">
              <w:rPr>
                <w:color w:val="000000"/>
                <w:sz w:val="16"/>
                <w:szCs w:val="16"/>
                <w:lang w:eastAsia="en-AU"/>
              </w:rPr>
              <w:br/>
              <w:t>Women</w:t>
            </w:r>
            <w:r w:rsidRPr="000F0317">
              <w:rPr>
                <w:color w:val="000000"/>
                <w:sz w:val="16"/>
                <w:szCs w:val="16"/>
                <w:lang w:eastAsia="en-AU"/>
              </w:rPr>
              <w:br/>
              <w:t>People with Disability</w:t>
            </w:r>
          </w:p>
        </w:tc>
      </w:tr>
      <w:tr w:rsidR="00251D78" w:rsidRPr="00574A77" w14:paraId="5C1A2EAF" w14:textId="77777777" w:rsidTr="00256727">
        <w:trPr>
          <w:trHeight w:val="567"/>
        </w:trPr>
        <w:tc>
          <w:tcPr>
            <w:tcW w:w="1767" w:type="dxa"/>
            <w:hideMark/>
          </w:tcPr>
          <w:p w14:paraId="461A3D87"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Glenelg &amp; Southern Grampians Local Learning and Employment Network</w:t>
            </w:r>
          </w:p>
        </w:tc>
        <w:tc>
          <w:tcPr>
            <w:tcW w:w="1525" w:type="dxa"/>
            <w:hideMark/>
          </w:tcPr>
          <w:p w14:paraId="77B745BF"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Enhance Work Placement Experience for Everyone</w:t>
            </w:r>
          </w:p>
        </w:tc>
        <w:tc>
          <w:tcPr>
            <w:tcW w:w="3892" w:type="dxa"/>
            <w:vAlign w:val="bottom"/>
            <w:hideMark/>
          </w:tcPr>
          <w:p w14:paraId="4CFBAB32" w14:textId="7E15CC2F"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The project has enhanced career education and work experience opportunities by increasing access for rural students to ‘industries of choice’ in larger communities. The project coordinator brought together a collaborative partnership between schools, Rotary, SWTAFE and the LLEN to identify and recruit Rotary host families to billet rural students in safe accommodation so they can have access to broader industry placements. The program provided specialist PPE and travel for work experience related requirements for students and a series of workshops for students, </w:t>
            </w:r>
            <w:r w:rsidR="00AD7452" w:rsidRPr="00256727">
              <w:rPr>
                <w:rFonts w:asciiTheme="minorHAnsi" w:hAnsiTheme="minorHAnsi" w:cs="Calibri"/>
                <w:color w:val="000000"/>
                <w:sz w:val="16"/>
                <w:szCs w:val="16"/>
              </w:rPr>
              <w:t>parents,</w:t>
            </w:r>
            <w:r w:rsidRPr="00256727">
              <w:rPr>
                <w:rFonts w:asciiTheme="minorHAnsi" w:hAnsiTheme="minorHAnsi" w:cs="Calibri"/>
                <w:color w:val="000000"/>
                <w:sz w:val="16"/>
                <w:szCs w:val="16"/>
              </w:rPr>
              <w:t xml:space="preserve"> and employers to build a greater understanding of the importance of work experience, employer expectations and VET pathways. Practical tools for host employers were also developed.</w:t>
            </w:r>
          </w:p>
        </w:tc>
        <w:tc>
          <w:tcPr>
            <w:tcW w:w="1077" w:type="dxa"/>
            <w:hideMark/>
          </w:tcPr>
          <w:p w14:paraId="6DE36BE9"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VIC</w:t>
            </w:r>
          </w:p>
        </w:tc>
        <w:tc>
          <w:tcPr>
            <w:tcW w:w="1312" w:type="dxa"/>
            <w:hideMark/>
          </w:tcPr>
          <w:p w14:paraId="48AFC62D"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Secondary School</w:t>
            </w:r>
          </w:p>
        </w:tc>
        <w:tc>
          <w:tcPr>
            <w:tcW w:w="2263" w:type="dxa"/>
            <w:hideMark/>
          </w:tcPr>
          <w:p w14:paraId="1A5281FE"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Parents/carers/</w:t>
            </w:r>
            <w:r>
              <w:rPr>
                <w:color w:val="000000"/>
                <w:sz w:val="16"/>
                <w:szCs w:val="16"/>
                <w:lang w:eastAsia="en-AU"/>
              </w:rPr>
              <w:t xml:space="preserve"> g</w:t>
            </w:r>
            <w:r w:rsidRPr="000F0317">
              <w:rPr>
                <w:color w:val="000000"/>
                <w:sz w:val="16"/>
                <w:szCs w:val="16"/>
                <w:lang w:eastAsia="en-AU"/>
              </w:rPr>
              <w:t xml:space="preserve">uardians </w:t>
            </w:r>
          </w:p>
        </w:tc>
        <w:tc>
          <w:tcPr>
            <w:tcW w:w="1317" w:type="dxa"/>
            <w:hideMark/>
          </w:tcPr>
          <w:p w14:paraId="6A51B859"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Rural, Regional or Remote </w:t>
            </w:r>
          </w:p>
        </w:tc>
      </w:tr>
      <w:tr w:rsidR="00251D78" w:rsidRPr="00574A77" w14:paraId="2F86AF16" w14:textId="77777777" w:rsidTr="00256727">
        <w:trPr>
          <w:trHeight w:val="567"/>
        </w:trPr>
        <w:tc>
          <w:tcPr>
            <w:tcW w:w="1767" w:type="dxa"/>
            <w:hideMark/>
          </w:tcPr>
          <w:p w14:paraId="737DCF2E"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Holmesglen Institute</w:t>
            </w:r>
          </w:p>
        </w:tc>
        <w:tc>
          <w:tcPr>
            <w:tcW w:w="1525" w:type="dxa"/>
            <w:hideMark/>
          </w:tcPr>
          <w:p w14:paraId="3C820F39"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Uncovering Careers in Tunnelling and Underground Operations</w:t>
            </w:r>
          </w:p>
        </w:tc>
        <w:tc>
          <w:tcPr>
            <w:tcW w:w="3892" w:type="dxa"/>
            <w:vAlign w:val="bottom"/>
            <w:hideMark/>
          </w:tcPr>
          <w:p w14:paraId="648ECCC1" w14:textId="765613CB"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The project raised the awareness of careers and career pathways in the tunnel construction and tunnel operation industries. The project developed interactive career tours, career pathway documentation and a mentoring platform to assist people preparing to enter the sector or those who have just commenced their career. There was an identified shortage of skilled workers and very little information available on careers and career pathways in the sector. The successful deployment of this project has assisted in meeting the employment demands of major tunnel construction projects planned for Victoria over the next 10 years.</w:t>
            </w:r>
          </w:p>
        </w:tc>
        <w:tc>
          <w:tcPr>
            <w:tcW w:w="1077" w:type="dxa"/>
            <w:hideMark/>
          </w:tcPr>
          <w:p w14:paraId="5551FA27"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VIC</w:t>
            </w:r>
          </w:p>
        </w:tc>
        <w:tc>
          <w:tcPr>
            <w:tcW w:w="1312" w:type="dxa"/>
            <w:hideMark/>
          </w:tcPr>
          <w:p w14:paraId="44F6958A"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People at all stages of their career</w:t>
            </w:r>
          </w:p>
        </w:tc>
        <w:tc>
          <w:tcPr>
            <w:tcW w:w="2263" w:type="dxa"/>
            <w:hideMark/>
          </w:tcPr>
          <w:p w14:paraId="42D3B423"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Career Advisers</w:t>
            </w:r>
            <w:r w:rsidRPr="000F0317">
              <w:rPr>
                <w:color w:val="000000"/>
                <w:sz w:val="16"/>
                <w:szCs w:val="16"/>
                <w:lang w:eastAsia="en-AU"/>
              </w:rPr>
              <w:br/>
              <w:t>Parents/Carers/</w:t>
            </w:r>
            <w:r>
              <w:rPr>
                <w:color w:val="000000"/>
                <w:sz w:val="16"/>
                <w:szCs w:val="16"/>
                <w:lang w:eastAsia="en-AU"/>
              </w:rPr>
              <w:t xml:space="preserve"> </w:t>
            </w:r>
            <w:r w:rsidRPr="000F0317">
              <w:rPr>
                <w:color w:val="000000"/>
                <w:sz w:val="16"/>
                <w:szCs w:val="16"/>
                <w:lang w:eastAsia="en-AU"/>
              </w:rPr>
              <w:t>Guardians</w:t>
            </w:r>
            <w:r w:rsidRPr="000F0317">
              <w:rPr>
                <w:color w:val="000000"/>
                <w:sz w:val="16"/>
                <w:szCs w:val="16"/>
                <w:lang w:eastAsia="en-AU"/>
              </w:rPr>
              <w:br/>
              <w:t xml:space="preserve">Teachers/Educators </w:t>
            </w:r>
          </w:p>
        </w:tc>
        <w:tc>
          <w:tcPr>
            <w:tcW w:w="1317" w:type="dxa"/>
            <w:hideMark/>
          </w:tcPr>
          <w:p w14:paraId="4EB276DC"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Women</w:t>
            </w:r>
            <w:r w:rsidRPr="000F0317">
              <w:rPr>
                <w:color w:val="000000"/>
                <w:sz w:val="16"/>
                <w:szCs w:val="16"/>
                <w:lang w:eastAsia="en-AU"/>
              </w:rPr>
              <w:br/>
              <w:t>Aboriginal and Torres Strait Islanders</w:t>
            </w:r>
            <w:r w:rsidRPr="000F0317">
              <w:rPr>
                <w:color w:val="000000"/>
                <w:sz w:val="16"/>
                <w:szCs w:val="16"/>
                <w:lang w:eastAsia="en-AU"/>
              </w:rPr>
              <w:br/>
              <w:t>Culturally and linguistically diverse (CALD)</w:t>
            </w:r>
          </w:p>
        </w:tc>
      </w:tr>
      <w:tr w:rsidR="00251D78" w:rsidRPr="00574A77" w14:paraId="5292C1E1" w14:textId="77777777" w:rsidTr="00256727">
        <w:trPr>
          <w:trHeight w:val="567"/>
        </w:trPr>
        <w:tc>
          <w:tcPr>
            <w:tcW w:w="1767" w:type="dxa"/>
            <w:hideMark/>
          </w:tcPr>
          <w:p w14:paraId="5CF7BEAD"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Hume Employment Service Limited</w:t>
            </w:r>
          </w:p>
        </w:tc>
        <w:tc>
          <w:tcPr>
            <w:tcW w:w="1525" w:type="dxa"/>
            <w:hideMark/>
          </w:tcPr>
          <w:p w14:paraId="275ACAF7"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SPI a Career - Students, Parents &amp; Industry Promoting Careers to Years 7-10</w:t>
            </w:r>
          </w:p>
        </w:tc>
        <w:tc>
          <w:tcPr>
            <w:tcW w:w="3892" w:type="dxa"/>
            <w:vAlign w:val="bottom"/>
            <w:hideMark/>
          </w:tcPr>
          <w:p w14:paraId="61293095" w14:textId="59772783"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Kestrel, Wodonga Senior Secondary, Wodonga Middle Years, Mt Beauty and Beechworth Colleges partnered to deliver SPI A Career – a program that built career advice capability of parents through the Engaging Parents in Career Conversations (EPiCC) Model. It supported students to develop career portfolios using the Career Tools digital platform and encouraged careers in local skill shortage areas or roles that are less widely publicised through traditional careers channels. SPI introduced Year 7-10 students from low socio-economic areas to new industries at a point in their lives where they start making decisions that may impact their career options and integrated this into existing careers programs to ensure long term sustainability.</w:t>
            </w:r>
          </w:p>
        </w:tc>
        <w:tc>
          <w:tcPr>
            <w:tcW w:w="1077" w:type="dxa"/>
            <w:hideMark/>
          </w:tcPr>
          <w:p w14:paraId="0439AF94"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VIC</w:t>
            </w:r>
          </w:p>
        </w:tc>
        <w:tc>
          <w:tcPr>
            <w:tcW w:w="1312" w:type="dxa"/>
            <w:hideMark/>
          </w:tcPr>
          <w:p w14:paraId="34118660"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Secondary School</w:t>
            </w:r>
          </w:p>
        </w:tc>
        <w:tc>
          <w:tcPr>
            <w:tcW w:w="2263" w:type="dxa"/>
            <w:hideMark/>
          </w:tcPr>
          <w:p w14:paraId="1F5CE0E7"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Career Advisers </w:t>
            </w:r>
            <w:r w:rsidRPr="000F0317">
              <w:rPr>
                <w:color w:val="000000"/>
                <w:sz w:val="16"/>
                <w:szCs w:val="16"/>
                <w:lang w:eastAsia="en-AU"/>
              </w:rPr>
              <w:br/>
              <w:t>Parents/Carers/</w:t>
            </w:r>
            <w:r>
              <w:rPr>
                <w:color w:val="000000"/>
                <w:sz w:val="16"/>
                <w:szCs w:val="16"/>
                <w:lang w:eastAsia="en-AU"/>
              </w:rPr>
              <w:t xml:space="preserve"> </w:t>
            </w:r>
            <w:r w:rsidRPr="000F0317">
              <w:rPr>
                <w:color w:val="000000"/>
                <w:sz w:val="16"/>
                <w:szCs w:val="16"/>
                <w:lang w:eastAsia="en-AU"/>
              </w:rPr>
              <w:t>Guardians</w:t>
            </w:r>
          </w:p>
        </w:tc>
        <w:tc>
          <w:tcPr>
            <w:tcW w:w="1317" w:type="dxa"/>
            <w:hideMark/>
          </w:tcPr>
          <w:p w14:paraId="492CB118"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Rural, Regional or Remote </w:t>
            </w:r>
          </w:p>
        </w:tc>
      </w:tr>
      <w:tr w:rsidR="00251D78" w:rsidRPr="00574A77" w14:paraId="0AECB918" w14:textId="77777777" w:rsidTr="00256727">
        <w:trPr>
          <w:trHeight w:val="567"/>
        </w:trPr>
        <w:tc>
          <w:tcPr>
            <w:tcW w:w="1767" w:type="dxa"/>
            <w:hideMark/>
          </w:tcPr>
          <w:p w14:paraId="6324BE9C"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Jobs South West Inc</w:t>
            </w:r>
          </w:p>
        </w:tc>
        <w:tc>
          <w:tcPr>
            <w:tcW w:w="1525" w:type="dxa"/>
            <w:hideMark/>
          </w:tcPr>
          <w:p w14:paraId="13B159C4"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Jobs South West Careers of the Future Program</w:t>
            </w:r>
          </w:p>
        </w:tc>
        <w:tc>
          <w:tcPr>
            <w:tcW w:w="3892" w:type="dxa"/>
            <w:vAlign w:val="bottom"/>
            <w:hideMark/>
          </w:tcPr>
          <w:p w14:paraId="15CD67AF" w14:textId="4F0931FF"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The Jobs South West (JSW) Careers of the Future Program (COFP) developed a Career Related Learning (CRL) aspirational curriculum based on international best practice and research for primary school aged children and young adults. The program delivered extensive career services equalising the opportunities for learners, their </w:t>
            </w:r>
            <w:r w:rsidR="00AD7452" w:rsidRPr="00256727">
              <w:rPr>
                <w:rFonts w:asciiTheme="minorHAnsi" w:hAnsiTheme="minorHAnsi" w:cs="Calibri"/>
                <w:color w:val="000000"/>
                <w:sz w:val="16"/>
                <w:szCs w:val="16"/>
              </w:rPr>
              <w:t>peers,</w:t>
            </w:r>
            <w:r w:rsidRPr="00256727">
              <w:rPr>
                <w:rFonts w:asciiTheme="minorHAnsi" w:hAnsiTheme="minorHAnsi" w:cs="Calibri"/>
                <w:color w:val="000000"/>
                <w:sz w:val="16"/>
                <w:szCs w:val="16"/>
              </w:rPr>
              <w:t xml:space="preserve"> and families to understand the careers of the future in a very local context.</w:t>
            </w:r>
          </w:p>
        </w:tc>
        <w:tc>
          <w:tcPr>
            <w:tcW w:w="1077" w:type="dxa"/>
            <w:hideMark/>
          </w:tcPr>
          <w:p w14:paraId="040F4FE3"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WA</w:t>
            </w:r>
          </w:p>
        </w:tc>
        <w:tc>
          <w:tcPr>
            <w:tcW w:w="1312" w:type="dxa"/>
            <w:hideMark/>
          </w:tcPr>
          <w:p w14:paraId="5A786A7D"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Primary School </w:t>
            </w:r>
            <w:r w:rsidRPr="000F0317">
              <w:rPr>
                <w:color w:val="000000"/>
                <w:sz w:val="16"/>
                <w:szCs w:val="16"/>
                <w:lang w:eastAsia="en-AU"/>
              </w:rPr>
              <w:br/>
              <w:t>Secondary School</w:t>
            </w:r>
            <w:r w:rsidRPr="000F0317">
              <w:rPr>
                <w:color w:val="000000"/>
                <w:sz w:val="16"/>
                <w:szCs w:val="16"/>
                <w:lang w:eastAsia="en-AU"/>
              </w:rPr>
              <w:br/>
              <w:t xml:space="preserve">Early Career  </w:t>
            </w:r>
          </w:p>
        </w:tc>
        <w:tc>
          <w:tcPr>
            <w:tcW w:w="2263" w:type="dxa"/>
            <w:hideMark/>
          </w:tcPr>
          <w:p w14:paraId="589A31FF"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Parents/carers/</w:t>
            </w:r>
            <w:r>
              <w:rPr>
                <w:color w:val="000000"/>
                <w:sz w:val="16"/>
                <w:szCs w:val="16"/>
                <w:lang w:eastAsia="en-AU"/>
              </w:rPr>
              <w:t xml:space="preserve"> </w:t>
            </w:r>
            <w:r w:rsidRPr="000F0317">
              <w:rPr>
                <w:color w:val="000000"/>
                <w:sz w:val="16"/>
                <w:szCs w:val="16"/>
                <w:lang w:eastAsia="en-AU"/>
              </w:rPr>
              <w:t xml:space="preserve">Guardians </w:t>
            </w:r>
            <w:r w:rsidRPr="000F0317">
              <w:rPr>
                <w:color w:val="000000"/>
                <w:sz w:val="16"/>
                <w:szCs w:val="16"/>
                <w:lang w:eastAsia="en-AU"/>
              </w:rPr>
              <w:br/>
              <w:t xml:space="preserve">Peers/Work Colleagues </w:t>
            </w:r>
          </w:p>
        </w:tc>
        <w:tc>
          <w:tcPr>
            <w:tcW w:w="1317" w:type="dxa"/>
            <w:hideMark/>
          </w:tcPr>
          <w:p w14:paraId="2E7CF5C1"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All</w:t>
            </w:r>
          </w:p>
        </w:tc>
      </w:tr>
      <w:tr w:rsidR="00251D78" w:rsidRPr="00574A77" w14:paraId="3083B35B" w14:textId="77777777" w:rsidTr="00256727">
        <w:trPr>
          <w:trHeight w:val="567"/>
        </w:trPr>
        <w:tc>
          <w:tcPr>
            <w:tcW w:w="1767" w:type="dxa"/>
            <w:hideMark/>
          </w:tcPr>
          <w:p w14:paraId="3685883D"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Moonee Valley City Council</w:t>
            </w:r>
          </w:p>
        </w:tc>
        <w:tc>
          <w:tcPr>
            <w:tcW w:w="1525" w:type="dxa"/>
            <w:hideMark/>
          </w:tcPr>
          <w:p w14:paraId="3BC860AE"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Mamma’s Kitchen Co-designed Career Guidance for Migrant &amp; Refugee Women</w:t>
            </w:r>
          </w:p>
        </w:tc>
        <w:tc>
          <w:tcPr>
            <w:tcW w:w="3892" w:type="dxa"/>
            <w:vAlign w:val="bottom"/>
            <w:hideMark/>
          </w:tcPr>
          <w:p w14:paraId="1131C8DB" w14:textId="2BFEE7B7"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Effective career guidance for women from migrant and refugee backgrounds was tailored to be culturally relevant and to address the intersecting barriers to employment and job-seeking faced by this cohort. Building on the success of Moonee Valley City Council’s hospitality-focused work experience program, Mamma’s Kitchen Pilot Program, the Mamma’s Kitchen 2020, sought funding to create a co-designed career guidance program for migrant and refugee women. With combined interactive workshops with peer-mentoring and tailored support, the program empowered local women to improve their industry knowledge and networks and achieve their career goals in sectors of their choice.</w:t>
            </w:r>
          </w:p>
        </w:tc>
        <w:tc>
          <w:tcPr>
            <w:tcW w:w="1077" w:type="dxa"/>
            <w:hideMark/>
          </w:tcPr>
          <w:p w14:paraId="3DF344A3"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VIC</w:t>
            </w:r>
          </w:p>
        </w:tc>
        <w:tc>
          <w:tcPr>
            <w:tcW w:w="1312" w:type="dxa"/>
            <w:hideMark/>
          </w:tcPr>
          <w:p w14:paraId="389CFB34"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People at all stages of their career</w:t>
            </w:r>
          </w:p>
        </w:tc>
        <w:tc>
          <w:tcPr>
            <w:tcW w:w="2263" w:type="dxa"/>
            <w:hideMark/>
          </w:tcPr>
          <w:p w14:paraId="795DD97F"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All </w:t>
            </w:r>
          </w:p>
        </w:tc>
        <w:tc>
          <w:tcPr>
            <w:tcW w:w="1317" w:type="dxa"/>
            <w:hideMark/>
          </w:tcPr>
          <w:p w14:paraId="206DD4A6"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Culturally and linguistically diverse (CALD)</w:t>
            </w:r>
          </w:p>
        </w:tc>
      </w:tr>
      <w:tr w:rsidR="00251D78" w:rsidRPr="00574A77" w14:paraId="7AF32EC0" w14:textId="77777777" w:rsidTr="00256727">
        <w:trPr>
          <w:trHeight w:val="567"/>
        </w:trPr>
        <w:tc>
          <w:tcPr>
            <w:tcW w:w="1767" w:type="dxa"/>
            <w:hideMark/>
          </w:tcPr>
          <w:p w14:paraId="478475BC"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University of South Australia</w:t>
            </w:r>
          </w:p>
        </w:tc>
        <w:tc>
          <w:tcPr>
            <w:tcW w:w="1525" w:type="dxa"/>
            <w:hideMark/>
          </w:tcPr>
          <w:p w14:paraId="3FA598AB"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University of South Australia Careers Compass</w:t>
            </w:r>
          </w:p>
        </w:tc>
        <w:tc>
          <w:tcPr>
            <w:tcW w:w="3892" w:type="dxa"/>
            <w:vAlign w:val="bottom"/>
            <w:hideMark/>
          </w:tcPr>
          <w:p w14:paraId="4EDEBD20" w14:textId="6CE089F1"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This project aimed to design and deliver a scalable and sustainable program to assist young people in Years 6 to 9 to develop the competencies of the Australian Blueprint for Career Development. The project aimed to co-design, </w:t>
            </w:r>
            <w:r w:rsidR="00AD7452" w:rsidRPr="00256727">
              <w:rPr>
                <w:rFonts w:asciiTheme="minorHAnsi" w:hAnsiTheme="minorHAnsi" w:cs="Calibri"/>
                <w:color w:val="000000"/>
                <w:sz w:val="16"/>
                <w:szCs w:val="16"/>
              </w:rPr>
              <w:t>develop,</w:t>
            </w:r>
            <w:r w:rsidRPr="00256727">
              <w:rPr>
                <w:rFonts w:asciiTheme="minorHAnsi" w:hAnsiTheme="minorHAnsi" w:cs="Calibri"/>
                <w:color w:val="000000"/>
                <w:sz w:val="16"/>
                <w:szCs w:val="16"/>
              </w:rPr>
              <w:t xml:space="preserve"> and roll out facilitated workshops for Years 6 and 8, and ‘units of work’ embedded in the Australian Curriculum for Years 7 and 9, with associated teacher professional development. All educational resources to be delivered in the project included a set of ‘personas’ highlighting the diversity of career paths and structures available. The project was locally focused, </w:t>
            </w:r>
            <w:r w:rsidR="00AD7452" w:rsidRPr="00256727">
              <w:rPr>
                <w:rFonts w:asciiTheme="minorHAnsi" w:hAnsiTheme="minorHAnsi" w:cs="Calibri"/>
                <w:color w:val="000000"/>
                <w:sz w:val="16"/>
                <w:szCs w:val="16"/>
              </w:rPr>
              <w:t>face-to-face,</w:t>
            </w:r>
            <w:r w:rsidRPr="00256727">
              <w:rPr>
                <w:rFonts w:asciiTheme="minorHAnsi" w:hAnsiTheme="minorHAnsi" w:cs="Calibri"/>
                <w:color w:val="000000"/>
                <w:sz w:val="16"/>
                <w:szCs w:val="16"/>
              </w:rPr>
              <w:t xml:space="preserve"> and supported young people in South Australia in their career development through the critical middle years of school.</w:t>
            </w:r>
          </w:p>
        </w:tc>
        <w:tc>
          <w:tcPr>
            <w:tcW w:w="1077" w:type="dxa"/>
            <w:hideMark/>
          </w:tcPr>
          <w:p w14:paraId="520A48C5"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SA</w:t>
            </w:r>
          </w:p>
        </w:tc>
        <w:tc>
          <w:tcPr>
            <w:tcW w:w="1312" w:type="dxa"/>
            <w:hideMark/>
          </w:tcPr>
          <w:p w14:paraId="6F9686BA"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Early Career</w:t>
            </w:r>
          </w:p>
        </w:tc>
        <w:tc>
          <w:tcPr>
            <w:tcW w:w="2263" w:type="dxa"/>
            <w:hideMark/>
          </w:tcPr>
          <w:p w14:paraId="7CBB939D"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Not Provided </w:t>
            </w:r>
          </w:p>
        </w:tc>
        <w:tc>
          <w:tcPr>
            <w:tcW w:w="1317" w:type="dxa"/>
            <w:hideMark/>
          </w:tcPr>
          <w:p w14:paraId="431AEC97"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Not Provided </w:t>
            </w:r>
          </w:p>
        </w:tc>
      </w:tr>
      <w:tr w:rsidR="00251D78" w:rsidRPr="00574A77" w14:paraId="729133CC" w14:textId="77777777" w:rsidTr="00256727">
        <w:trPr>
          <w:trHeight w:val="567"/>
        </w:trPr>
        <w:tc>
          <w:tcPr>
            <w:tcW w:w="1767" w:type="dxa"/>
            <w:hideMark/>
          </w:tcPr>
          <w:p w14:paraId="5E556A0B"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University of The Sunshine Coast</w:t>
            </w:r>
          </w:p>
        </w:tc>
        <w:tc>
          <w:tcPr>
            <w:tcW w:w="1525" w:type="dxa"/>
            <w:hideMark/>
          </w:tcPr>
          <w:p w14:paraId="0DD2103A"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Crystallising STEM Careers</w:t>
            </w:r>
          </w:p>
        </w:tc>
        <w:tc>
          <w:tcPr>
            <w:tcW w:w="3892" w:type="dxa"/>
            <w:vAlign w:val="bottom"/>
            <w:hideMark/>
          </w:tcPr>
          <w:p w14:paraId="4EC52795" w14:textId="45288AB0"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The Crystallising STEM Careers project aimed to bring about systemic change in STEM career uptake by preparing Years 4-10 students to make informed decisions about engaging in STEM subjects at school, and future transitions into tertiary studies and STEM careers. The project aimed to achieve this via innovative STEM-focused career and technical education (CTE) delivered face-to-face in a series of lessons with students in schools and via interactive workshops for parents/carers. This project aimed to provide a unique and valuable opportunity for students and parents/carers in the South East QLD North, Wide Bay </w:t>
            </w:r>
            <w:r w:rsidR="00AD7452" w:rsidRPr="00256727">
              <w:rPr>
                <w:rFonts w:asciiTheme="minorHAnsi" w:hAnsiTheme="minorHAnsi" w:cs="Calibri"/>
                <w:color w:val="000000"/>
                <w:sz w:val="16"/>
                <w:szCs w:val="16"/>
              </w:rPr>
              <w:t>Burnett,</w:t>
            </w:r>
            <w:r w:rsidRPr="00256727">
              <w:rPr>
                <w:rFonts w:asciiTheme="minorHAnsi" w:hAnsiTheme="minorHAnsi" w:cs="Calibri"/>
                <w:color w:val="000000"/>
                <w:sz w:val="16"/>
                <w:szCs w:val="16"/>
              </w:rPr>
              <w:t xml:space="preserve"> and Central QLD regions, where previously these programs have only been available to students in low socio-economic government schools.</w:t>
            </w:r>
          </w:p>
        </w:tc>
        <w:tc>
          <w:tcPr>
            <w:tcW w:w="1077" w:type="dxa"/>
            <w:hideMark/>
          </w:tcPr>
          <w:p w14:paraId="7C8C66E7"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QLD</w:t>
            </w:r>
          </w:p>
        </w:tc>
        <w:tc>
          <w:tcPr>
            <w:tcW w:w="1312" w:type="dxa"/>
            <w:hideMark/>
          </w:tcPr>
          <w:p w14:paraId="31549BB6"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Primary School</w:t>
            </w:r>
            <w:r w:rsidRPr="000F0317">
              <w:rPr>
                <w:color w:val="000000"/>
                <w:sz w:val="16"/>
                <w:szCs w:val="16"/>
                <w:lang w:eastAsia="en-AU"/>
              </w:rPr>
              <w:br/>
              <w:t>Secondary School</w:t>
            </w:r>
          </w:p>
        </w:tc>
        <w:tc>
          <w:tcPr>
            <w:tcW w:w="2263" w:type="dxa"/>
            <w:hideMark/>
          </w:tcPr>
          <w:p w14:paraId="15E66F42"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Not Provided </w:t>
            </w:r>
          </w:p>
        </w:tc>
        <w:tc>
          <w:tcPr>
            <w:tcW w:w="1317" w:type="dxa"/>
            <w:hideMark/>
          </w:tcPr>
          <w:p w14:paraId="4446FE29"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Women </w:t>
            </w:r>
          </w:p>
        </w:tc>
      </w:tr>
      <w:tr w:rsidR="00251D78" w:rsidRPr="00574A77" w14:paraId="34BEC05A" w14:textId="77777777" w:rsidTr="00256727">
        <w:trPr>
          <w:trHeight w:val="567"/>
        </w:trPr>
        <w:tc>
          <w:tcPr>
            <w:tcW w:w="1767" w:type="dxa"/>
            <w:hideMark/>
          </w:tcPr>
          <w:p w14:paraId="477D0F32"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Wodonga Institute of TAFE</w:t>
            </w:r>
          </w:p>
        </w:tc>
        <w:tc>
          <w:tcPr>
            <w:tcW w:w="1525" w:type="dxa"/>
            <w:hideMark/>
          </w:tcPr>
          <w:p w14:paraId="23BCD532"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ABC - A Boost to Careers program</w:t>
            </w:r>
          </w:p>
        </w:tc>
        <w:tc>
          <w:tcPr>
            <w:tcW w:w="3892" w:type="dxa"/>
            <w:vAlign w:val="bottom"/>
            <w:hideMark/>
          </w:tcPr>
          <w:p w14:paraId="1E4BA573" w14:textId="3ADE97E6"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The project resourced and delivered an engaging careers program for junior students in isolated rural secondary schools within the Albury Wodonga Career Advisors Association (AWCAA) footprint of North East Victoria and NSW Southern Riverina. The program provided an immersive learning format; understanding of jobs, local industry, apprenticeships and traineeships, the VET sector, educational pathways and increase awareness of a range of occupations. Students identified their own strengths, found assistance in future selection of subjects, were linked to state career </w:t>
            </w:r>
            <w:r w:rsidR="00AD7452" w:rsidRPr="00256727">
              <w:rPr>
                <w:rFonts w:asciiTheme="minorHAnsi" w:hAnsiTheme="minorHAnsi" w:cs="Calibri"/>
                <w:color w:val="000000"/>
                <w:sz w:val="16"/>
                <w:szCs w:val="16"/>
              </w:rPr>
              <w:t>projects,</w:t>
            </w:r>
            <w:r w:rsidRPr="00256727">
              <w:rPr>
                <w:rFonts w:asciiTheme="minorHAnsi" w:hAnsiTheme="minorHAnsi" w:cs="Calibri"/>
                <w:color w:val="000000"/>
                <w:sz w:val="16"/>
                <w:szCs w:val="16"/>
              </w:rPr>
              <w:t xml:space="preserve"> and gained guidance towards relevant career choices. It formed a part of a suite of career guidance initiatives offered by Wodonga TAFE.</w:t>
            </w:r>
          </w:p>
        </w:tc>
        <w:tc>
          <w:tcPr>
            <w:tcW w:w="1077" w:type="dxa"/>
            <w:hideMark/>
          </w:tcPr>
          <w:p w14:paraId="5716EECA"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NSW</w:t>
            </w:r>
            <w:r w:rsidRPr="000F0317">
              <w:rPr>
                <w:color w:val="000000"/>
                <w:sz w:val="16"/>
                <w:szCs w:val="16"/>
                <w:lang w:eastAsia="en-AU"/>
              </w:rPr>
              <w:br/>
              <w:t>VIC</w:t>
            </w:r>
          </w:p>
        </w:tc>
        <w:tc>
          <w:tcPr>
            <w:tcW w:w="1312" w:type="dxa"/>
            <w:hideMark/>
          </w:tcPr>
          <w:p w14:paraId="25D39633"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Secondary School</w:t>
            </w:r>
          </w:p>
        </w:tc>
        <w:tc>
          <w:tcPr>
            <w:tcW w:w="2263" w:type="dxa"/>
            <w:hideMark/>
          </w:tcPr>
          <w:p w14:paraId="4135DBB3"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Career Advisers </w:t>
            </w:r>
            <w:r w:rsidRPr="000F0317">
              <w:rPr>
                <w:color w:val="000000"/>
                <w:sz w:val="16"/>
                <w:szCs w:val="16"/>
                <w:lang w:eastAsia="en-AU"/>
              </w:rPr>
              <w:br/>
              <w:t>Parents/Carers/</w:t>
            </w:r>
            <w:r>
              <w:rPr>
                <w:color w:val="000000"/>
                <w:sz w:val="16"/>
                <w:szCs w:val="16"/>
                <w:lang w:eastAsia="en-AU"/>
              </w:rPr>
              <w:t xml:space="preserve"> </w:t>
            </w:r>
            <w:r w:rsidRPr="000F0317">
              <w:rPr>
                <w:color w:val="000000"/>
                <w:sz w:val="16"/>
                <w:szCs w:val="16"/>
                <w:lang w:eastAsia="en-AU"/>
              </w:rPr>
              <w:t>Guardians</w:t>
            </w:r>
            <w:r w:rsidRPr="000F0317">
              <w:rPr>
                <w:color w:val="000000"/>
                <w:sz w:val="16"/>
                <w:szCs w:val="16"/>
                <w:lang w:eastAsia="en-AU"/>
              </w:rPr>
              <w:br/>
              <w:t xml:space="preserve">Teachers/Educators </w:t>
            </w:r>
          </w:p>
        </w:tc>
        <w:tc>
          <w:tcPr>
            <w:tcW w:w="1317" w:type="dxa"/>
            <w:hideMark/>
          </w:tcPr>
          <w:p w14:paraId="4A3A2C35"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Rural, Regional or Remote </w:t>
            </w:r>
          </w:p>
        </w:tc>
      </w:tr>
      <w:tr w:rsidR="00251D78" w:rsidRPr="00574A77" w14:paraId="23FDC0EB" w14:textId="77777777" w:rsidTr="00256727">
        <w:trPr>
          <w:trHeight w:val="567"/>
        </w:trPr>
        <w:tc>
          <w:tcPr>
            <w:tcW w:w="1767" w:type="dxa"/>
            <w:hideMark/>
          </w:tcPr>
          <w:p w14:paraId="14E60108"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Workrestart Social Enterprises Ltd</w:t>
            </w:r>
          </w:p>
        </w:tc>
        <w:tc>
          <w:tcPr>
            <w:tcW w:w="1525" w:type="dxa"/>
            <w:hideMark/>
          </w:tcPr>
          <w:p w14:paraId="56C25C8F"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Project </w:t>
            </w:r>
            <w:proofErr w:type="spellStart"/>
            <w:r w:rsidRPr="000F0317">
              <w:rPr>
                <w:color w:val="000000"/>
                <w:sz w:val="16"/>
                <w:szCs w:val="16"/>
                <w:lang w:eastAsia="en-AU"/>
              </w:rPr>
              <w:t>reStart</w:t>
            </w:r>
            <w:proofErr w:type="spellEnd"/>
          </w:p>
        </w:tc>
        <w:tc>
          <w:tcPr>
            <w:tcW w:w="3892" w:type="dxa"/>
            <w:vAlign w:val="bottom"/>
            <w:hideMark/>
          </w:tcPr>
          <w:p w14:paraId="7965ACD1" w14:textId="41D5BDC1" w:rsidR="00251D78" w:rsidRPr="00256727" w:rsidRDefault="00251D78" w:rsidP="00251D78">
            <w:pPr>
              <w:pStyle w:val="TableTextNormal"/>
              <w:rPr>
                <w:rFonts w:asciiTheme="minorHAnsi" w:hAnsiTheme="minorHAnsi"/>
                <w:color w:val="000000"/>
                <w:sz w:val="16"/>
                <w:szCs w:val="16"/>
                <w:lang w:eastAsia="en-AU"/>
              </w:rPr>
            </w:pPr>
            <w:r w:rsidRPr="00256727">
              <w:rPr>
                <w:rFonts w:asciiTheme="minorHAnsi" w:hAnsiTheme="minorHAnsi" w:cs="Calibri"/>
                <w:color w:val="000000"/>
                <w:sz w:val="16"/>
                <w:szCs w:val="16"/>
              </w:rPr>
              <w:t xml:space="preserve">Project </w:t>
            </w:r>
            <w:proofErr w:type="spellStart"/>
            <w:r w:rsidRPr="00256727">
              <w:rPr>
                <w:rFonts w:asciiTheme="minorHAnsi" w:hAnsiTheme="minorHAnsi" w:cs="Calibri"/>
                <w:color w:val="000000"/>
                <w:sz w:val="16"/>
                <w:szCs w:val="16"/>
              </w:rPr>
              <w:t>reStart</w:t>
            </w:r>
            <w:proofErr w:type="spellEnd"/>
            <w:r w:rsidRPr="00256727">
              <w:rPr>
                <w:rFonts w:asciiTheme="minorHAnsi" w:hAnsiTheme="minorHAnsi" w:cs="Calibri"/>
                <w:color w:val="000000"/>
                <w:sz w:val="16"/>
                <w:szCs w:val="16"/>
              </w:rPr>
              <w:t xml:space="preserve"> developed and implemented a suite of innovative career development interventions for offenders and their employers that lead to a higher proportion of ex-offenders successfully building careers and making a positive contribution to the communities in which they live and work. The project brought together people with an experience of incarceration, career development practitioners and employers to design and deliver career advice and educational activities that build competence, and enable self-determination needed for successful reintegration into meaningful employment.</w:t>
            </w:r>
          </w:p>
        </w:tc>
        <w:tc>
          <w:tcPr>
            <w:tcW w:w="1077" w:type="dxa"/>
            <w:hideMark/>
          </w:tcPr>
          <w:p w14:paraId="4CA3CA15"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QLD</w:t>
            </w:r>
          </w:p>
        </w:tc>
        <w:tc>
          <w:tcPr>
            <w:tcW w:w="1312" w:type="dxa"/>
            <w:hideMark/>
          </w:tcPr>
          <w:p w14:paraId="428C60B8"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 xml:space="preserve">Early Career </w:t>
            </w:r>
            <w:r w:rsidRPr="000F0317">
              <w:rPr>
                <w:color w:val="000000"/>
                <w:sz w:val="16"/>
                <w:szCs w:val="16"/>
                <w:lang w:eastAsia="en-AU"/>
              </w:rPr>
              <w:br/>
              <w:t xml:space="preserve">Mid-Career </w:t>
            </w:r>
          </w:p>
        </w:tc>
        <w:tc>
          <w:tcPr>
            <w:tcW w:w="2263" w:type="dxa"/>
            <w:hideMark/>
          </w:tcPr>
          <w:p w14:paraId="1E674B90"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None</w:t>
            </w:r>
          </w:p>
        </w:tc>
        <w:tc>
          <w:tcPr>
            <w:tcW w:w="1317" w:type="dxa"/>
            <w:hideMark/>
          </w:tcPr>
          <w:p w14:paraId="7BCA892F" w14:textId="77777777" w:rsidR="00251D78" w:rsidRPr="000F0317" w:rsidRDefault="00251D78" w:rsidP="00251D78">
            <w:pPr>
              <w:pStyle w:val="TableTextNormal"/>
              <w:rPr>
                <w:color w:val="000000"/>
                <w:sz w:val="16"/>
                <w:szCs w:val="16"/>
                <w:lang w:eastAsia="en-AU"/>
              </w:rPr>
            </w:pPr>
            <w:r w:rsidRPr="000F0317">
              <w:rPr>
                <w:color w:val="000000"/>
                <w:sz w:val="16"/>
                <w:szCs w:val="16"/>
                <w:lang w:eastAsia="en-AU"/>
              </w:rPr>
              <w:t>Aboriginal and Torres Strait Islanders</w:t>
            </w:r>
          </w:p>
        </w:tc>
      </w:tr>
    </w:tbl>
    <w:p w14:paraId="74BEAD38" w14:textId="6B9E01CF" w:rsidR="00033005" w:rsidRDefault="00033005">
      <w:r>
        <w:br w:type="page"/>
      </w:r>
    </w:p>
    <w:p w14:paraId="7811BA8E" w14:textId="3B5A613E" w:rsidR="00273D6D" w:rsidRPr="001038E9" w:rsidRDefault="00033005" w:rsidP="001038E9">
      <w:pPr>
        <w:pStyle w:val="Heading3"/>
        <w:rPr>
          <w:sz w:val="24"/>
          <w:szCs w:val="28"/>
        </w:rPr>
      </w:pPr>
      <w:bookmarkStart w:id="56" w:name="_Toc148982776"/>
      <w:r w:rsidRPr="00D172CB">
        <w:rPr>
          <w:sz w:val="24"/>
          <w:szCs w:val="28"/>
        </w:rPr>
        <w:t>Round 3</w:t>
      </w:r>
      <w:bookmarkEnd w:id="56"/>
      <w:r w:rsidR="00706466" w:rsidRPr="00D172CB">
        <w:rPr>
          <w:sz w:val="24"/>
          <w:szCs w:val="28"/>
        </w:rPr>
        <w:t xml:space="preserve"> </w:t>
      </w:r>
    </w:p>
    <w:tbl>
      <w:tblPr>
        <w:tblStyle w:val="NoeticTableStyle1-Plain"/>
        <w:tblW w:w="13325" w:type="dxa"/>
        <w:tblLayout w:type="fixed"/>
        <w:tblLook w:val="04A0" w:firstRow="1" w:lastRow="0" w:firstColumn="1" w:lastColumn="0" w:noHBand="0" w:noVBand="1"/>
      </w:tblPr>
      <w:tblGrid>
        <w:gridCol w:w="1502"/>
        <w:gridCol w:w="1528"/>
        <w:gridCol w:w="4917"/>
        <w:gridCol w:w="851"/>
        <w:gridCol w:w="1276"/>
        <w:gridCol w:w="1701"/>
        <w:gridCol w:w="1550"/>
      </w:tblGrid>
      <w:tr w:rsidR="00EE3C20" w:rsidRPr="00574A77" w14:paraId="78868A6C" w14:textId="77777777" w:rsidTr="000F295D">
        <w:trPr>
          <w:cnfStyle w:val="100000000000" w:firstRow="1" w:lastRow="0" w:firstColumn="0" w:lastColumn="0" w:oddVBand="0" w:evenVBand="0" w:oddHBand="0" w:evenHBand="0" w:firstRowFirstColumn="0" w:firstRowLastColumn="0" w:lastRowFirstColumn="0" w:lastRowLastColumn="0"/>
          <w:trHeight w:val="567"/>
        </w:trPr>
        <w:tc>
          <w:tcPr>
            <w:tcW w:w="1502" w:type="dxa"/>
            <w:hideMark/>
          </w:tcPr>
          <w:p w14:paraId="6B7E3675" w14:textId="77777777" w:rsidR="00EE3C20" w:rsidRPr="000F0317" w:rsidRDefault="00EE3C20" w:rsidP="000F0317">
            <w:pPr>
              <w:pStyle w:val="TableTextNormal"/>
              <w:rPr>
                <w:sz w:val="16"/>
                <w:szCs w:val="16"/>
                <w:lang w:eastAsia="en-AU"/>
              </w:rPr>
            </w:pPr>
            <w:r w:rsidRPr="000F0317">
              <w:rPr>
                <w:sz w:val="16"/>
                <w:szCs w:val="16"/>
                <w:lang w:eastAsia="en-AU"/>
              </w:rPr>
              <w:t>Recipient</w:t>
            </w:r>
          </w:p>
        </w:tc>
        <w:tc>
          <w:tcPr>
            <w:tcW w:w="1528" w:type="dxa"/>
            <w:hideMark/>
          </w:tcPr>
          <w:p w14:paraId="63FC1ADE" w14:textId="77777777" w:rsidR="00EE3C20" w:rsidRPr="000F0317" w:rsidRDefault="00EE3C20" w:rsidP="000F0317">
            <w:pPr>
              <w:pStyle w:val="TableTextNormal"/>
              <w:rPr>
                <w:sz w:val="16"/>
                <w:szCs w:val="16"/>
                <w:lang w:eastAsia="en-AU"/>
              </w:rPr>
            </w:pPr>
            <w:r w:rsidRPr="000F0317">
              <w:rPr>
                <w:sz w:val="16"/>
                <w:szCs w:val="16"/>
                <w:lang w:eastAsia="en-AU"/>
              </w:rPr>
              <w:t>Project Title</w:t>
            </w:r>
          </w:p>
        </w:tc>
        <w:tc>
          <w:tcPr>
            <w:tcW w:w="4917" w:type="dxa"/>
            <w:hideMark/>
          </w:tcPr>
          <w:p w14:paraId="599F93EF" w14:textId="77777777" w:rsidR="00EE3C20" w:rsidRPr="000F0317" w:rsidRDefault="00EE3C20" w:rsidP="000F0317">
            <w:pPr>
              <w:pStyle w:val="TableTextNormal"/>
              <w:rPr>
                <w:sz w:val="16"/>
                <w:szCs w:val="16"/>
                <w:lang w:eastAsia="en-AU"/>
              </w:rPr>
            </w:pPr>
            <w:r w:rsidRPr="000F0317">
              <w:rPr>
                <w:sz w:val="16"/>
                <w:szCs w:val="16"/>
                <w:lang w:eastAsia="en-AU"/>
              </w:rPr>
              <w:t>Description</w:t>
            </w:r>
          </w:p>
        </w:tc>
        <w:tc>
          <w:tcPr>
            <w:tcW w:w="851" w:type="dxa"/>
            <w:hideMark/>
          </w:tcPr>
          <w:p w14:paraId="59FB1722" w14:textId="77777777" w:rsidR="00EE3C20" w:rsidRPr="000F0317" w:rsidRDefault="00EE3C20" w:rsidP="000F0317">
            <w:pPr>
              <w:pStyle w:val="TableTextNormal"/>
              <w:rPr>
                <w:sz w:val="16"/>
                <w:szCs w:val="16"/>
                <w:lang w:eastAsia="en-AU"/>
              </w:rPr>
            </w:pPr>
            <w:r w:rsidRPr="000F0317">
              <w:rPr>
                <w:sz w:val="16"/>
                <w:szCs w:val="16"/>
                <w:lang w:eastAsia="en-AU"/>
              </w:rPr>
              <w:t>State</w:t>
            </w:r>
          </w:p>
        </w:tc>
        <w:tc>
          <w:tcPr>
            <w:tcW w:w="1276" w:type="dxa"/>
            <w:hideMark/>
          </w:tcPr>
          <w:p w14:paraId="10B34EFE" w14:textId="77777777" w:rsidR="00EE3C20" w:rsidRPr="000F0317" w:rsidRDefault="00EE3C20" w:rsidP="000F0317">
            <w:pPr>
              <w:pStyle w:val="TableTextNormal"/>
              <w:rPr>
                <w:sz w:val="16"/>
                <w:szCs w:val="16"/>
                <w:lang w:eastAsia="en-AU"/>
              </w:rPr>
            </w:pPr>
            <w:r w:rsidRPr="000F0317">
              <w:rPr>
                <w:sz w:val="16"/>
                <w:szCs w:val="16"/>
                <w:lang w:eastAsia="en-AU"/>
              </w:rPr>
              <w:t xml:space="preserve">Target Audience </w:t>
            </w:r>
          </w:p>
        </w:tc>
        <w:tc>
          <w:tcPr>
            <w:tcW w:w="1701" w:type="dxa"/>
            <w:hideMark/>
          </w:tcPr>
          <w:p w14:paraId="49EA1F5E" w14:textId="77777777" w:rsidR="00EE3C20" w:rsidRPr="000F0317" w:rsidRDefault="00EE3C20" w:rsidP="000F0317">
            <w:pPr>
              <w:pStyle w:val="TableTextNormal"/>
              <w:rPr>
                <w:sz w:val="16"/>
                <w:szCs w:val="16"/>
                <w:lang w:eastAsia="en-AU"/>
              </w:rPr>
            </w:pPr>
            <w:r w:rsidRPr="000F0317">
              <w:rPr>
                <w:sz w:val="16"/>
                <w:szCs w:val="16"/>
                <w:lang w:eastAsia="en-AU"/>
              </w:rPr>
              <w:t xml:space="preserve">Target career influencers </w:t>
            </w:r>
          </w:p>
        </w:tc>
        <w:tc>
          <w:tcPr>
            <w:tcW w:w="1550" w:type="dxa"/>
            <w:hideMark/>
          </w:tcPr>
          <w:p w14:paraId="35C242B9" w14:textId="77777777" w:rsidR="00EE3C20" w:rsidRPr="000F0317" w:rsidRDefault="00EE3C20" w:rsidP="000F0317">
            <w:pPr>
              <w:pStyle w:val="TableTextNormal"/>
              <w:rPr>
                <w:sz w:val="16"/>
                <w:szCs w:val="16"/>
                <w:lang w:eastAsia="en-AU"/>
              </w:rPr>
            </w:pPr>
            <w:r w:rsidRPr="000F0317">
              <w:rPr>
                <w:sz w:val="16"/>
                <w:szCs w:val="16"/>
                <w:lang w:eastAsia="en-AU"/>
              </w:rPr>
              <w:t>Target Cohort</w:t>
            </w:r>
          </w:p>
        </w:tc>
      </w:tr>
      <w:tr w:rsidR="006A6054" w:rsidRPr="00574A77" w14:paraId="6538EE33" w14:textId="77777777" w:rsidTr="00256727">
        <w:trPr>
          <w:trHeight w:val="567"/>
        </w:trPr>
        <w:tc>
          <w:tcPr>
            <w:tcW w:w="0" w:type="dxa"/>
            <w:hideMark/>
          </w:tcPr>
          <w:p w14:paraId="5C793B8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Adelaide Crows Foundation Limited</w:t>
            </w:r>
          </w:p>
        </w:tc>
        <w:tc>
          <w:tcPr>
            <w:tcW w:w="0" w:type="dxa"/>
            <w:hideMark/>
          </w:tcPr>
          <w:p w14:paraId="31EEAD3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Kuwa Circles: Safe spaces for Indigenous women in Career Education</w:t>
            </w:r>
          </w:p>
        </w:tc>
        <w:tc>
          <w:tcPr>
            <w:tcW w:w="0" w:type="dxa"/>
            <w:vAlign w:val="bottom"/>
            <w:hideMark/>
          </w:tcPr>
          <w:p w14:paraId="2C77459C" w14:textId="2A7AA1D7" w:rsidR="006A6054" w:rsidRPr="000F0317" w:rsidRDefault="006A6054" w:rsidP="006A6054">
            <w:pPr>
              <w:pStyle w:val="TableTextNormal"/>
              <w:rPr>
                <w:color w:val="000000"/>
                <w:sz w:val="16"/>
                <w:szCs w:val="16"/>
                <w:lang w:eastAsia="en-AU"/>
              </w:rPr>
            </w:pPr>
            <w:r>
              <w:rPr>
                <w:rFonts w:cs="Calibri"/>
                <w:color w:val="000000"/>
                <w:sz w:val="16"/>
                <w:szCs w:val="16"/>
              </w:rPr>
              <w:t>Kuwa Circles, named for the Kaurna word for Crow, represents the Country and origin of the program. It explicitly addressed the challenges faced by Indigenous females in career education. The heart of the program was Circles discussion to create safe spaces to learn, yarn and work together on this career journey. The program improved career pathway education and engagement. Partners identified three weaves that underpin the core of the Kuwa Circles program: Connection, Curriculum and Careers. Each individual weave was drawn together through project activities to strengthen the Kuwa Circles and achieve improvements towards Indigenous women’s experience of careers pathways education and prospects.</w:t>
            </w:r>
          </w:p>
        </w:tc>
        <w:tc>
          <w:tcPr>
            <w:tcW w:w="0" w:type="dxa"/>
            <w:hideMark/>
          </w:tcPr>
          <w:p w14:paraId="76B6417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SA</w:t>
            </w:r>
          </w:p>
        </w:tc>
        <w:tc>
          <w:tcPr>
            <w:tcW w:w="0" w:type="dxa"/>
            <w:hideMark/>
          </w:tcPr>
          <w:p w14:paraId="48FA839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0" w:type="dxa"/>
            <w:hideMark/>
          </w:tcPr>
          <w:p w14:paraId="4D97206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None</w:t>
            </w:r>
          </w:p>
        </w:tc>
        <w:tc>
          <w:tcPr>
            <w:tcW w:w="0" w:type="dxa"/>
            <w:hideMark/>
          </w:tcPr>
          <w:p w14:paraId="39C211F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Aboriginal and Torres Strait Islanders</w:t>
            </w:r>
            <w:r w:rsidRPr="000F0317">
              <w:rPr>
                <w:color w:val="000000"/>
                <w:sz w:val="16"/>
                <w:szCs w:val="16"/>
                <w:lang w:eastAsia="en-AU"/>
              </w:rPr>
              <w:br/>
              <w:t>Women</w:t>
            </w:r>
          </w:p>
        </w:tc>
      </w:tr>
      <w:tr w:rsidR="006A6054" w:rsidRPr="00574A77" w14:paraId="5865A80C" w14:textId="77777777" w:rsidTr="00256727">
        <w:trPr>
          <w:trHeight w:val="567"/>
        </w:trPr>
        <w:tc>
          <w:tcPr>
            <w:tcW w:w="0" w:type="dxa"/>
            <w:hideMark/>
          </w:tcPr>
          <w:p w14:paraId="54170BD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Aged &amp; Community Services Australia</w:t>
            </w:r>
          </w:p>
        </w:tc>
        <w:tc>
          <w:tcPr>
            <w:tcW w:w="0" w:type="dxa"/>
            <w:hideMark/>
          </w:tcPr>
          <w:p w14:paraId="132D435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Discovering Aged Care Careers</w:t>
            </w:r>
          </w:p>
        </w:tc>
        <w:tc>
          <w:tcPr>
            <w:tcW w:w="0" w:type="dxa"/>
            <w:vAlign w:val="bottom"/>
            <w:hideMark/>
          </w:tcPr>
          <w:p w14:paraId="4A7D4875" w14:textId="625E2E2D" w:rsidR="006A6054" w:rsidRPr="000F0317" w:rsidRDefault="006A6054" w:rsidP="006A6054">
            <w:pPr>
              <w:pStyle w:val="TableTextNormal"/>
              <w:rPr>
                <w:color w:val="000000"/>
                <w:sz w:val="16"/>
                <w:szCs w:val="16"/>
                <w:lang w:eastAsia="en-AU"/>
              </w:rPr>
            </w:pPr>
            <w:r>
              <w:rPr>
                <w:rFonts w:cs="Calibri"/>
                <w:color w:val="000000"/>
                <w:sz w:val="16"/>
                <w:szCs w:val="16"/>
              </w:rPr>
              <w:t>This project aimed to deliver a sustainable framework to connect women to employment pathways, gain information and consider the diverse roles and career options available within the Aged Care Sector through the Industry Awareness Program, Career Discovery Days, Practical Experience Days, Women Leading Aged Care Series and Aged Care Workforce Innovation Network. This industry-led approach aimed to improve awareness of the diversity of job roles and career pathways available within the sector; a practical understanding of the skills and aptitudes sought by employers – right fit and skills for the right job; and aimed to enable employers and stakeholders in the employment supply chain to support and encourage women into jobs within the sector.</w:t>
            </w:r>
          </w:p>
        </w:tc>
        <w:tc>
          <w:tcPr>
            <w:tcW w:w="0" w:type="dxa"/>
            <w:hideMark/>
          </w:tcPr>
          <w:p w14:paraId="435180E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TAS</w:t>
            </w:r>
          </w:p>
        </w:tc>
        <w:tc>
          <w:tcPr>
            <w:tcW w:w="0" w:type="dxa"/>
            <w:hideMark/>
          </w:tcPr>
          <w:p w14:paraId="28CAF3F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Career</w:t>
            </w:r>
            <w:r w:rsidRPr="000F0317">
              <w:rPr>
                <w:color w:val="000000"/>
                <w:sz w:val="16"/>
                <w:szCs w:val="16"/>
                <w:lang w:eastAsia="en-AU"/>
              </w:rPr>
              <w:br/>
              <w:t>Mid-Career</w:t>
            </w:r>
            <w:r w:rsidRPr="000F0317">
              <w:rPr>
                <w:color w:val="000000"/>
                <w:sz w:val="16"/>
                <w:szCs w:val="16"/>
                <w:lang w:eastAsia="en-AU"/>
              </w:rPr>
              <w:br/>
              <w:t>Late Career to Retirement</w:t>
            </w:r>
          </w:p>
        </w:tc>
        <w:tc>
          <w:tcPr>
            <w:tcW w:w="0" w:type="dxa"/>
            <w:hideMark/>
          </w:tcPr>
          <w:p w14:paraId="0CFD05B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61D235C5"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p>
        </w:tc>
      </w:tr>
      <w:tr w:rsidR="006A6054" w:rsidRPr="00574A77" w14:paraId="5677F535" w14:textId="77777777" w:rsidTr="00256727">
        <w:trPr>
          <w:trHeight w:val="567"/>
        </w:trPr>
        <w:tc>
          <w:tcPr>
            <w:tcW w:w="0" w:type="dxa"/>
            <w:hideMark/>
          </w:tcPr>
          <w:p w14:paraId="4EECBA4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Agrifood Industry Training Advisory Body Ltd</w:t>
            </w:r>
          </w:p>
        </w:tc>
        <w:tc>
          <w:tcPr>
            <w:tcW w:w="0" w:type="dxa"/>
            <w:hideMark/>
          </w:tcPr>
          <w:p w14:paraId="6AB2776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Manufacturing, Agrifood &amp; Electrotechnology (MAE) Careers Pathfinders Project</w:t>
            </w:r>
          </w:p>
        </w:tc>
        <w:tc>
          <w:tcPr>
            <w:tcW w:w="0" w:type="dxa"/>
            <w:vAlign w:val="bottom"/>
            <w:hideMark/>
          </w:tcPr>
          <w:p w14:paraId="5B9A9250" w14:textId="41BFEB9F" w:rsidR="006A6054" w:rsidRPr="000F0317" w:rsidRDefault="006A6054" w:rsidP="006A6054">
            <w:pPr>
              <w:pStyle w:val="TableTextNormal"/>
              <w:rPr>
                <w:color w:val="000000"/>
                <w:sz w:val="16"/>
                <w:szCs w:val="16"/>
                <w:lang w:eastAsia="en-AU"/>
              </w:rPr>
            </w:pPr>
            <w:r>
              <w:rPr>
                <w:rFonts w:cs="Calibri"/>
                <w:color w:val="000000"/>
                <w:sz w:val="16"/>
                <w:szCs w:val="16"/>
              </w:rPr>
              <w:t>The MAE project aimed to develop a current, relatable career data for the manufacturing, agrifood and electrotechnology industries. The project aimed to develop 20 job guides, 10 career/job specialisation flow charts and six podcasts. The project aimed to develop nine industry specific showcase days, of which two were by MAE industries combined with demonstrations from female industry leaders and practitioners. The project intended to organise a post showcase day career development services and to develop a showcase day toolkit for replication. The aim was also to develop 10 PD sessions interviewing female industry champions. The project benefited the MAE industries by increasing relevant, industry endorsed career data, strengthening partnerships &amp; attracting new female candidates.</w:t>
            </w:r>
          </w:p>
        </w:tc>
        <w:tc>
          <w:tcPr>
            <w:tcW w:w="0" w:type="dxa"/>
            <w:hideMark/>
          </w:tcPr>
          <w:p w14:paraId="53EBEB3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NSW</w:t>
            </w:r>
          </w:p>
        </w:tc>
        <w:tc>
          <w:tcPr>
            <w:tcW w:w="0" w:type="dxa"/>
            <w:hideMark/>
          </w:tcPr>
          <w:p w14:paraId="1CAC7DB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2060C22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3B05541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p>
        </w:tc>
      </w:tr>
      <w:tr w:rsidR="006A6054" w:rsidRPr="00574A77" w14:paraId="5D00A446" w14:textId="77777777" w:rsidTr="00256727">
        <w:trPr>
          <w:trHeight w:val="567"/>
        </w:trPr>
        <w:tc>
          <w:tcPr>
            <w:tcW w:w="0" w:type="dxa"/>
            <w:hideMark/>
          </w:tcPr>
          <w:p w14:paraId="5306DFF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Alstonville High School</w:t>
            </w:r>
          </w:p>
        </w:tc>
        <w:tc>
          <w:tcPr>
            <w:tcW w:w="0" w:type="dxa"/>
            <w:hideMark/>
          </w:tcPr>
          <w:p w14:paraId="49CA441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Alstonville Female Leaders of Tomorrow</w:t>
            </w:r>
          </w:p>
        </w:tc>
        <w:tc>
          <w:tcPr>
            <w:tcW w:w="0" w:type="dxa"/>
            <w:vAlign w:val="bottom"/>
            <w:hideMark/>
          </w:tcPr>
          <w:p w14:paraId="6FA420BE" w14:textId="17E3B82C" w:rsidR="006A6054" w:rsidRPr="000F0317" w:rsidRDefault="006A6054" w:rsidP="006A6054">
            <w:pPr>
              <w:pStyle w:val="TableTextNormal"/>
              <w:rPr>
                <w:color w:val="000000"/>
                <w:sz w:val="16"/>
                <w:szCs w:val="16"/>
                <w:lang w:eastAsia="en-AU"/>
              </w:rPr>
            </w:pPr>
            <w:r>
              <w:rPr>
                <w:rFonts w:cs="Calibri"/>
                <w:color w:val="000000"/>
                <w:sz w:val="16"/>
                <w:szCs w:val="16"/>
              </w:rPr>
              <w:t xml:space="preserve">The </w:t>
            </w:r>
            <w:r w:rsidR="00EB7248">
              <w:rPr>
                <w:rFonts w:cs="Calibri"/>
                <w:color w:val="000000"/>
                <w:sz w:val="16"/>
                <w:szCs w:val="16"/>
              </w:rPr>
              <w:t>locally focused</w:t>
            </w:r>
            <w:r>
              <w:rPr>
                <w:rFonts w:cs="Calibri"/>
                <w:color w:val="000000"/>
                <w:sz w:val="16"/>
                <w:szCs w:val="16"/>
              </w:rPr>
              <w:t xml:space="preserve"> program aimed to offer up to 50 female high school students the opportunity to connect with 40 female role models (from industry, community leaders, school alumni) across mentoring panels, one-on-one engagements, training workshops and an End of Program graduation ceremony. Topics were tailored to the needs spanning across pathways, stories/opportunities to strengthen local collaboration, overcoming barriers, and future skills. With industry, co-designed an innovative solution that will see us move from a paper-based approach of capturing information and engaging students, to one that enables greater visibility, usability, and the consolidation of knowledge and career resources for working aged women.</w:t>
            </w:r>
          </w:p>
        </w:tc>
        <w:tc>
          <w:tcPr>
            <w:tcW w:w="0" w:type="dxa"/>
            <w:hideMark/>
          </w:tcPr>
          <w:p w14:paraId="0688FDC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NSW</w:t>
            </w:r>
          </w:p>
        </w:tc>
        <w:tc>
          <w:tcPr>
            <w:tcW w:w="0" w:type="dxa"/>
            <w:hideMark/>
          </w:tcPr>
          <w:p w14:paraId="507D872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Secondary School</w:t>
            </w:r>
          </w:p>
        </w:tc>
        <w:tc>
          <w:tcPr>
            <w:tcW w:w="0" w:type="dxa"/>
            <w:hideMark/>
          </w:tcPr>
          <w:p w14:paraId="7AB6A94C"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4C89C96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Rural, Regional or Remote </w:t>
            </w:r>
            <w:r w:rsidRPr="000F0317">
              <w:rPr>
                <w:color w:val="000000"/>
                <w:sz w:val="16"/>
                <w:szCs w:val="16"/>
                <w:lang w:eastAsia="en-AU"/>
              </w:rPr>
              <w:br/>
              <w:t xml:space="preserve">Women </w:t>
            </w:r>
          </w:p>
        </w:tc>
      </w:tr>
      <w:tr w:rsidR="006A6054" w:rsidRPr="00574A77" w14:paraId="5778D8A3" w14:textId="77777777" w:rsidTr="00256727">
        <w:trPr>
          <w:trHeight w:val="567"/>
        </w:trPr>
        <w:tc>
          <w:tcPr>
            <w:tcW w:w="0" w:type="dxa"/>
            <w:hideMark/>
          </w:tcPr>
          <w:p w14:paraId="7CAAF72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Australasian College of Road Safety Incorporated</w:t>
            </w:r>
          </w:p>
        </w:tc>
        <w:tc>
          <w:tcPr>
            <w:tcW w:w="0" w:type="dxa"/>
            <w:hideMark/>
          </w:tcPr>
          <w:p w14:paraId="45D9932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Road Safety – A Career Pathway for Women</w:t>
            </w:r>
          </w:p>
        </w:tc>
        <w:tc>
          <w:tcPr>
            <w:tcW w:w="0" w:type="dxa"/>
            <w:vAlign w:val="bottom"/>
            <w:hideMark/>
          </w:tcPr>
          <w:p w14:paraId="46EFFBBD" w14:textId="70F9E1E1" w:rsidR="006A6054" w:rsidRPr="000F0317" w:rsidRDefault="006A6054" w:rsidP="006A6054">
            <w:pPr>
              <w:pStyle w:val="TableTextNormal"/>
              <w:rPr>
                <w:color w:val="000000"/>
                <w:sz w:val="16"/>
                <w:szCs w:val="16"/>
                <w:lang w:eastAsia="en-AU"/>
              </w:rPr>
            </w:pPr>
            <w:r>
              <w:rPr>
                <w:rFonts w:cs="Calibri"/>
                <w:color w:val="000000"/>
                <w:sz w:val="16"/>
                <w:szCs w:val="16"/>
              </w:rPr>
              <w:t>The Australasian College of Road Safety (ACRS) partnered with the Australian Local Government Association (ALGA) and the Monash University Accident Research Centre (MUARC) to review career pathways for women into the field of road safety, and their professional development requirements. The project researched the skills and expertise required by employees, the professional development needed by road safety professionals, and the gaps in available education. The main outcome of the project was to create a partnership between industry, employers, tertiary providers, and local government to identify and establish a clear career pathway, with training requirements, for women to enhance their careers within road safety.</w:t>
            </w:r>
          </w:p>
        </w:tc>
        <w:tc>
          <w:tcPr>
            <w:tcW w:w="0" w:type="dxa"/>
            <w:hideMark/>
          </w:tcPr>
          <w:p w14:paraId="7F996C0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National </w:t>
            </w:r>
          </w:p>
        </w:tc>
        <w:tc>
          <w:tcPr>
            <w:tcW w:w="0" w:type="dxa"/>
            <w:hideMark/>
          </w:tcPr>
          <w:p w14:paraId="3BD3529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35144E4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Career Influencers</w:t>
            </w:r>
            <w:r w:rsidRPr="000F0317">
              <w:rPr>
                <w:color w:val="000000"/>
                <w:sz w:val="16"/>
                <w:szCs w:val="16"/>
                <w:lang w:eastAsia="en-AU"/>
              </w:rPr>
              <w:br/>
              <w:t xml:space="preserve">Teachers/Educators </w:t>
            </w:r>
          </w:p>
        </w:tc>
        <w:tc>
          <w:tcPr>
            <w:tcW w:w="0" w:type="dxa"/>
            <w:hideMark/>
          </w:tcPr>
          <w:p w14:paraId="670C21C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03D13ED6" w14:textId="77777777" w:rsidTr="00256727">
        <w:trPr>
          <w:trHeight w:val="567"/>
        </w:trPr>
        <w:tc>
          <w:tcPr>
            <w:tcW w:w="0" w:type="dxa"/>
            <w:hideMark/>
          </w:tcPr>
          <w:p w14:paraId="521BBD0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Australian Cricket Players Ltd</w:t>
            </w:r>
          </w:p>
        </w:tc>
        <w:tc>
          <w:tcPr>
            <w:tcW w:w="0" w:type="dxa"/>
            <w:hideMark/>
          </w:tcPr>
          <w:p w14:paraId="0D2FB14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Smashing the Glass Boundary</w:t>
            </w:r>
          </w:p>
        </w:tc>
        <w:tc>
          <w:tcPr>
            <w:tcW w:w="0" w:type="dxa"/>
            <w:vAlign w:val="bottom"/>
            <w:hideMark/>
          </w:tcPr>
          <w:p w14:paraId="79AFB9D1" w14:textId="32982A2F" w:rsidR="006A6054" w:rsidRPr="000F0317" w:rsidRDefault="006A6054" w:rsidP="006A6054">
            <w:pPr>
              <w:pStyle w:val="TableTextNormal"/>
              <w:rPr>
                <w:color w:val="000000"/>
                <w:sz w:val="16"/>
                <w:szCs w:val="16"/>
                <w:lang w:eastAsia="en-AU"/>
              </w:rPr>
            </w:pPr>
            <w:r>
              <w:rPr>
                <w:rFonts w:cs="Calibri"/>
                <w:color w:val="000000"/>
                <w:sz w:val="16"/>
                <w:szCs w:val="16"/>
              </w:rPr>
              <w:t>Smashing the Glass Boundary improved the quality of, and access to, locally based, personalised career guidance for semi-professional female cricketers in Australia. Whilst the increased professionalisation of the women’s game is a launch pad for female cricketers to pursue multiple career pathways, many do not have access to quality career guidance that assists them to transition into the workforce. Partners in this project collaborated to build career guidance capacity within the Australian Cricketer’s Association (ACA) for female cricketers and to support women to access career pathways into non-traditional roles in the sport. As a result, female cricketers can now access quality career guidance that facilitates enhanced career pathways to reach their full career potential.</w:t>
            </w:r>
          </w:p>
        </w:tc>
        <w:tc>
          <w:tcPr>
            <w:tcW w:w="0" w:type="dxa"/>
            <w:hideMark/>
          </w:tcPr>
          <w:p w14:paraId="6578716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National </w:t>
            </w:r>
          </w:p>
        </w:tc>
        <w:tc>
          <w:tcPr>
            <w:tcW w:w="0" w:type="dxa"/>
            <w:hideMark/>
          </w:tcPr>
          <w:p w14:paraId="58A3343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0817EE5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Career Advisers </w:t>
            </w:r>
          </w:p>
        </w:tc>
        <w:tc>
          <w:tcPr>
            <w:tcW w:w="0" w:type="dxa"/>
            <w:hideMark/>
          </w:tcPr>
          <w:p w14:paraId="1920365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4E0D5AED" w14:textId="77777777" w:rsidTr="00256727">
        <w:trPr>
          <w:trHeight w:val="567"/>
        </w:trPr>
        <w:tc>
          <w:tcPr>
            <w:tcW w:w="0" w:type="dxa"/>
            <w:hideMark/>
          </w:tcPr>
          <w:p w14:paraId="0D64570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Automotive Food Metals Engineering Printing &amp; Kindred Industries Union</w:t>
            </w:r>
          </w:p>
        </w:tc>
        <w:tc>
          <w:tcPr>
            <w:tcW w:w="0" w:type="dxa"/>
            <w:hideMark/>
          </w:tcPr>
          <w:p w14:paraId="5D6CA095"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Careers for Women in Trades</w:t>
            </w:r>
          </w:p>
        </w:tc>
        <w:tc>
          <w:tcPr>
            <w:tcW w:w="0" w:type="dxa"/>
            <w:vAlign w:val="bottom"/>
            <w:hideMark/>
          </w:tcPr>
          <w:p w14:paraId="2B594E92" w14:textId="1D48A138" w:rsidR="006A6054" w:rsidRPr="000F0317" w:rsidRDefault="006A6054" w:rsidP="006A6054">
            <w:pPr>
              <w:pStyle w:val="TableTextNormal"/>
              <w:rPr>
                <w:color w:val="000000"/>
                <w:sz w:val="16"/>
                <w:szCs w:val="16"/>
                <w:lang w:eastAsia="en-AU"/>
              </w:rPr>
            </w:pPr>
            <w:r>
              <w:rPr>
                <w:rFonts w:cs="Calibri"/>
                <w:color w:val="000000"/>
                <w:sz w:val="16"/>
                <w:szCs w:val="16"/>
              </w:rPr>
              <w:t xml:space="preserve">This project provided targeted career development services which encouraged women and female students into trades through an innovative partnership between the Australian Manufacturing Workers’ Union (AMWU) and Bendigo Kangan Institute (BKI). The AMWU and BKI hosted Women's Networking Forums and worked with secondary schools in Broadmeadows, Bendigo and Geelong to encourage young women to consider trades and non-traditional careers. BKI provided Try a Trade Day workshops and the AMWU facilitated employer visits with local manufacturing companies in the Geelong region. Furthermore, women were encouraged to upskill, </w:t>
            </w:r>
            <w:r w:rsidR="00AD7452">
              <w:rPr>
                <w:rFonts w:cs="Calibri"/>
                <w:color w:val="000000"/>
                <w:sz w:val="16"/>
                <w:szCs w:val="16"/>
              </w:rPr>
              <w:t>reskill,</w:t>
            </w:r>
            <w:r>
              <w:rPr>
                <w:rFonts w:cs="Calibri"/>
                <w:color w:val="000000"/>
                <w:sz w:val="16"/>
                <w:szCs w:val="16"/>
              </w:rPr>
              <w:t xml:space="preserve"> and develop their careers through career education and one-on-one coaching sessions.</w:t>
            </w:r>
          </w:p>
        </w:tc>
        <w:tc>
          <w:tcPr>
            <w:tcW w:w="0" w:type="dxa"/>
            <w:hideMark/>
          </w:tcPr>
          <w:p w14:paraId="1C27F3BC"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VIC</w:t>
            </w:r>
          </w:p>
        </w:tc>
        <w:tc>
          <w:tcPr>
            <w:tcW w:w="0" w:type="dxa"/>
            <w:hideMark/>
          </w:tcPr>
          <w:p w14:paraId="43BE2BB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71A0031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Career Advisers </w:t>
            </w:r>
            <w:r w:rsidRPr="000F0317">
              <w:rPr>
                <w:color w:val="000000"/>
                <w:sz w:val="16"/>
                <w:szCs w:val="16"/>
                <w:lang w:eastAsia="en-AU"/>
              </w:rPr>
              <w:br/>
              <w:t>Parents/Carers/</w:t>
            </w:r>
            <w:r>
              <w:rPr>
                <w:color w:val="000000"/>
                <w:sz w:val="16"/>
                <w:szCs w:val="16"/>
                <w:lang w:eastAsia="en-AU"/>
              </w:rPr>
              <w:t xml:space="preserve"> </w:t>
            </w:r>
            <w:r w:rsidRPr="000F0317">
              <w:rPr>
                <w:color w:val="000000"/>
                <w:sz w:val="16"/>
                <w:szCs w:val="16"/>
                <w:lang w:eastAsia="en-AU"/>
              </w:rPr>
              <w:t>Guardians</w:t>
            </w:r>
            <w:r w:rsidRPr="000F0317">
              <w:rPr>
                <w:color w:val="000000"/>
                <w:sz w:val="16"/>
                <w:szCs w:val="16"/>
                <w:lang w:eastAsia="en-AU"/>
              </w:rPr>
              <w:br/>
              <w:t>Teachers/Educators</w:t>
            </w:r>
          </w:p>
        </w:tc>
        <w:tc>
          <w:tcPr>
            <w:tcW w:w="0" w:type="dxa"/>
            <w:hideMark/>
          </w:tcPr>
          <w:p w14:paraId="22A2791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39E6872F" w14:textId="77777777" w:rsidTr="00256727">
        <w:trPr>
          <w:trHeight w:val="567"/>
        </w:trPr>
        <w:tc>
          <w:tcPr>
            <w:tcW w:w="0" w:type="dxa"/>
            <w:hideMark/>
          </w:tcPr>
          <w:p w14:paraId="7166069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Baringa Child Care Centre Incorporated</w:t>
            </w:r>
          </w:p>
        </w:tc>
        <w:tc>
          <w:tcPr>
            <w:tcW w:w="0" w:type="dxa"/>
            <w:hideMark/>
          </w:tcPr>
          <w:p w14:paraId="7216EC0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Learning Connection</w:t>
            </w:r>
          </w:p>
        </w:tc>
        <w:tc>
          <w:tcPr>
            <w:tcW w:w="0" w:type="dxa"/>
            <w:vAlign w:val="bottom"/>
            <w:hideMark/>
          </w:tcPr>
          <w:p w14:paraId="74698C0D" w14:textId="7763F6B6" w:rsidR="006A6054" w:rsidRPr="000F0317" w:rsidRDefault="006A6054" w:rsidP="006A6054">
            <w:pPr>
              <w:pStyle w:val="TableTextNormal"/>
              <w:rPr>
                <w:color w:val="000000"/>
                <w:sz w:val="16"/>
                <w:szCs w:val="16"/>
                <w:lang w:eastAsia="en-AU"/>
              </w:rPr>
            </w:pPr>
            <w:r>
              <w:rPr>
                <w:rFonts w:cs="Calibri"/>
                <w:color w:val="000000"/>
                <w:sz w:val="16"/>
                <w:szCs w:val="16"/>
              </w:rPr>
              <w:t>Early Learning Connection provided an innovative and holistic career pathway into the early childhood education profession. The purpose was to create an individual-focused culture across the ACT Early Childhood Education and Care (ECEC) sector between the University of Canberra, Baringa Early Learning Centre, reputable training providers and employers. Women returning to work from a career break and working women seeking to fulfill their full career potential participated in career guidance and practical industry experience to explore flexible pathways into further qualifications. The collaboration of key stakeholders at the local level demonstrates a commitment to empower women in their careers and take action to address the skills shortage in a critical sector of the Australian economy.</w:t>
            </w:r>
          </w:p>
        </w:tc>
        <w:tc>
          <w:tcPr>
            <w:tcW w:w="0" w:type="dxa"/>
            <w:hideMark/>
          </w:tcPr>
          <w:p w14:paraId="102EC1E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ACT </w:t>
            </w:r>
          </w:p>
        </w:tc>
        <w:tc>
          <w:tcPr>
            <w:tcW w:w="0" w:type="dxa"/>
            <w:hideMark/>
          </w:tcPr>
          <w:p w14:paraId="6CD1025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Career</w:t>
            </w:r>
            <w:r w:rsidRPr="000F0317">
              <w:rPr>
                <w:color w:val="000000"/>
                <w:sz w:val="16"/>
                <w:szCs w:val="16"/>
                <w:lang w:eastAsia="en-AU"/>
              </w:rPr>
              <w:br/>
              <w:t>Mid-Career</w:t>
            </w:r>
            <w:r w:rsidRPr="000F0317">
              <w:rPr>
                <w:color w:val="000000"/>
                <w:sz w:val="16"/>
                <w:szCs w:val="16"/>
                <w:lang w:eastAsia="en-AU"/>
              </w:rPr>
              <w:br/>
              <w:t>Late Career to Retirement</w:t>
            </w:r>
          </w:p>
        </w:tc>
        <w:tc>
          <w:tcPr>
            <w:tcW w:w="0" w:type="dxa"/>
            <w:hideMark/>
          </w:tcPr>
          <w:p w14:paraId="2953E4DA"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Teachers/Educators </w:t>
            </w:r>
          </w:p>
        </w:tc>
        <w:tc>
          <w:tcPr>
            <w:tcW w:w="0" w:type="dxa"/>
            <w:hideMark/>
          </w:tcPr>
          <w:p w14:paraId="127F54D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r w:rsidRPr="000F0317">
              <w:rPr>
                <w:color w:val="000000"/>
                <w:sz w:val="16"/>
                <w:szCs w:val="16"/>
                <w:lang w:eastAsia="en-AU"/>
              </w:rPr>
              <w:br/>
              <w:t>Aboriginal and Torres Strait Islanders</w:t>
            </w:r>
            <w:r w:rsidRPr="000F0317">
              <w:rPr>
                <w:color w:val="000000"/>
                <w:sz w:val="16"/>
                <w:szCs w:val="16"/>
                <w:lang w:eastAsia="en-AU"/>
              </w:rPr>
              <w:br/>
              <w:t>Culturally and linguistically diverse (CALD)</w:t>
            </w:r>
          </w:p>
        </w:tc>
      </w:tr>
      <w:tr w:rsidR="006A6054" w:rsidRPr="00574A77" w14:paraId="5ADD685F" w14:textId="77777777" w:rsidTr="00256727">
        <w:trPr>
          <w:trHeight w:val="567"/>
        </w:trPr>
        <w:tc>
          <w:tcPr>
            <w:tcW w:w="0" w:type="dxa"/>
            <w:hideMark/>
          </w:tcPr>
          <w:p w14:paraId="5BDCF01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Business in Schools Incorporated</w:t>
            </w:r>
          </w:p>
        </w:tc>
        <w:tc>
          <w:tcPr>
            <w:tcW w:w="0" w:type="dxa"/>
            <w:hideMark/>
          </w:tcPr>
          <w:p w14:paraId="45F2756C"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Making Her Mark</w:t>
            </w:r>
          </w:p>
        </w:tc>
        <w:tc>
          <w:tcPr>
            <w:tcW w:w="0" w:type="dxa"/>
            <w:vAlign w:val="bottom"/>
            <w:hideMark/>
          </w:tcPr>
          <w:p w14:paraId="018F8163" w14:textId="028F2B63" w:rsidR="006A6054" w:rsidRPr="000F0317" w:rsidRDefault="006A6054" w:rsidP="006A6054">
            <w:pPr>
              <w:pStyle w:val="TableTextNormal"/>
              <w:rPr>
                <w:color w:val="000000"/>
                <w:sz w:val="16"/>
                <w:szCs w:val="16"/>
                <w:lang w:eastAsia="en-AU"/>
              </w:rPr>
            </w:pPr>
            <w:r>
              <w:rPr>
                <w:rFonts w:cs="Calibri"/>
                <w:color w:val="000000"/>
                <w:sz w:val="16"/>
                <w:szCs w:val="16"/>
              </w:rPr>
              <w:t xml:space="preserve">‘Making Her Mark’ targeted girls, women, non-binary, </w:t>
            </w:r>
            <w:r w:rsidR="00AD7452">
              <w:rPr>
                <w:rFonts w:cs="Calibri"/>
                <w:color w:val="000000"/>
                <w:sz w:val="16"/>
                <w:szCs w:val="16"/>
              </w:rPr>
              <w:t>teachers,</w:t>
            </w:r>
            <w:r>
              <w:rPr>
                <w:rFonts w:cs="Calibri"/>
                <w:color w:val="000000"/>
                <w:sz w:val="16"/>
                <w:szCs w:val="16"/>
              </w:rPr>
              <w:t xml:space="preserve"> and parents, to strengthen their knowledge and understanding of career opportunities and pathways available in under-represented industries and non-traditional industries. The project inspired, educated, and encouraged girls and women to explore careers in non-traditional industries. The project included the development of an online ‘Making Her Mark’ kit, with resources and informative content from women in under-represented industries or roles, acting as ambassadors/role models to showcase careers, including video and written profiles. The project delivered three events: an official launch event and two regional showcase events with an audience of female secondary students, their parents, and teachers to foster direct engagement and awareness of career opportunities. The project led by Business in Schools Inc developed </w:t>
            </w:r>
            <w:proofErr w:type="gramStart"/>
            <w:r>
              <w:rPr>
                <w:rFonts w:cs="Calibri"/>
                <w:color w:val="000000"/>
                <w:sz w:val="16"/>
                <w:szCs w:val="16"/>
              </w:rPr>
              <w:t>a number of</w:t>
            </w:r>
            <w:proofErr w:type="gramEnd"/>
            <w:r>
              <w:rPr>
                <w:rFonts w:cs="Calibri"/>
                <w:color w:val="000000"/>
                <w:sz w:val="16"/>
                <w:szCs w:val="16"/>
              </w:rPr>
              <w:t xml:space="preserve"> partnerships with apprenticeships, universities, industry, </w:t>
            </w:r>
            <w:r w:rsidR="00AD7452">
              <w:rPr>
                <w:rFonts w:cs="Calibri"/>
                <w:color w:val="000000"/>
                <w:sz w:val="16"/>
                <w:szCs w:val="16"/>
              </w:rPr>
              <w:t>education,</w:t>
            </w:r>
            <w:r>
              <w:rPr>
                <w:rFonts w:cs="Calibri"/>
                <w:color w:val="000000"/>
                <w:sz w:val="16"/>
                <w:szCs w:val="16"/>
              </w:rPr>
              <w:t xml:space="preserve"> and government organisations.</w:t>
            </w:r>
          </w:p>
        </w:tc>
        <w:tc>
          <w:tcPr>
            <w:tcW w:w="0" w:type="dxa"/>
            <w:hideMark/>
          </w:tcPr>
          <w:p w14:paraId="79635B9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SA</w:t>
            </w:r>
          </w:p>
        </w:tc>
        <w:tc>
          <w:tcPr>
            <w:tcW w:w="0" w:type="dxa"/>
            <w:hideMark/>
          </w:tcPr>
          <w:p w14:paraId="73BD017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Early Career </w:t>
            </w:r>
            <w:r w:rsidRPr="000F0317">
              <w:rPr>
                <w:color w:val="000000"/>
                <w:sz w:val="16"/>
                <w:szCs w:val="16"/>
                <w:lang w:eastAsia="en-AU"/>
              </w:rPr>
              <w:br/>
              <w:t xml:space="preserve">Mid-Career </w:t>
            </w:r>
            <w:r w:rsidRPr="000F0317">
              <w:rPr>
                <w:color w:val="000000"/>
                <w:sz w:val="16"/>
                <w:szCs w:val="16"/>
                <w:lang w:eastAsia="en-AU"/>
              </w:rPr>
              <w:br/>
              <w:t xml:space="preserve">Secondary School </w:t>
            </w:r>
          </w:p>
        </w:tc>
        <w:tc>
          <w:tcPr>
            <w:tcW w:w="0" w:type="dxa"/>
            <w:hideMark/>
          </w:tcPr>
          <w:p w14:paraId="34EE7A1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Career Advisers </w:t>
            </w:r>
            <w:r w:rsidRPr="000F0317">
              <w:rPr>
                <w:color w:val="000000"/>
                <w:sz w:val="16"/>
                <w:szCs w:val="16"/>
                <w:lang w:eastAsia="en-AU"/>
              </w:rPr>
              <w:br/>
              <w:t>Parents/Carers/</w:t>
            </w:r>
            <w:r>
              <w:rPr>
                <w:color w:val="000000"/>
                <w:sz w:val="16"/>
                <w:szCs w:val="16"/>
                <w:lang w:eastAsia="en-AU"/>
              </w:rPr>
              <w:t xml:space="preserve"> </w:t>
            </w:r>
            <w:r w:rsidRPr="000F0317">
              <w:rPr>
                <w:color w:val="000000"/>
                <w:sz w:val="16"/>
                <w:szCs w:val="16"/>
                <w:lang w:eastAsia="en-AU"/>
              </w:rPr>
              <w:t>Guardians</w:t>
            </w:r>
            <w:r w:rsidRPr="000F0317">
              <w:rPr>
                <w:color w:val="000000"/>
                <w:sz w:val="16"/>
                <w:szCs w:val="16"/>
                <w:lang w:eastAsia="en-AU"/>
              </w:rPr>
              <w:br/>
              <w:t>Teachers/Educators</w:t>
            </w:r>
          </w:p>
        </w:tc>
        <w:tc>
          <w:tcPr>
            <w:tcW w:w="0" w:type="dxa"/>
            <w:hideMark/>
          </w:tcPr>
          <w:p w14:paraId="3BCDA27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r w:rsidRPr="000F0317">
              <w:rPr>
                <w:color w:val="000000"/>
                <w:sz w:val="16"/>
                <w:szCs w:val="16"/>
                <w:lang w:eastAsia="en-AU"/>
              </w:rPr>
              <w:br/>
              <w:t xml:space="preserve">Rural, Regional or Remote </w:t>
            </w:r>
          </w:p>
        </w:tc>
      </w:tr>
      <w:tr w:rsidR="006A6054" w:rsidRPr="00574A77" w14:paraId="6D02CF8B" w14:textId="77777777" w:rsidTr="00256727">
        <w:trPr>
          <w:trHeight w:val="567"/>
        </w:trPr>
        <w:tc>
          <w:tcPr>
            <w:tcW w:w="0" w:type="dxa"/>
            <w:hideMark/>
          </w:tcPr>
          <w:p w14:paraId="7AF9DB8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Business Services Network Pty Ltd</w:t>
            </w:r>
          </w:p>
        </w:tc>
        <w:tc>
          <w:tcPr>
            <w:tcW w:w="0" w:type="dxa"/>
            <w:hideMark/>
          </w:tcPr>
          <w:p w14:paraId="5E66B94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LEAP 2030 WRQ Leading Effective Action Program for Women in Regional QLD</w:t>
            </w:r>
          </w:p>
        </w:tc>
        <w:tc>
          <w:tcPr>
            <w:tcW w:w="0" w:type="dxa"/>
            <w:vAlign w:val="bottom"/>
            <w:hideMark/>
          </w:tcPr>
          <w:p w14:paraId="25DEDBB2" w14:textId="7160C267" w:rsidR="006A6054" w:rsidRPr="000F0317" w:rsidRDefault="006A6054" w:rsidP="006A6054">
            <w:pPr>
              <w:pStyle w:val="TableTextNormal"/>
              <w:rPr>
                <w:color w:val="000000"/>
                <w:sz w:val="16"/>
                <w:szCs w:val="16"/>
                <w:lang w:eastAsia="en-AU"/>
              </w:rPr>
            </w:pPr>
            <w:r>
              <w:rPr>
                <w:rFonts w:cs="Calibri"/>
                <w:color w:val="000000"/>
                <w:sz w:val="16"/>
                <w:szCs w:val="16"/>
              </w:rPr>
              <w:t>LEAP 2030 WRQ mapped non-traditional tech and emerging career opportunities and skills in demand for women in three regional QLD locales, enhancing connections to industry &amp; employers. LEAP delivered targeted support for school leavers, mid-career returners, as well as those transitioning into the workforce and seeking career uplift. LEAP’s Career Accelerator Connect Events presented local opportunities and industry information. 20 women in each locality undertook individual tailored coaching sessions, with personal support to build personal career maps. Participant data, case studies and The Career Personal Development Toolkit with tailored Local Opportunity Portfolios strengthened connections to local networks, a legacy and model for adaptation in other locations.</w:t>
            </w:r>
          </w:p>
        </w:tc>
        <w:tc>
          <w:tcPr>
            <w:tcW w:w="0" w:type="dxa"/>
            <w:hideMark/>
          </w:tcPr>
          <w:p w14:paraId="719EFBA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QLD</w:t>
            </w:r>
          </w:p>
        </w:tc>
        <w:tc>
          <w:tcPr>
            <w:tcW w:w="0" w:type="dxa"/>
            <w:hideMark/>
          </w:tcPr>
          <w:p w14:paraId="7B29142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71F6F7F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Career Advisers</w:t>
            </w:r>
          </w:p>
        </w:tc>
        <w:tc>
          <w:tcPr>
            <w:tcW w:w="0" w:type="dxa"/>
            <w:hideMark/>
          </w:tcPr>
          <w:p w14:paraId="2A93391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r w:rsidRPr="000F0317">
              <w:rPr>
                <w:color w:val="000000"/>
                <w:sz w:val="16"/>
                <w:szCs w:val="16"/>
                <w:lang w:eastAsia="en-AU"/>
              </w:rPr>
              <w:br/>
              <w:t xml:space="preserve">Rural, Regional or Remote </w:t>
            </w:r>
            <w:r w:rsidRPr="000F0317">
              <w:rPr>
                <w:color w:val="000000"/>
                <w:sz w:val="16"/>
                <w:szCs w:val="16"/>
                <w:lang w:eastAsia="en-AU"/>
              </w:rPr>
              <w:br/>
              <w:t>Culturally and linguistically diverse (CALD)</w:t>
            </w:r>
          </w:p>
        </w:tc>
      </w:tr>
      <w:tr w:rsidR="006A6054" w:rsidRPr="00574A77" w14:paraId="3D11D43D" w14:textId="77777777" w:rsidTr="00256727">
        <w:trPr>
          <w:trHeight w:val="567"/>
        </w:trPr>
        <w:tc>
          <w:tcPr>
            <w:tcW w:w="0" w:type="dxa"/>
            <w:hideMark/>
          </w:tcPr>
          <w:p w14:paraId="1FE108A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Carers NSW Limited</w:t>
            </w:r>
          </w:p>
        </w:tc>
        <w:tc>
          <w:tcPr>
            <w:tcW w:w="0" w:type="dxa"/>
            <w:hideMark/>
          </w:tcPr>
          <w:p w14:paraId="17168E05"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Carer Career Guidance Project</w:t>
            </w:r>
          </w:p>
        </w:tc>
        <w:tc>
          <w:tcPr>
            <w:tcW w:w="0" w:type="dxa"/>
            <w:vAlign w:val="bottom"/>
            <w:hideMark/>
          </w:tcPr>
          <w:p w14:paraId="57531FFF" w14:textId="18E1616E" w:rsidR="006A6054" w:rsidRPr="000F0317" w:rsidRDefault="006A6054" w:rsidP="006A6054">
            <w:pPr>
              <w:pStyle w:val="TableTextNormal"/>
              <w:rPr>
                <w:color w:val="000000"/>
                <w:sz w:val="16"/>
                <w:szCs w:val="16"/>
                <w:lang w:eastAsia="en-AU"/>
              </w:rPr>
            </w:pPr>
            <w:r>
              <w:rPr>
                <w:rFonts w:cs="Calibri"/>
                <w:color w:val="000000"/>
                <w:sz w:val="16"/>
                <w:szCs w:val="16"/>
              </w:rPr>
              <w:t xml:space="preserve">The Carer Career Guidance Project supported women of working age whose careers are impacted by caring for a partner, parent, child or other relative who lives with a disability, mental </w:t>
            </w:r>
            <w:r w:rsidR="00AD7452">
              <w:rPr>
                <w:rFonts w:cs="Calibri"/>
                <w:color w:val="000000"/>
                <w:sz w:val="16"/>
                <w:szCs w:val="16"/>
              </w:rPr>
              <w:t>illness,</w:t>
            </w:r>
            <w:r>
              <w:rPr>
                <w:rFonts w:cs="Calibri"/>
                <w:color w:val="000000"/>
                <w:sz w:val="16"/>
                <w:szCs w:val="16"/>
              </w:rPr>
              <w:t xml:space="preserve"> or health condition. It focused on young women aged 16-18 years as they transition into the workforce and women in their mid-to-late career who are seeking to transition back into, or increase their engagement with, the workforce following a change in their caring role. Drawing on the extensive evidence, expertise and reach of Carers NSW and TAFE NSW, the project provided individual, group based and audio-visual career guidance to women carers and support the career guidance sector to provide women carers with more tailored assistance.</w:t>
            </w:r>
          </w:p>
        </w:tc>
        <w:tc>
          <w:tcPr>
            <w:tcW w:w="0" w:type="dxa"/>
            <w:hideMark/>
          </w:tcPr>
          <w:p w14:paraId="2AFF4CBC"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NSW</w:t>
            </w:r>
          </w:p>
        </w:tc>
        <w:tc>
          <w:tcPr>
            <w:tcW w:w="0" w:type="dxa"/>
            <w:hideMark/>
          </w:tcPr>
          <w:p w14:paraId="1F2F8CA2"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Early Career </w:t>
            </w:r>
            <w:r w:rsidRPr="000F0317">
              <w:rPr>
                <w:color w:val="000000"/>
                <w:sz w:val="16"/>
                <w:szCs w:val="16"/>
                <w:lang w:eastAsia="en-AU"/>
              </w:rPr>
              <w:br/>
              <w:t xml:space="preserve">Mid-Career </w:t>
            </w:r>
          </w:p>
        </w:tc>
        <w:tc>
          <w:tcPr>
            <w:tcW w:w="0" w:type="dxa"/>
            <w:hideMark/>
          </w:tcPr>
          <w:p w14:paraId="7E32EF8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Teachers/Educators </w:t>
            </w:r>
          </w:p>
        </w:tc>
        <w:tc>
          <w:tcPr>
            <w:tcW w:w="0" w:type="dxa"/>
            <w:hideMark/>
          </w:tcPr>
          <w:p w14:paraId="031AFAB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60CAA9B8" w14:textId="77777777" w:rsidTr="00256727">
        <w:trPr>
          <w:trHeight w:val="567"/>
        </w:trPr>
        <w:tc>
          <w:tcPr>
            <w:tcW w:w="0" w:type="dxa"/>
            <w:hideMark/>
          </w:tcPr>
          <w:p w14:paraId="70080F1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Central Queensland University</w:t>
            </w:r>
          </w:p>
        </w:tc>
        <w:tc>
          <w:tcPr>
            <w:tcW w:w="0" w:type="dxa"/>
            <w:hideMark/>
          </w:tcPr>
          <w:p w14:paraId="0038AC0C"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Reframing Our Future</w:t>
            </w:r>
          </w:p>
        </w:tc>
        <w:tc>
          <w:tcPr>
            <w:tcW w:w="0" w:type="dxa"/>
            <w:vAlign w:val="bottom"/>
            <w:hideMark/>
          </w:tcPr>
          <w:p w14:paraId="192CFA0A" w14:textId="3E9EB86F" w:rsidR="006A6054" w:rsidRPr="000F0317" w:rsidRDefault="006A6054" w:rsidP="006A6054">
            <w:pPr>
              <w:pStyle w:val="TableTextNormal"/>
              <w:rPr>
                <w:color w:val="000000"/>
                <w:sz w:val="16"/>
                <w:szCs w:val="16"/>
                <w:lang w:eastAsia="en-AU"/>
              </w:rPr>
            </w:pPr>
            <w:r>
              <w:rPr>
                <w:rFonts w:cs="Calibri"/>
                <w:color w:val="000000"/>
                <w:sz w:val="16"/>
                <w:szCs w:val="16"/>
              </w:rPr>
              <w:t>CQUniversity and Tomorrow Architects aimed to co-design an innovative program to help women realise their career potential. Through a six-week career development program, the intent was for participants to align their personal interests and skills to identify career clusters relevant to the future of work. The intent was for participants to increase their knowledge of skills required in emerging industries, participate in self-reflection and visioning workshops to identify ideal career pathways, and action next steps with professional career advisers.</w:t>
            </w:r>
            <w:r>
              <w:rPr>
                <w:rFonts w:cs="Calibri"/>
                <w:color w:val="000000"/>
                <w:sz w:val="16"/>
                <w:szCs w:val="16"/>
              </w:rPr>
              <w:br/>
              <w:t>The aim was to lead to greater gender equality as participants from the program leave ready to start work in their chosen field or upskill through micro-credentials, VET or Higher Education courses that propel them into employment.</w:t>
            </w:r>
          </w:p>
        </w:tc>
        <w:tc>
          <w:tcPr>
            <w:tcW w:w="0" w:type="dxa"/>
            <w:hideMark/>
          </w:tcPr>
          <w:p w14:paraId="6D81158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VIC</w:t>
            </w:r>
          </w:p>
        </w:tc>
        <w:tc>
          <w:tcPr>
            <w:tcW w:w="0" w:type="dxa"/>
            <w:hideMark/>
          </w:tcPr>
          <w:p w14:paraId="0C2366E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452F0122"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374B5A0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6942E889" w14:textId="77777777" w:rsidTr="00256727">
        <w:trPr>
          <w:trHeight w:val="567"/>
        </w:trPr>
        <w:tc>
          <w:tcPr>
            <w:tcW w:w="0" w:type="dxa"/>
            <w:hideMark/>
          </w:tcPr>
          <w:p w14:paraId="59DDE17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Chisholm Institute</w:t>
            </w:r>
          </w:p>
        </w:tc>
        <w:tc>
          <w:tcPr>
            <w:tcW w:w="0" w:type="dxa"/>
            <w:hideMark/>
          </w:tcPr>
          <w:p w14:paraId="30207CF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 in Business, Finance and Technology</w:t>
            </w:r>
          </w:p>
        </w:tc>
        <w:tc>
          <w:tcPr>
            <w:tcW w:w="0" w:type="dxa"/>
            <w:vAlign w:val="bottom"/>
            <w:hideMark/>
          </w:tcPr>
          <w:p w14:paraId="6966A934" w14:textId="29AD07CB" w:rsidR="006A6054" w:rsidRPr="000F0317" w:rsidRDefault="006A6054" w:rsidP="006A6054">
            <w:pPr>
              <w:pStyle w:val="TableTextNormal"/>
              <w:rPr>
                <w:color w:val="000000"/>
                <w:sz w:val="16"/>
                <w:szCs w:val="16"/>
                <w:lang w:eastAsia="en-AU"/>
              </w:rPr>
            </w:pPr>
            <w:r>
              <w:rPr>
                <w:rFonts w:cs="Calibri"/>
                <w:color w:val="000000"/>
                <w:sz w:val="16"/>
                <w:szCs w:val="16"/>
              </w:rPr>
              <w:t xml:space="preserve">The Women in Business, Finance and Technology program supported career pathways for women in non-traditional occupations within Melbourne’s southeast. The project’s components included a targeted marketing and communications campaign to build awareness of career options and pathways; mentoring and work experience opportunities through Chisholm’s partnership with EQUANS (an audio-visual technology company based in southeast Victoria); tailored career development, wrap around support; and transition support into further study or work. The outcomes of the project were to increase the number of women participating in business, </w:t>
            </w:r>
            <w:r w:rsidR="00AD7452">
              <w:rPr>
                <w:rFonts w:cs="Calibri"/>
                <w:color w:val="000000"/>
                <w:sz w:val="16"/>
                <w:szCs w:val="16"/>
              </w:rPr>
              <w:t>finance,</w:t>
            </w:r>
            <w:r>
              <w:rPr>
                <w:rFonts w:cs="Calibri"/>
                <w:color w:val="000000"/>
                <w:sz w:val="16"/>
                <w:szCs w:val="16"/>
              </w:rPr>
              <w:t xml:space="preserve"> and technology courses, and to enhance non-traditional employment pathways for women.</w:t>
            </w:r>
          </w:p>
        </w:tc>
        <w:tc>
          <w:tcPr>
            <w:tcW w:w="0" w:type="dxa"/>
            <w:hideMark/>
          </w:tcPr>
          <w:p w14:paraId="227626C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VIC</w:t>
            </w:r>
          </w:p>
        </w:tc>
        <w:tc>
          <w:tcPr>
            <w:tcW w:w="0" w:type="dxa"/>
            <w:hideMark/>
          </w:tcPr>
          <w:p w14:paraId="29BB6A6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15EEBD4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02E012E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240AC02A" w14:textId="77777777" w:rsidTr="00256727">
        <w:trPr>
          <w:trHeight w:val="567"/>
        </w:trPr>
        <w:tc>
          <w:tcPr>
            <w:tcW w:w="0" w:type="dxa"/>
            <w:hideMark/>
          </w:tcPr>
          <w:p w14:paraId="46DFB2D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City of Salisbury</w:t>
            </w:r>
          </w:p>
        </w:tc>
        <w:tc>
          <w:tcPr>
            <w:tcW w:w="0" w:type="dxa"/>
            <w:hideMark/>
          </w:tcPr>
          <w:p w14:paraId="0EDC3E7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Career Connections</w:t>
            </w:r>
          </w:p>
        </w:tc>
        <w:tc>
          <w:tcPr>
            <w:tcW w:w="0" w:type="dxa"/>
            <w:vAlign w:val="bottom"/>
            <w:hideMark/>
          </w:tcPr>
          <w:p w14:paraId="32543D35" w14:textId="05BA5F62" w:rsidR="006A6054" w:rsidRPr="000F0317" w:rsidRDefault="006A6054" w:rsidP="006A6054">
            <w:pPr>
              <w:pStyle w:val="TableTextNormal"/>
              <w:rPr>
                <w:color w:val="000000"/>
                <w:sz w:val="16"/>
                <w:szCs w:val="16"/>
                <w:lang w:eastAsia="en-AU"/>
              </w:rPr>
            </w:pPr>
            <w:r>
              <w:rPr>
                <w:rFonts w:cs="Calibri"/>
                <w:color w:val="000000"/>
                <w:sz w:val="16"/>
                <w:szCs w:val="16"/>
              </w:rPr>
              <w:t xml:space="preserve">This collaborative project saw us partner with the Northern Adelaide State Secondary Schools Alliance, Veterans SA, local </w:t>
            </w:r>
            <w:r w:rsidR="00AD7452">
              <w:rPr>
                <w:rFonts w:cs="Calibri"/>
                <w:color w:val="000000"/>
                <w:sz w:val="16"/>
                <w:szCs w:val="16"/>
              </w:rPr>
              <w:t>industry,</w:t>
            </w:r>
            <w:r>
              <w:rPr>
                <w:rFonts w:cs="Calibri"/>
                <w:color w:val="000000"/>
                <w:sz w:val="16"/>
                <w:szCs w:val="16"/>
              </w:rPr>
              <w:t xml:space="preserve"> and community organisations to raise awareness of career pathways and opportunities for women in both traditional and non-traditional roles in STEM and local employment growth areas. The project delivered two forums: the first focussed on local Year 9 and 10 students and the second focussed on women whose careers may have been impacted by COVID-19 or who may be feeling vulnerable due to their personal situation. This project created strong links between industry, employers, </w:t>
            </w:r>
            <w:r w:rsidR="00AD7452">
              <w:rPr>
                <w:rFonts w:cs="Calibri"/>
                <w:color w:val="000000"/>
                <w:sz w:val="16"/>
                <w:szCs w:val="16"/>
              </w:rPr>
              <w:t>schools,</w:t>
            </w:r>
            <w:r>
              <w:rPr>
                <w:rFonts w:cs="Calibri"/>
                <w:color w:val="000000"/>
                <w:sz w:val="16"/>
                <w:szCs w:val="16"/>
              </w:rPr>
              <w:t xml:space="preserve"> and tertiary providers leading to long term sustainable partnerships that support career pathways for women.</w:t>
            </w:r>
          </w:p>
        </w:tc>
        <w:tc>
          <w:tcPr>
            <w:tcW w:w="0" w:type="dxa"/>
            <w:hideMark/>
          </w:tcPr>
          <w:p w14:paraId="64BCF105"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SA</w:t>
            </w:r>
          </w:p>
        </w:tc>
        <w:tc>
          <w:tcPr>
            <w:tcW w:w="0" w:type="dxa"/>
            <w:hideMark/>
          </w:tcPr>
          <w:p w14:paraId="3F7733B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5B06F63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Teachers/Educators</w:t>
            </w:r>
          </w:p>
        </w:tc>
        <w:tc>
          <w:tcPr>
            <w:tcW w:w="0" w:type="dxa"/>
            <w:hideMark/>
          </w:tcPr>
          <w:p w14:paraId="351FE7C2"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Rural, Regional or Remote </w:t>
            </w:r>
            <w:r w:rsidRPr="000F0317">
              <w:rPr>
                <w:color w:val="000000"/>
                <w:sz w:val="16"/>
                <w:szCs w:val="16"/>
                <w:lang w:eastAsia="en-AU"/>
              </w:rPr>
              <w:br/>
              <w:t xml:space="preserve">Women </w:t>
            </w:r>
          </w:p>
        </w:tc>
      </w:tr>
      <w:tr w:rsidR="006A6054" w:rsidRPr="00574A77" w14:paraId="009026D7" w14:textId="77777777" w:rsidTr="00256727">
        <w:trPr>
          <w:trHeight w:val="567"/>
        </w:trPr>
        <w:tc>
          <w:tcPr>
            <w:tcW w:w="0" w:type="dxa"/>
            <w:hideMark/>
          </w:tcPr>
          <w:p w14:paraId="4B7AD80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Cowboys Charity Limited</w:t>
            </w:r>
          </w:p>
        </w:tc>
        <w:tc>
          <w:tcPr>
            <w:tcW w:w="0" w:type="dxa"/>
            <w:hideMark/>
          </w:tcPr>
          <w:p w14:paraId="42BF9842"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Education for Purpose and Empowerment of Women</w:t>
            </w:r>
          </w:p>
        </w:tc>
        <w:tc>
          <w:tcPr>
            <w:tcW w:w="0" w:type="dxa"/>
            <w:vAlign w:val="bottom"/>
            <w:hideMark/>
          </w:tcPr>
          <w:p w14:paraId="4B40E987" w14:textId="7CD1D4E3" w:rsidR="006A6054" w:rsidRPr="000F0317" w:rsidRDefault="006A6054" w:rsidP="006A6054">
            <w:pPr>
              <w:pStyle w:val="TableTextNormal"/>
              <w:rPr>
                <w:color w:val="000000"/>
                <w:sz w:val="16"/>
                <w:szCs w:val="16"/>
                <w:lang w:eastAsia="en-AU"/>
              </w:rPr>
            </w:pPr>
            <w:r>
              <w:rPr>
                <w:rFonts w:cs="Calibri"/>
                <w:color w:val="000000"/>
                <w:sz w:val="16"/>
                <w:szCs w:val="16"/>
              </w:rPr>
              <w:t xml:space="preserve">NRL Cowboys House Girls Campus students aged 16-19 years participated in a series of supportive, and culturally safe conversations, workshops and experiences that built their knowledge, skills, and confidence in preparing for and securing work experience, </w:t>
            </w:r>
            <w:r w:rsidR="00AD7452">
              <w:rPr>
                <w:rFonts w:cs="Calibri"/>
                <w:color w:val="000000"/>
                <w:sz w:val="16"/>
                <w:szCs w:val="16"/>
              </w:rPr>
              <w:t>employment,</w:t>
            </w:r>
            <w:r>
              <w:rPr>
                <w:rFonts w:cs="Calibri"/>
                <w:color w:val="000000"/>
                <w:sz w:val="16"/>
                <w:szCs w:val="16"/>
              </w:rPr>
              <w:t xml:space="preserve"> and financial independence post-secondary school education. These young women, who come from some of Australia's most geographically disadvantaged communities, call NRL Cowboys House home while they attend one of our 10 partner secondary schools in Townsville during the school year. NRL Cowboys House is the Cowboys Community Foundation’s flagship initiative.</w:t>
            </w:r>
          </w:p>
        </w:tc>
        <w:tc>
          <w:tcPr>
            <w:tcW w:w="0" w:type="dxa"/>
            <w:hideMark/>
          </w:tcPr>
          <w:p w14:paraId="144BB9C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QLD</w:t>
            </w:r>
          </w:p>
        </w:tc>
        <w:tc>
          <w:tcPr>
            <w:tcW w:w="0" w:type="dxa"/>
            <w:hideMark/>
          </w:tcPr>
          <w:p w14:paraId="382404E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0" w:type="dxa"/>
            <w:hideMark/>
          </w:tcPr>
          <w:p w14:paraId="58DCEF6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Teachers/Educators</w:t>
            </w:r>
          </w:p>
        </w:tc>
        <w:tc>
          <w:tcPr>
            <w:tcW w:w="0" w:type="dxa"/>
            <w:hideMark/>
          </w:tcPr>
          <w:p w14:paraId="2EDA1CD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Aboriginal and Torres Strait Islanders</w:t>
            </w:r>
            <w:r w:rsidRPr="000F0317">
              <w:rPr>
                <w:color w:val="000000"/>
                <w:sz w:val="16"/>
                <w:szCs w:val="16"/>
                <w:lang w:eastAsia="en-AU"/>
              </w:rPr>
              <w:br/>
              <w:t>Women</w:t>
            </w:r>
            <w:r w:rsidRPr="000F0317">
              <w:rPr>
                <w:color w:val="000000"/>
                <w:sz w:val="16"/>
                <w:szCs w:val="16"/>
                <w:lang w:eastAsia="en-AU"/>
              </w:rPr>
              <w:br/>
              <w:t>Culturally and linguistically diverse (CALD)</w:t>
            </w:r>
            <w:r w:rsidRPr="000F0317">
              <w:rPr>
                <w:color w:val="000000"/>
                <w:sz w:val="16"/>
                <w:szCs w:val="16"/>
                <w:lang w:eastAsia="en-AU"/>
              </w:rPr>
              <w:br/>
              <w:t>Rural, Regional or Remote</w:t>
            </w:r>
          </w:p>
        </w:tc>
      </w:tr>
      <w:tr w:rsidR="006A6054" w:rsidRPr="00574A77" w14:paraId="07F5206D" w14:textId="77777777" w:rsidTr="00256727">
        <w:trPr>
          <w:trHeight w:val="567"/>
        </w:trPr>
        <w:tc>
          <w:tcPr>
            <w:tcW w:w="0" w:type="dxa"/>
            <w:hideMark/>
          </w:tcPr>
          <w:p w14:paraId="352EC05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Curtin University</w:t>
            </w:r>
          </w:p>
        </w:tc>
        <w:tc>
          <w:tcPr>
            <w:tcW w:w="0" w:type="dxa"/>
            <w:hideMark/>
          </w:tcPr>
          <w:p w14:paraId="5D950F2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Facilitating Career Sustainability and Economic Empowerment of RRR Women</w:t>
            </w:r>
          </w:p>
        </w:tc>
        <w:tc>
          <w:tcPr>
            <w:tcW w:w="0" w:type="dxa"/>
            <w:vAlign w:val="bottom"/>
            <w:hideMark/>
          </w:tcPr>
          <w:p w14:paraId="3A738986" w14:textId="303F20D0" w:rsidR="006A6054" w:rsidRPr="000F0317" w:rsidRDefault="006A6054" w:rsidP="006A6054">
            <w:pPr>
              <w:pStyle w:val="TableTextNormal"/>
              <w:rPr>
                <w:color w:val="000000"/>
                <w:sz w:val="16"/>
                <w:szCs w:val="16"/>
                <w:lang w:eastAsia="en-AU"/>
              </w:rPr>
            </w:pPr>
            <w:r>
              <w:rPr>
                <w:rFonts w:cs="Calibri"/>
                <w:color w:val="000000"/>
                <w:sz w:val="16"/>
                <w:szCs w:val="16"/>
              </w:rPr>
              <w:t xml:space="preserve">This project aimed to equip Regional, Rural and Remote (RRR) women with the required capabilities and knowledge to take ownership of their careers as a pathway to short and long-term career sustainability and economic independence. A team of experts from academia, industry and local community groups aimed to facilitate a series of targeted workshops to maximise participant learning outcomes and impact. The series of workshops aimed to equip participants with a 'career-ready' toolkit as a platform for career sustainability and economic empowerment. Industry and peer-mentoring and facilitation of a community of practice would ensure the project’s longer-term sustainability for locally informed career guidance, </w:t>
            </w:r>
            <w:r w:rsidR="00AD7452">
              <w:rPr>
                <w:rFonts w:cs="Calibri"/>
                <w:color w:val="000000"/>
                <w:sz w:val="16"/>
                <w:szCs w:val="16"/>
              </w:rPr>
              <w:t>collaboration,</w:t>
            </w:r>
            <w:r>
              <w:rPr>
                <w:rFonts w:cs="Calibri"/>
                <w:color w:val="000000"/>
                <w:sz w:val="16"/>
                <w:szCs w:val="16"/>
              </w:rPr>
              <w:t xml:space="preserve"> and support for RRR women in WA.</w:t>
            </w:r>
          </w:p>
        </w:tc>
        <w:tc>
          <w:tcPr>
            <w:tcW w:w="0" w:type="dxa"/>
            <w:hideMark/>
          </w:tcPr>
          <w:p w14:paraId="7D6FB1F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WA</w:t>
            </w:r>
          </w:p>
        </w:tc>
        <w:tc>
          <w:tcPr>
            <w:tcW w:w="0" w:type="dxa"/>
            <w:hideMark/>
          </w:tcPr>
          <w:p w14:paraId="410A69B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478601AC"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Not Provided</w:t>
            </w:r>
          </w:p>
        </w:tc>
        <w:tc>
          <w:tcPr>
            <w:tcW w:w="0" w:type="dxa"/>
            <w:hideMark/>
          </w:tcPr>
          <w:p w14:paraId="7AFAF0C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Rural, Regional or Remote </w:t>
            </w:r>
            <w:r w:rsidRPr="000F0317">
              <w:rPr>
                <w:color w:val="000000"/>
                <w:sz w:val="16"/>
                <w:szCs w:val="16"/>
                <w:lang w:eastAsia="en-AU"/>
              </w:rPr>
              <w:br/>
              <w:t xml:space="preserve">Women </w:t>
            </w:r>
          </w:p>
        </w:tc>
      </w:tr>
      <w:tr w:rsidR="006A6054" w:rsidRPr="00574A77" w14:paraId="039397BD" w14:textId="77777777" w:rsidTr="00256727">
        <w:trPr>
          <w:trHeight w:val="567"/>
        </w:trPr>
        <w:tc>
          <w:tcPr>
            <w:tcW w:w="0" w:type="dxa"/>
            <w:hideMark/>
          </w:tcPr>
          <w:p w14:paraId="61E9A66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Deakin University</w:t>
            </w:r>
          </w:p>
        </w:tc>
        <w:tc>
          <w:tcPr>
            <w:tcW w:w="0" w:type="dxa"/>
            <w:hideMark/>
          </w:tcPr>
          <w:p w14:paraId="5BA0943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Careers Guidance and Support for Women from Migrant Backgrounds</w:t>
            </w:r>
          </w:p>
        </w:tc>
        <w:tc>
          <w:tcPr>
            <w:tcW w:w="0" w:type="dxa"/>
            <w:vAlign w:val="bottom"/>
            <w:hideMark/>
          </w:tcPr>
          <w:p w14:paraId="3A636FBB" w14:textId="3C4AC353" w:rsidR="006A6054" w:rsidRPr="000F0317" w:rsidRDefault="006A6054" w:rsidP="006A6054">
            <w:pPr>
              <w:pStyle w:val="TableTextNormal"/>
              <w:rPr>
                <w:color w:val="000000"/>
                <w:sz w:val="16"/>
                <w:szCs w:val="16"/>
                <w:lang w:eastAsia="en-AU"/>
              </w:rPr>
            </w:pPr>
            <w:r>
              <w:rPr>
                <w:rFonts w:cs="Calibri"/>
                <w:color w:val="000000"/>
                <w:sz w:val="16"/>
                <w:szCs w:val="16"/>
              </w:rPr>
              <w:t>This project involved the development, delivery, and evaluation of online career clinics for women from migrant backgrounds who have experienced career interruptions caused by the COVID-19 pandemic, relocation from overseas, family career breaks, relationship breakdowns, or family violence. Specifically, the clinics provided career guidance to unemployed migrant women and help them obtain meaningful employment commensurate with their skills and experience, with the support of a mentor. The clinics targeted participants across multiple states and will be developed based on the experiences, capacities, and latest research insights of the team at Deakin University and its partner, the Career Development Centre.</w:t>
            </w:r>
          </w:p>
        </w:tc>
        <w:tc>
          <w:tcPr>
            <w:tcW w:w="0" w:type="dxa"/>
            <w:hideMark/>
          </w:tcPr>
          <w:p w14:paraId="13C219A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ACT</w:t>
            </w:r>
            <w:r w:rsidRPr="000F0317">
              <w:rPr>
                <w:color w:val="000000"/>
                <w:sz w:val="16"/>
                <w:szCs w:val="16"/>
                <w:lang w:eastAsia="en-AU"/>
              </w:rPr>
              <w:br/>
              <w:t>NSW</w:t>
            </w:r>
            <w:r w:rsidRPr="000F0317">
              <w:rPr>
                <w:color w:val="000000"/>
                <w:sz w:val="16"/>
                <w:szCs w:val="16"/>
                <w:lang w:eastAsia="en-AU"/>
              </w:rPr>
              <w:br/>
              <w:t>NT</w:t>
            </w:r>
            <w:r w:rsidRPr="000F0317">
              <w:rPr>
                <w:color w:val="000000"/>
                <w:sz w:val="16"/>
                <w:szCs w:val="16"/>
                <w:lang w:eastAsia="en-AU"/>
              </w:rPr>
              <w:br/>
              <w:t>QLD</w:t>
            </w:r>
          </w:p>
        </w:tc>
        <w:tc>
          <w:tcPr>
            <w:tcW w:w="0" w:type="dxa"/>
            <w:hideMark/>
          </w:tcPr>
          <w:p w14:paraId="185FB2E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Career</w:t>
            </w:r>
            <w:r w:rsidRPr="000F0317">
              <w:rPr>
                <w:color w:val="000000"/>
                <w:sz w:val="16"/>
                <w:szCs w:val="16"/>
                <w:lang w:eastAsia="en-AU"/>
              </w:rPr>
              <w:br/>
              <w:t>Mid-Career</w:t>
            </w:r>
            <w:r w:rsidRPr="000F0317">
              <w:rPr>
                <w:color w:val="000000"/>
                <w:sz w:val="16"/>
                <w:szCs w:val="16"/>
                <w:lang w:eastAsia="en-AU"/>
              </w:rPr>
              <w:br/>
              <w:t>Late Career to Retirement</w:t>
            </w:r>
          </w:p>
        </w:tc>
        <w:tc>
          <w:tcPr>
            <w:tcW w:w="0" w:type="dxa"/>
            <w:hideMark/>
          </w:tcPr>
          <w:p w14:paraId="2A6006F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None</w:t>
            </w:r>
          </w:p>
        </w:tc>
        <w:tc>
          <w:tcPr>
            <w:tcW w:w="0" w:type="dxa"/>
            <w:hideMark/>
          </w:tcPr>
          <w:p w14:paraId="40F7F58A"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r w:rsidRPr="000F0317">
              <w:rPr>
                <w:color w:val="000000"/>
                <w:sz w:val="16"/>
                <w:szCs w:val="16"/>
                <w:lang w:eastAsia="en-AU"/>
              </w:rPr>
              <w:br/>
              <w:t>Culturally and linguistically diverse (CALD)</w:t>
            </w:r>
          </w:p>
        </w:tc>
      </w:tr>
      <w:tr w:rsidR="006A6054" w:rsidRPr="00574A77" w14:paraId="3514AE90" w14:textId="77777777" w:rsidTr="00256727">
        <w:trPr>
          <w:trHeight w:val="567"/>
        </w:trPr>
        <w:tc>
          <w:tcPr>
            <w:tcW w:w="0" w:type="dxa"/>
            <w:hideMark/>
          </w:tcPr>
          <w:p w14:paraId="5030D0A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Future Women Pty. Ltd.</w:t>
            </w:r>
          </w:p>
        </w:tc>
        <w:tc>
          <w:tcPr>
            <w:tcW w:w="0" w:type="dxa"/>
            <w:hideMark/>
          </w:tcPr>
          <w:p w14:paraId="7BC169D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Project Return</w:t>
            </w:r>
          </w:p>
        </w:tc>
        <w:tc>
          <w:tcPr>
            <w:tcW w:w="0" w:type="dxa"/>
            <w:vAlign w:val="bottom"/>
            <w:hideMark/>
          </w:tcPr>
          <w:p w14:paraId="46062869" w14:textId="246E50DD" w:rsidR="006A6054" w:rsidRPr="000F0317" w:rsidRDefault="006A6054" w:rsidP="006A6054">
            <w:pPr>
              <w:pStyle w:val="TableTextNormal"/>
              <w:rPr>
                <w:color w:val="000000"/>
                <w:sz w:val="16"/>
                <w:szCs w:val="16"/>
                <w:lang w:eastAsia="en-AU"/>
              </w:rPr>
            </w:pPr>
            <w:r>
              <w:rPr>
                <w:rFonts w:cs="Calibri"/>
                <w:color w:val="000000"/>
                <w:sz w:val="16"/>
                <w:szCs w:val="16"/>
              </w:rPr>
              <w:t xml:space="preserve">Project Return was an innovative, digital program that supported women returning to work. Project Return gave women the confidence, </w:t>
            </w:r>
            <w:r w:rsidR="00AD7452">
              <w:rPr>
                <w:rFonts w:cs="Calibri"/>
                <w:color w:val="000000"/>
                <w:sz w:val="16"/>
                <w:szCs w:val="16"/>
              </w:rPr>
              <w:t>knowledge,</w:t>
            </w:r>
            <w:r>
              <w:rPr>
                <w:rFonts w:cs="Calibri"/>
                <w:color w:val="000000"/>
                <w:sz w:val="16"/>
                <w:szCs w:val="16"/>
              </w:rPr>
              <w:t xml:space="preserve"> and connections they need for a rewarding and secure career. Project Return was delivered in partnership with Future Fit to 150 women who have been outside of paid employment because of caring responsibilities. Participants had access to activities, workshops and career advice delivered flexibly and tailored to meet their specific needs.</w:t>
            </w:r>
          </w:p>
        </w:tc>
        <w:tc>
          <w:tcPr>
            <w:tcW w:w="0" w:type="dxa"/>
            <w:hideMark/>
          </w:tcPr>
          <w:p w14:paraId="75490CB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National </w:t>
            </w:r>
          </w:p>
        </w:tc>
        <w:tc>
          <w:tcPr>
            <w:tcW w:w="0" w:type="dxa"/>
            <w:hideMark/>
          </w:tcPr>
          <w:p w14:paraId="0E7AFBF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Career</w:t>
            </w:r>
            <w:r w:rsidRPr="000F0317">
              <w:rPr>
                <w:color w:val="000000"/>
                <w:sz w:val="16"/>
                <w:szCs w:val="16"/>
                <w:lang w:eastAsia="en-AU"/>
              </w:rPr>
              <w:br/>
              <w:t>Mid-Career</w:t>
            </w:r>
            <w:r w:rsidRPr="000F0317">
              <w:rPr>
                <w:color w:val="000000"/>
                <w:sz w:val="16"/>
                <w:szCs w:val="16"/>
                <w:lang w:eastAsia="en-AU"/>
              </w:rPr>
              <w:br/>
              <w:t>Late Career to Retirement</w:t>
            </w:r>
          </w:p>
        </w:tc>
        <w:tc>
          <w:tcPr>
            <w:tcW w:w="0" w:type="dxa"/>
            <w:hideMark/>
          </w:tcPr>
          <w:p w14:paraId="1F2100E2" w14:textId="77777777" w:rsidR="006A6054" w:rsidRPr="000F0317" w:rsidRDefault="006A6054" w:rsidP="006A6054">
            <w:pPr>
              <w:pStyle w:val="TableTextNormal"/>
              <w:rPr>
                <w:color w:val="000000"/>
                <w:sz w:val="16"/>
                <w:szCs w:val="16"/>
                <w:lang w:eastAsia="en-AU"/>
              </w:rPr>
            </w:pPr>
            <w:r>
              <w:rPr>
                <w:color w:val="000000"/>
                <w:sz w:val="16"/>
                <w:szCs w:val="16"/>
                <w:lang w:eastAsia="en-AU"/>
              </w:rPr>
              <w:t>Parents/Carers/ Guardians</w:t>
            </w:r>
            <w:r w:rsidRPr="000F0317">
              <w:rPr>
                <w:color w:val="000000"/>
                <w:sz w:val="16"/>
                <w:szCs w:val="16"/>
                <w:lang w:eastAsia="en-AU"/>
              </w:rPr>
              <w:br/>
              <w:t>Peers/Work Colleagues</w:t>
            </w:r>
          </w:p>
        </w:tc>
        <w:tc>
          <w:tcPr>
            <w:tcW w:w="0" w:type="dxa"/>
            <w:hideMark/>
          </w:tcPr>
          <w:p w14:paraId="502BA2E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Aboriginal and Torres Strait Islanders</w:t>
            </w:r>
            <w:r w:rsidRPr="000F0317">
              <w:rPr>
                <w:color w:val="000000"/>
                <w:sz w:val="16"/>
                <w:szCs w:val="16"/>
                <w:lang w:eastAsia="en-AU"/>
              </w:rPr>
              <w:br/>
              <w:t>People with Disability</w:t>
            </w:r>
            <w:r w:rsidRPr="000F0317">
              <w:rPr>
                <w:color w:val="000000"/>
                <w:sz w:val="16"/>
                <w:szCs w:val="16"/>
                <w:lang w:eastAsia="en-AU"/>
              </w:rPr>
              <w:br/>
              <w:t>Women</w:t>
            </w:r>
            <w:r w:rsidRPr="000F0317">
              <w:rPr>
                <w:color w:val="000000"/>
                <w:sz w:val="16"/>
                <w:szCs w:val="16"/>
                <w:lang w:eastAsia="en-AU"/>
              </w:rPr>
              <w:br/>
              <w:t>Culturally and linguistically diverse (CALD)</w:t>
            </w:r>
          </w:p>
        </w:tc>
      </w:tr>
      <w:tr w:rsidR="006A6054" w:rsidRPr="00574A77" w14:paraId="2ECDF8D6" w14:textId="77777777" w:rsidTr="00256727">
        <w:trPr>
          <w:trHeight w:val="567"/>
        </w:trPr>
        <w:tc>
          <w:tcPr>
            <w:tcW w:w="0" w:type="dxa"/>
            <w:hideMark/>
          </w:tcPr>
          <w:p w14:paraId="7579AAD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Gippsland Group Training Limited</w:t>
            </w:r>
          </w:p>
        </w:tc>
        <w:tc>
          <w:tcPr>
            <w:tcW w:w="0" w:type="dxa"/>
            <w:hideMark/>
          </w:tcPr>
          <w:p w14:paraId="579B125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AGA present career-focused symposiums - Gippsland Women in New Careers</w:t>
            </w:r>
          </w:p>
        </w:tc>
        <w:tc>
          <w:tcPr>
            <w:tcW w:w="0" w:type="dxa"/>
            <w:vAlign w:val="bottom"/>
            <w:hideMark/>
          </w:tcPr>
          <w:p w14:paraId="731B0AD6" w14:textId="7BE5F10F" w:rsidR="006A6054" w:rsidRPr="000F0317" w:rsidRDefault="006A6054" w:rsidP="006A6054">
            <w:pPr>
              <w:pStyle w:val="TableTextNormal"/>
              <w:rPr>
                <w:color w:val="000000"/>
                <w:sz w:val="16"/>
                <w:szCs w:val="16"/>
                <w:lang w:eastAsia="en-AU"/>
              </w:rPr>
            </w:pPr>
            <w:r>
              <w:rPr>
                <w:rFonts w:cs="Calibri"/>
                <w:color w:val="000000"/>
                <w:sz w:val="16"/>
                <w:szCs w:val="16"/>
              </w:rPr>
              <w:t xml:space="preserve">AGA delivered Women in New Careers (WiNC), with 12 career-focused symposiums for women aged 16-64 in four Gippsland locations. It focussed on alternative career pathways and transferable skills identification in three key industries – health/community services, </w:t>
            </w:r>
            <w:r w:rsidR="00AD7452">
              <w:rPr>
                <w:rFonts w:cs="Calibri"/>
                <w:color w:val="000000"/>
                <w:sz w:val="16"/>
                <w:szCs w:val="16"/>
              </w:rPr>
              <w:t>construction,</w:t>
            </w:r>
            <w:r>
              <w:rPr>
                <w:rFonts w:cs="Calibri"/>
                <w:color w:val="000000"/>
                <w:sz w:val="16"/>
                <w:szCs w:val="16"/>
              </w:rPr>
              <w:t xml:space="preserve"> and agriculture/forestry. Participation was open to women at various stages of their career - with a focus on career starters, women returning to work and women looking to change careers. Our Program Coordinator connected with employers, industry, </w:t>
            </w:r>
            <w:r w:rsidR="00AD7452">
              <w:rPr>
                <w:rFonts w:cs="Calibri"/>
                <w:color w:val="000000"/>
                <w:sz w:val="16"/>
                <w:szCs w:val="16"/>
              </w:rPr>
              <w:t>schools,</w:t>
            </w:r>
            <w:r>
              <w:rPr>
                <w:rFonts w:cs="Calibri"/>
                <w:color w:val="000000"/>
                <w:sz w:val="16"/>
                <w:szCs w:val="16"/>
              </w:rPr>
              <w:t xml:space="preserve"> and other partners. Our Career Development Consultants (CDCs) arranged one-on-one sessions after each symposium and developed a clear plan, allowing the participants to map their career journey within these industries.</w:t>
            </w:r>
          </w:p>
        </w:tc>
        <w:tc>
          <w:tcPr>
            <w:tcW w:w="0" w:type="dxa"/>
            <w:hideMark/>
          </w:tcPr>
          <w:p w14:paraId="6F7BAA4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VIC</w:t>
            </w:r>
          </w:p>
        </w:tc>
        <w:tc>
          <w:tcPr>
            <w:tcW w:w="0" w:type="dxa"/>
            <w:hideMark/>
          </w:tcPr>
          <w:p w14:paraId="76404D6A"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Mid-Career </w:t>
            </w:r>
            <w:r w:rsidRPr="000F0317">
              <w:rPr>
                <w:color w:val="000000"/>
                <w:sz w:val="16"/>
                <w:szCs w:val="16"/>
                <w:lang w:eastAsia="en-AU"/>
              </w:rPr>
              <w:br/>
              <w:t>Secondary School</w:t>
            </w:r>
            <w:r w:rsidRPr="000F0317">
              <w:rPr>
                <w:color w:val="000000"/>
                <w:sz w:val="16"/>
                <w:szCs w:val="16"/>
                <w:lang w:eastAsia="en-AU"/>
              </w:rPr>
              <w:br/>
              <w:t>Early Career</w:t>
            </w:r>
            <w:r w:rsidRPr="000F0317">
              <w:rPr>
                <w:color w:val="000000"/>
                <w:sz w:val="16"/>
                <w:szCs w:val="16"/>
                <w:lang w:eastAsia="en-AU"/>
              </w:rPr>
              <w:br/>
              <w:t>Late Career to Retirement</w:t>
            </w:r>
          </w:p>
        </w:tc>
        <w:tc>
          <w:tcPr>
            <w:tcW w:w="0" w:type="dxa"/>
            <w:hideMark/>
          </w:tcPr>
          <w:p w14:paraId="1BE6E3CE" w14:textId="77777777" w:rsidR="006A6054" w:rsidRPr="000F0317" w:rsidRDefault="006A6054" w:rsidP="006A6054">
            <w:pPr>
              <w:pStyle w:val="TableTextNormal"/>
              <w:rPr>
                <w:color w:val="000000"/>
                <w:sz w:val="16"/>
                <w:szCs w:val="16"/>
                <w:lang w:eastAsia="en-AU"/>
              </w:rPr>
            </w:pPr>
            <w:r>
              <w:rPr>
                <w:color w:val="000000"/>
                <w:sz w:val="16"/>
                <w:szCs w:val="16"/>
                <w:lang w:eastAsia="en-AU"/>
              </w:rPr>
              <w:t>Parents/Carers/ Guardians</w:t>
            </w:r>
            <w:r w:rsidRPr="000F0317">
              <w:rPr>
                <w:color w:val="000000"/>
                <w:sz w:val="16"/>
                <w:szCs w:val="16"/>
                <w:lang w:eastAsia="en-AU"/>
              </w:rPr>
              <w:br/>
              <w:t>Peers/Work Colleagues</w:t>
            </w:r>
          </w:p>
        </w:tc>
        <w:tc>
          <w:tcPr>
            <w:tcW w:w="0" w:type="dxa"/>
            <w:hideMark/>
          </w:tcPr>
          <w:p w14:paraId="03BE18E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r w:rsidRPr="000F0317">
              <w:rPr>
                <w:color w:val="000000"/>
                <w:sz w:val="16"/>
                <w:szCs w:val="16"/>
                <w:lang w:eastAsia="en-AU"/>
              </w:rPr>
              <w:br/>
              <w:t>Rural, Regional or Remote</w:t>
            </w:r>
          </w:p>
        </w:tc>
      </w:tr>
      <w:tr w:rsidR="006A6054" w:rsidRPr="00574A77" w14:paraId="33175AFE" w14:textId="77777777" w:rsidTr="00256727">
        <w:trPr>
          <w:trHeight w:val="567"/>
        </w:trPr>
        <w:tc>
          <w:tcPr>
            <w:tcW w:w="0" w:type="dxa"/>
            <w:hideMark/>
          </w:tcPr>
          <w:p w14:paraId="2ECFF5F2"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Gordon Institute of TAFE</w:t>
            </w:r>
          </w:p>
        </w:tc>
        <w:tc>
          <w:tcPr>
            <w:tcW w:w="0" w:type="dxa"/>
            <w:hideMark/>
          </w:tcPr>
          <w:p w14:paraId="7B1B145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Women’s Career Pathways Program (WCPP)</w:t>
            </w:r>
          </w:p>
        </w:tc>
        <w:tc>
          <w:tcPr>
            <w:tcW w:w="0" w:type="dxa"/>
            <w:vAlign w:val="bottom"/>
            <w:hideMark/>
          </w:tcPr>
          <w:p w14:paraId="58E815C3" w14:textId="59471AE8" w:rsidR="006A6054" w:rsidRPr="000F0317" w:rsidRDefault="006A6054" w:rsidP="006A6054">
            <w:pPr>
              <w:pStyle w:val="TableTextNormal"/>
              <w:rPr>
                <w:color w:val="000000"/>
                <w:sz w:val="16"/>
                <w:szCs w:val="16"/>
                <w:lang w:eastAsia="en-AU"/>
              </w:rPr>
            </w:pPr>
            <w:r>
              <w:rPr>
                <w:rFonts w:cs="Calibri"/>
                <w:color w:val="000000"/>
                <w:sz w:val="16"/>
                <w:szCs w:val="16"/>
              </w:rPr>
              <w:t>Funding was used to deliver five rounds of a five-week Women’s Career Pathways Program (WCPP), reaching a target of between 50-75 women in total. The program provided careers guidance, embedded skills tasters, and wrap-around mentoring support to women from diverse backgrounds at different self-identified levels of employment readiness, using the CEAV Employment Readiness Scale and informational interviews with a dedicated WCPP Program Coordinator. This program addressed key barriers to women obtaining high-quality and up-to-date careers information and guidance, including lack of access to appropriate and affordable child-minding facilities, digital technology, and issues related to individual’s self-efficacy and confidence levels.</w:t>
            </w:r>
          </w:p>
        </w:tc>
        <w:tc>
          <w:tcPr>
            <w:tcW w:w="0" w:type="dxa"/>
            <w:hideMark/>
          </w:tcPr>
          <w:p w14:paraId="5A97B0A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VIC</w:t>
            </w:r>
          </w:p>
        </w:tc>
        <w:tc>
          <w:tcPr>
            <w:tcW w:w="0" w:type="dxa"/>
            <w:hideMark/>
          </w:tcPr>
          <w:p w14:paraId="0861F10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Career</w:t>
            </w:r>
            <w:r w:rsidRPr="000F0317">
              <w:rPr>
                <w:color w:val="000000"/>
                <w:sz w:val="16"/>
                <w:szCs w:val="16"/>
                <w:lang w:eastAsia="en-AU"/>
              </w:rPr>
              <w:br/>
              <w:t>Mid-Career</w:t>
            </w:r>
            <w:r w:rsidRPr="000F0317">
              <w:rPr>
                <w:color w:val="000000"/>
                <w:sz w:val="16"/>
                <w:szCs w:val="16"/>
                <w:lang w:eastAsia="en-AU"/>
              </w:rPr>
              <w:br/>
              <w:t>Late Career to Retirement</w:t>
            </w:r>
          </w:p>
        </w:tc>
        <w:tc>
          <w:tcPr>
            <w:tcW w:w="0" w:type="dxa"/>
            <w:hideMark/>
          </w:tcPr>
          <w:p w14:paraId="30698AD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None</w:t>
            </w:r>
          </w:p>
        </w:tc>
        <w:tc>
          <w:tcPr>
            <w:tcW w:w="0" w:type="dxa"/>
            <w:hideMark/>
          </w:tcPr>
          <w:p w14:paraId="5C0125E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r w:rsidRPr="000F0317">
              <w:rPr>
                <w:color w:val="000000"/>
                <w:sz w:val="16"/>
                <w:szCs w:val="16"/>
                <w:lang w:eastAsia="en-AU"/>
              </w:rPr>
              <w:br/>
              <w:t>Culturally and linguistically diverse (CALD)</w:t>
            </w:r>
          </w:p>
        </w:tc>
      </w:tr>
      <w:tr w:rsidR="006A6054" w:rsidRPr="00574A77" w14:paraId="17577CF1" w14:textId="77777777" w:rsidTr="00256727">
        <w:trPr>
          <w:trHeight w:val="567"/>
        </w:trPr>
        <w:tc>
          <w:tcPr>
            <w:tcW w:w="0" w:type="dxa"/>
            <w:hideMark/>
          </w:tcPr>
          <w:p w14:paraId="220AA0D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Green Fox Training Studio Limited</w:t>
            </w:r>
          </w:p>
        </w:tc>
        <w:tc>
          <w:tcPr>
            <w:tcW w:w="0" w:type="dxa"/>
            <w:hideMark/>
          </w:tcPr>
          <w:p w14:paraId="0CC8EE1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JumpStart for Women - Victoria</w:t>
            </w:r>
          </w:p>
        </w:tc>
        <w:tc>
          <w:tcPr>
            <w:tcW w:w="0" w:type="dxa"/>
            <w:vAlign w:val="bottom"/>
            <w:hideMark/>
          </w:tcPr>
          <w:p w14:paraId="136197C2" w14:textId="4BEE69BA" w:rsidR="006A6054" w:rsidRPr="000F0317" w:rsidRDefault="006A6054" w:rsidP="006A6054">
            <w:pPr>
              <w:pStyle w:val="TableTextNormal"/>
              <w:rPr>
                <w:color w:val="000000"/>
                <w:sz w:val="16"/>
                <w:szCs w:val="16"/>
                <w:lang w:eastAsia="en-AU"/>
              </w:rPr>
            </w:pPr>
            <w:r>
              <w:rPr>
                <w:rFonts w:cs="Calibri"/>
                <w:color w:val="000000"/>
                <w:sz w:val="16"/>
                <w:szCs w:val="16"/>
              </w:rPr>
              <w:t xml:space="preserve">Green Fox Studio is an award-winning, full-service creative agency that has been operating Australia’s first not-for-profit graphic design training studio inside a high-security men’s prison in Queensland. We have trained nearly 200 detainees in graphic design, 3D modelling and animation and professional skills, and achieved a recidivism rate of just 3% (compared with the national average of over 40%). In reducing crime and recidivism in 2022, we aimed to open a studio inside a women’s prison in Victoria, where our proven training model will provide women in prison with the technical training, </w:t>
            </w:r>
            <w:r w:rsidR="00AD7452">
              <w:rPr>
                <w:rFonts w:cs="Calibri"/>
                <w:color w:val="000000"/>
                <w:sz w:val="16"/>
                <w:szCs w:val="16"/>
              </w:rPr>
              <w:t>education,</w:t>
            </w:r>
            <w:r>
              <w:rPr>
                <w:rFonts w:cs="Calibri"/>
                <w:color w:val="000000"/>
                <w:sz w:val="16"/>
                <w:szCs w:val="16"/>
              </w:rPr>
              <w:t xml:space="preserve"> and social support resources they need to secure meaningful employment and build positive lifestyles away from the criminal justice system.</w:t>
            </w:r>
          </w:p>
        </w:tc>
        <w:tc>
          <w:tcPr>
            <w:tcW w:w="0" w:type="dxa"/>
            <w:hideMark/>
          </w:tcPr>
          <w:p w14:paraId="2207ACF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SA</w:t>
            </w:r>
            <w:r w:rsidRPr="000F0317">
              <w:rPr>
                <w:color w:val="000000"/>
                <w:sz w:val="16"/>
                <w:szCs w:val="16"/>
                <w:lang w:eastAsia="en-AU"/>
              </w:rPr>
              <w:br/>
              <w:t>VIC</w:t>
            </w:r>
          </w:p>
        </w:tc>
        <w:tc>
          <w:tcPr>
            <w:tcW w:w="0" w:type="dxa"/>
            <w:hideMark/>
          </w:tcPr>
          <w:p w14:paraId="1B826D9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Career</w:t>
            </w:r>
            <w:r w:rsidRPr="000F0317">
              <w:rPr>
                <w:color w:val="000000"/>
                <w:sz w:val="16"/>
                <w:szCs w:val="16"/>
                <w:lang w:eastAsia="en-AU"/>
              </w:rPr>
              <w:br/>
              <w:t>Late Career to Retirement</w:t>
            </w:r>
          </w:p>
        </w:tc>
        <w:tc>
          <w:tcPr>
            <w:tcW w:w="0" w:type="dxa"/>
            <w:hideMark/>
          </w:tcPr>
          <w:p w14:paraId="75B43EF5"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None</w:t>
            </w:r>
          </w:p>
        </w:tc>
        <w:tc>
          <w:tcPr>
            <w:tcW w:w="0" w:type="dxa"/>
            <w:hideMark/>
          </w:tcPr>
          <w:p w14:paraId="1EE020D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p>
        </w:tc>
      </w:tr>
      <w:tr w:rsidR="006A6054" w:rsidRPr="00574A77" w14:paraId="1725B178" w14:textId="77777777" w:rsidTr="00256727">
        <w:trPr>
          <w:trHeight w:val="567"/>
        </w:trPr>
        <w:tc>
          <w:tcPr>
            <w:tcW w:w="0" w:type="dxa"/>
            <w:hideMark/>
          </w:tcPr>
          <w:p w14:paraId="1260F7E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Heaton Communications Pty. Ltd.</w:t>
            </w:r>
          </w:p>
        </w:tc>
        <w:tc>
          <w:tcPr>
            <w:tcW w:w="0" w:type="dxa"/>
            <w:hideMark/>
          </w:tcPr>
          <w:p w14:paraId="2D1418CA"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C2 - Create &amp; Collaborate - Careers for Women</w:t>
            </w:r>
          </w:p>
        </w:tc>
        <w:tc>
          <w:tcPr>
            <w:tcW w:w="0" w:type="dxa"/>
            <w:vAlign w:val="bottom"/>
            <w:hideMark/>
          </w:tcPr>
          <w:p w14:paraId="7707C11D" w14:textId="7E3A838E" w:rsidR="006A6054" w:rsidRPr="000F0317" w:rsidRDefault="006A6054" w:rsidP="006A6054">
            <w:pPr>
              <w:pStyle w:val="TableTextNormal"/>
              <w:rPr>
                <w:color w:val="000000"/>
                <w:sz w:val="16"/>
                <w:szCs w:val="16"/>
                <w:lang w:eastAsia="en-AU"/>
              </w:rPr>
            </w:pPr>
            <w:r>
              <w:rPr>
                <w:rFonts w:cs="Calibri"/>
                <w:color w:val="000000"/>
                <w:sz w:val="16"/>
                <w:szCs w:val="16"/>
              </w:rPr>
              <w:t>Career visualisation and Career Hack program involved co-designed events with corporates, leading to a better understanding of the scope of opportunities within businesses as well as enhancing access to career pathways.</w:t>
            </w:r>
          </w:p>
        </w:tc>
        <w:tc>
          <w:tcPr>
            <w:tcW w:w="0" w:type="dxa"/>
            <w:hideMark/>
          </w:tcPr>
          <w:p w14:paraId="7F887D8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NSW</w:t>
            </w:r>
            <w:r w:rsidRPr="000F0317">
              <w:rPr>
                <w:color w:val="000000"/>
                <w:sz w:val="16"/>
                <w:szCs w:val="16"/>
                <w:lang w:eastAsia="en-AU"/>
              </w:rPr>
              <w:br/>
              <w:t>VIC</w:t>
            </w:r>
          </w:p>
        </w:tc>
        <w:tc>
          <w:tcPr>
            <w:tcW w:w="0" w:type="dxa"/>
            <w:hideMark/>
          </w:tcPr>
          <w:p w14:paraId="324497F5"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Career</w:t>
            </w:r>
          </w:p>
        </w:tc>
        <w:tc>
          <w:tcPr>
            <w:tcW w:w="0" w:type="dxa"/>
            <w:hideMark/>
          </w:tcPr>
          <w:p w14:paraId="0C866BD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None</w:t>
            </w:r>
          </w:p>
        </w:tc>
        <w:tc>
          <w:tcPr>
            <w:tcW w:w="0" w:type="dxa"/>
            <w:hideMark/>
          </w:tcPr>
          <w:p w14:paraId="1BE40F25"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p>
        </w:tc>
      </w:tr>
      <w:tr w:rsidR="006A6054" w:rsidRPr="00574A77" w14:paraId="08638E6F" w14:textId="77777777" w:rsidTr="00256727">
        <w:trPr>
          <w:trHeight w:val="567"/>
        </w:trPr>
        <w:tc>
          <w:tcPr>
            <w:tcW w:w="0" w:type="dxa"/>
            <w:hideMark/>
          </w:tcPr>
          <w:p w14:paraId="1C1616D2"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Highlands Local Learning &amp; Employment Network Inc</w:t>
            </w:r>
          </w:p>
        </w:tc>
        <w:tc>
          <w:tcPr>
            <w:tcW w:w="0" w:type="dxa"/>
            <w:hideMark/>
          </w:tcPr>
          <w:p w14:paraId="1676420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Ballarat Try a Trade - Careers Hub and Industry Experience Program</w:t>
            </w:r>
          </w:p>
        </w:tc>
        <w:tc>
          <w:tcPr>
            <w:tcW w:w="0" w:type="dxa"/>
            <w:vAlign w:val="bottom"/>
            <w:hideMark/>
          </w:tcPr>
          <w:p w14:paraId="51D06BF9" w14:textId="2CA243B3" w:rsidR="006A6054" w:rsidRPr="000F0317" w:rsidRDefault="006A6054" w:rsidP="006A6054">
            <w:pPr>
              <w:pStyle w:val="TableTextNormal"/>
              <w:rPr>
                <w:color w:val="000000"/>
                <w:sz w:val="16"/>
                <w:szCs w:val="16"/>
                <w:lang w:eastAsia="en-AU"/>
              </w:rPr>
            </w:pPr>
            <w:r>
              <w:rPr>
                <w:rFonts w:cs="Calibri"/>
                <w:color w:val="000000"/>
                <w:sz w:val="16"/>
                <w:szCs w:val="16"/>
              </w:rPr>
              <w:t xml:space="preserve">The NextGen Tradies Try a Trade program established a Careers Hub that nurtured young women aged 16-24 years old and encouraged, </w:t>
            </w:r>
            <w:r w:rsidR="00AD7452">
              <w:rPr>
                <w:rFonts w:cs="Calibri"/>
                <w:color w:val="000000"/>
                <w:sz w:val="16"/>
                <w:szCs w:val="16"/>
              </w:rPr>
              <w:t>informed,</w:t>
            </w:r>
            <w:r>
              <w:rPr>
                <w:rFonts w:cs="Calibri"/>
                <w:color w:val="000000"/>
                <w:sz w:val="16"/>
                <w:szCs w:val="16"/>
              </w:rPr>
              <w:t xml:space="preserve"> and equipped them to consider non-traditional careers. Backed with an Industry Experience Program, the program targeted a minimum of 154 interested students from 13 schools to participate in a hands-on experience in the construction, automotive, </w:t>
            </w:r>
            <w:r w:rsidR="00AD7452">
              <w:rPr>
                <w:rFonts w:cs="Calibri"/>
                <w:color w:val="000000"/>
                <w:sz w:val="16"/>
                <w:szCs w:val="16"/>
              </w:rPr>
              <w:t>electrical,</w:t>
            </w:r>
            <w:r>
              <w:rPr>
                <w:rFonts w:cs="Calibri"/>
                <w:color w:val="000000"/>
                <w:sz w:val="16"/>
                <w:szCs w:val="16"/>
              </w:rPr>
              <w:t xml:space="preserve"> and plumbing industries.</w:t>
            </w:r>
          </w:p>
        </w:tc>
        <w:tc>
          <w:tcPr>
            <w:tcW w:w="0" w:type="dxa"/>
            <w:hideMark/>
          </w:tcPr>
          <w:p w14:paraId="43CB105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VIC</w:t>
            </w:r>
          </w:p>
        </w:tc>
        <w:tc>
          <w:tcPr>
            <w:tcW w:w="0" w:type="dxa"/>
            <w:hideMark/>
          </w:tcPr>
          <w:p w14:paraId="603EAE1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Career</w:t>
            </w:r>
          </w:p>
        </w:tc>
        <w:tc>
          <w:tcPr>
            <w:tcW w:w="0" w:type="dxa"/>
            <w:hideMark/>
          </w:tcPr>
          <w:p w14:paraId="5FAAD74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None</w:t>
            </w:r>
          </w:p>
        </w:tc>
        <w:tc>
          <w:tcPr>
            <w:tcW w:w="0" w:type="dxa"/>
            <w:hideMark/>
          </w:tcPr>
          <w:p w14:paraId="38113D25"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r w:rsidRPr="000F0317">
              <w:rPr>
                <w:color w:val="000000"/>
                <w:sz w:val="16"/>
                <w:szCs w:val="16"/>
                <w:lang w:eastAsia="en-AU"/>
              </w:rPr>
              <w:br/>
              <w:t xml:space="preserve">Rural, Regional or Remote </w:t>
            </w:r>
          </w:p>
        </w:tc>
      </w:tr>
      <w:tr w:rsidR="006A6054" w:rsidRPr="00574A77" w14:paraId="6374AE9D" w14:textId="77777777" w:rsidTr="00256727">
        <w:trPr>
          <w:trHeight w:val="567"/>
        </w:trPr>
        <w:tc>
          <w:tcPr>
            <w:tcW w:w="0" w:type="dxa"/>
            <w:hideMark/>
          </w:tcPr>
          <w:p w14:paraId="6E5BF19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La Trobe University</w:t>
            </w:r>
          </w:p>
        </w:tc>
        <w:tc>
          <w:tcPr>
            <w:tcW w:w="0" w:type="dxa"/>
            <w:hideMark/>
          </w:tcPr>
          <w:p w14:paraId="584F3F2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Futureproof Career Development for Female Migrants</w:t>
            </w:r>
          </w:p>
        </w:tc>
        <w:tc>
          <w:tcPr>
            <w:tcW w:w="0" w:type="dxa"/>
            <w:vAlign w:val="bottom"/>
            <w:hideMark/>
          </w:tcPr>
          <w:p w14:paraId="7337E37C" w14:textId="3AF7ADD3" w:rsidR="006A6054" w:rsidRPr="000F0317" w:rsidRDefault="006A6054" w:rsidP="006A6054">
            <w:pPr>
              <w:pStyle w:val="TableTextNormal"/>
              <w:rPr>
                <w:color w:val="000000"/>
                <w:sz w:val="16"/>
                <w:szCs w:val="16"/>
                <w:lang w:eastAsia="en-AU"/>
              </w:rPr>
            </w:pPr>
            <w:r>
              <w:rPr>
                <w:rFonts w:cs="Calibri"/>
                <w:color w:val="000000"/>
                <w:sz w:val="16"/>
                <w:szCs w:val="16"/>
              </w:rPr>
              <w:t xml:space="preserve">This collaborative project aimed to develop a career development program to support working-age migrant women who have experienced career breaks, work in non-traditional occupations, or need to reskill due to a career change. This project leveraged the educational and mentorship resources offered by the partners to develop a tailored program addressing the specific needs of female migrants. Synergising the partners' strengths, the project reached female migrants in different sectors and enhance their work readiness and employability through activities responsive to the industry needs of today and tomorrow. Those activities </w:t>
            </w:r>
            <w:proofErr w:type="gramStart"/>
            <w:r>
              <w:rPr>
                <w:rFonts w:cs="Calibri"/>
                <w:color w:val="000000"/>
                <w:sz w:val="16"/>
                <w:szCs w:val="16"/>
              </w:rPr>
              <w:t>included;</w:t>
            </w:r>
            <w:proofErr w:type="gramEnd"/>
            <w:r>
              <w:rPr>
                <w:rFonts w:cs="Calibri"/>
                <w:color w:val="000000"/>
                <w:sz w:val="16"/>
                <w:szCs w:val="16"/>
              </w:rPr>
              <w:t xml:space="preserve"> career advancement program, career hub, networking, and online career Expo.</w:t>
            </w:r>
          </w:p>
        </w:tc>
        <w:tc>
          <w:tcPr>
            <w:tcW w:w="0" w:type="dxa"/>
            <w:hideMark/>
          </w:tcPr>
          <w:p w14:paraId="421EFE1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VIC</w:t>
            </w:r>
          </w:p>
        </w:tc>
        <w:tc>
          <w:tcPr>
            <w:tcW w:w="0" w:type="dxa"/>
            <w:hideMark/>
          </w:tcPr>
          <w:p w14:paraId="3A067D8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2609FD8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6850164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r>
      <w:tr w:rsidR="006A6054" w:rsidRPr="00574A77" w14:paraId="6A07DF02" w14:textId="77777777" w:rsidTr="00256727">
        <w:trPr>
          <w:trHeight w:val="567"/>
        </w:trPr>
        <w:tc>
          <w:tcPr>
            <w:tcW w:w="0" w:type="dxa"/>
            <w:hideMark/>
          </w:tcPr>
          <w:p w14:paraId="0E5B95A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Macquarie Community College</w:t>
            </w:r>
          </w:p>
        </w:tc>
        <w:tc>
          <w:tcPr>
            <w:tcW w:w="0" w:type="dxa"/>
            <w:hideMark/>
          </w:tcPr>
          <w:p w14:paraId="6A89E31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Skills4You</w:t>
            </w:r>
          </w:p>
        </w:tc>
        <w:tc>
          <w:tcPr>
            <w:tcW w:w="0" w:type="dxa"/>
            <w:vAlign w:val="bottom"/>
            <w:hideMark/>
          </w:tcPr>
          <w:p w14:paraId="46DAC480" w14:textId="200F4684" w:rsidR="006A6054" w:rsidRPr="000F0317" w:rsidRDefault="006A6054" w:rsidP="006A6054">
            <w:pPr>
              <w:pStyle w:val="TableTextNormal"/>
              <w:rPr>
                <w:color w:val="000000"/>
                <w:sz w:val="16"/>
                <w:szCs w:val="16"/>
                <w:lang w:eastAsia="en-AU"/>
              </w:rPr>
            </w:pPr>
            <w:r>
              <w:rPr>
                <w:rFonts w:cs="Calibri"/>
                <w:color w:val="000000"/>
                <w:sz w:val="16"/>
                <w:szCs w:val="16"/>
              </w:rPr>
              <w:t xml:space="preserve">Empower2Work program is an innovative approach to integrate skills training with wraparound support for 90 vulnerable migrant women across the LGAs of Blacktown and Parramatta. The objective of the program was to empower women to acquire accredited qualifications and contribute to their community, through skilled employment in caring careers such as, aged care and childcare and disability care where significant skills shortages exist. The program integrated employment assessment, skills training, work experience with personal support (mentoring and case management) from social workers to address individual challenges; providing them with the skills, confidence, </w:t>
            </w:r>
            <w:r w:rsidR="00AD7452">
              <w:rPr>
                <w:rFonts w:cs="Calibri"/>
                <w:color w:val="000000"/>
                <w:sz w:val="16"/>
                <w:szCs w:val="16"/>
              </w:rPr>
              <w:t>training,</w:t>
            </w:r>
            <w:r>
              <w:rPr>
                <w:rFonts w:cs="Calibri"/>
                <w:color w:val="000000"/>
                <w:sz w:val="16"/>
                <w:szCs w:val="16"/>
              </w:rPr>
              <w:t xml:space="preserve"> and career guidance, for sustained employment and improved quality of life.</w:t>
            </w:r>
          </w:p>
        </w:tc>
        <w:tc>
          <w:tcPr>
            <w:tcW w:w="0" w:type="dxa"/>
            <w:hideMark/>
          </w:tcPr>
          <w:p w14:paraId="51B12AB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NSW</w:t>
            </w:r>
          </w:p>
        </w:tc>
        <w:tc>
          <w:tcPr>
            <w:tcW w:w="0" w:type="dxa"/>
            <w:hideMark/>
          </w:tcPr>
          <w:p w14:paraId="14C125AC"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Mid-Career</w:t>
            </w:r>
            <w:r w:rsidRPr="000F0317">
              <w:rPr>
                <w:color w:val="000000"/>
                <w:sz w:val="16"/>
                <w:szCs w:val="16"/>
                <w:lang w:eastAsia="en-AU"/>
              </w:rPr>
              <w:br/>
              <w:t>Late Career to Retirement</w:t>
            </w:r>
          </w:p>
        </w:tc>
        <w:tc>
          <w:tcPr>
            <w:tcW w:w="0" w:type="dxa"/>
            <w:hideMark/>
          </w:tcPr>
          <w:p w14:paraId="50CEF3E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Teachers/Educators</w:t>
            </w:r>
          </w:p>
        </w:tc>
        <w:tc>
          <w:tcPr>
            <w:tcW w:w="0" w:type="dxa"/>
            <w:hideMark/>
          </w:tcPr>
          <w:p w14:paraId="2E6EC1A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Culturally and linguistically diverse (CALD)</w:t>
            </w:r>
            <w:r w:rsidRPr="000F0317">
              <w:rPr>
                <w:color w:val="000000"/>
                <w:sz w:val="16"/>
                <w:szCs w:val="16"/>
                <w:lang w:eastAsia="en-AU"/>
              </w:rPr>
              <w:br/>
              <w:t>Women</w:t>
            </w:r>
          </w:p>
        </w:tc>
      </w:tr>
      <w:tr w:rsidR="006A6054" w:rsidRPr="00574A77" w14:paraId="6DBDF55B" w14:textId="77777777" w:rsidTr="00256727">
        <w:trPr>
          <w:trHeight w:val="567"/>
        </w:trPr>
        <w:tc>
          <w:tcPr>
            <w:tcW w:w="0" w:type="dxa"/>
            <w:hideMark/>
          </w:tcPr>
          <w:p w14:paraId="4B034A8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MAS National Limited</w:t>
            </w:r>
          </w:p>
        </w:tc>
        <w:tc>
          <w:tcPr>
            <w:tcW w:w="0" w:type="dxa"/>
            <w:hideMark/>
          </w:tcPr>
          <w:p w14:paraId="584F387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Supporting Migrant Women Into Employment (SMWE)</w:t>
            </w:r>
          </w:p>
        </w:tc>
        <w:tc>
          <w:tcPr>
            <w:tcW w:w="0" w:type="dxa"/>
            <w:vAlign w:val="bottom"/>
            <w:hideMark/>
          </w:tcPr>
          <w:p w14:paraId="72353C9C" w14:textId="17995D1A" w:rsidR="006A6054" w:rsidRPr="000F0317" w:rsidRDefault="006A6054" w:rsidP="006A6054">
            <w:pPr>
              <w:pStyle w:val="TableTextNormal"/>
              <w:rPr>
                <w:color w:val="000000"/>
                <w:sz w:val="16"/>
                <w:szCs w:val="16"/>
                <w:lang w:eastAsia="en-AU"/>
              </w:rPr>
            </w:pPr>
            <w:r>
              <w:rPr>
                <w:rFonts w:cs="Calibri"/>
                <w:color w:val="000000"/>
                <w:sz w:val="16"/>
                <w:szCs w:val="16"/>
              </w:rPr>
              <w:t>Migrant and refugee women in Greater Western Sydney regularly struggle to find and sustain employment. Quality career advice and targeted support has consistently been identified as a powerful and cost-effective tool. MAS National collaborated with four Migrant Resource Centres (MRCs): MetroAssist, Canterbury City Community Centre, SydWest Multicultural Services, and Community Migrant Resource Centre across the Greater Western Sydney Employment Region (ER) to provide their clients with one-on-one career guidance, peer support workshops and mentoring. In the process, MAS career counsellors worked with MRC case workers to build their capacity to provide effective career guidance and fully utilise existing quality resources, creating sustainable employment guidance.</w:t>
            </w:r>
          </w:p>
        </w:tc>
        <w:tc>
          <w:tcPr>
            <w:tcW w:w="0" w:type="dxa"/>
            <w:hideMark/>
          </w:tcPr>
          <w:p w14:paraId="7F632CA5"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NSW</w:t>
            </w:r>
          </w:p>
        </w:tc>
        <w:tc>
          <w:tcPr>
            <w:tcW w:w="0" w:type="dxa"/>
            <w:hideMark/>
          </w:tcPr>
          <w:p w14:paraId="1AB4BF7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2320EB27" w14:textId="77777777" w:rsidR="006A6054" w:rsidRPr="000F0317" w:rsidRDefault="006A6054" w:rsidP="006A6054">
            <w:pPr>
              <w:pStyle w:val="TableTextNormal"/>
              <w:rPr>
                <w:color w:val="000000"/>
                <w:sz w:val="16"/>
                <w:szCs w:val="16"/>
                <w:lang w:eastAsia="en-AU"/>
              </w:rPr>
            </w:pPr>
            <w:r>
              <w:rPr>
                <w:color w:val="000000"/>
                <w:sz w:val="16"/>
                <w:szCs w:val="16"/>
                <w:lang w:eastAsia="en-AU"/>
              </w:rPr>
              <w:t>Parents/Carers/ Guardians</w:t>
            </w:r>
            <w:r w:rsidRPr="000F0317">
              <w:rPr>
                <w:color w:val="000000"/>
                <w:sz w:val="16"/>
                <w:szCs w:val="16"/>
                <w:lang w:eastAsia="en-AU"/>
              </w:rPr>
              <w:br/>
              <w:t>Teachers/Educators</w:t>
            </w:r>
          </w:p>
        </w:tc>
        <w:tc>
          <w:tcPr>
            <w:tcW w:w="0" w:type="dxa"/>
            <w:hideMark/>
          </w:tcPr>
          <w:p w14:paraId="40EA0B3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Culturally and linguistically diverse (CALD)</w:t>
            </w:r>
            <w:r w:rsidRPr="000F0317">
              <w:rPr>
                <w:color w:val="000000"/>
                <w:sz w:val="16"/>
                <w:szCs w:val="16"/>
                <w:lang w:eastAsia="en-AU"/>
              </w:rPr>
              <w:br/>
              <w:t>Women</w:t>
            </w:r>
          </w:p>
        </w:tc>
      </w:tr>
      <w:tr w:rsidR="006A6054" w:rsidRPr="00574A77" w14:paraId="7FFB520B" w14:textId="77777777" w:rsidTr="00256727">
        <w:trPr>
          <w:trHeight w:val="567"/>
        </w:trPr>
        <w:tc>
          <w:tcPr>
            <w:tcW w:w="0" w:type="dxa"/>
            <w:hideMark/>
          </w:tcPr>
          <w:p w14:paraId="2B7A87D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Motor Trades Association of QLD Industrial Organisation of Employers</w:t>
            </w:r>
          </w:p>
        </w:tc>
        <w:tc>
          <w:tcPr>
            <w:tcW w:w="0" w:type="dxa"/>
            <w:hideMark/>
          </w:tcPr>
          <w:p w14:paraId="16BB010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Driving Auto Women’s Careers (DAWC)</w:t>
            </w:r>
          </w:p>
        </w:tc>
        <w:tc>
          <w:tcPr>
            <w:tcW w:w="0" w:type="dxa"/>
            <w:vAlign w:val="bottom"/>
            <w:hideMark/>
          </w:tcPr>
          <w:p w14:paraId="1F2337EC" w14:textId="30A0DC85" w:rsidR="006A6054" w:rsidRPr="000F0317" w:rsidRDefault="006A6054" w:rsidP="006A6054">
            <w:pPr>
              <w:pStyle w:val="TableTextNormal"/>
              <w:rPr>
                <w:color w:val="000000"/>
                <w:sz w:val="16"/>
                <w:szCs w:val="16"/>
                <w:lang w:eastAsia="en-AU"/>
              </w:rPr>
            </w:pPr>
            <w:r>
              <w:rPr>
                <w:rFonts w:cs="Calibri"/>
                <w:color w:val="000000"/>
                <w:sz w:val="16"/>
                <w:szCs w:val="16"/>
              </w:rPr>
              <w:t>Driving Auto Women’s Careers (DAWC) was designed to deliver an innovative approach to develop, guide and support careers for women in the automotive industry. Women at school, undertaking an apprenticeship or working in the trade have been and will continue to be educated on current and future career options through face-to-face and virtual meetings, presentations, and events. Led by an experienced industry Women’s Career Guidance Officer and mentor team, the project sought to entice women into an industry that is filled with opportunity and ensure those who were already working in the Automotive industry were supported to complete their qualification, change career direction, or undertake professional development to pursue promotion.</w:t>
            </w:r>
          </w:p>
        </w:tc>
        <w:tc>
          <w:tcPr>
            <w:tcW w:w="0" w:type="dxa"/>
            <w:hideMark/>
          </w:tcPr>
          <w:p w14:paraId="25250C1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QLD</w:t>
            </w:r>
          </w:p>
        </w:tc>
        <w:tc>
          <w:tcPr>
            <w:tcW w:w="0" w:type="dxa"/>
            <w:hideMark/>
          </w:tcPr>
          <w:p w14:paraId="194C858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27AC2D7E" w14:textId="77777777" w:rsidR="006A6054" w:rsidRPr="000F0317" w:rsidRDefault="006A6054" w:rsidP="006A6054">
            <w:pPr>
              <w:pStyle w:val="TableTextNormal"/>
              <w:rPr>
                <w:color w:val="000000"/>
                <w:sz w:val="16"/>
                <w:szCs w:val="16"/>
                <w:lang w:eastAsia="en-AU"/>
              </w:rPr>
            </w:pPr>
            <w:r>
              <w:rPr>
                <w:color w:val="000000"/>
                <w:sz w:val="16"/>
                <w:szCs w:val="16"/>
                <w:lang w:eastAsia="en-AU"/>
              </w:rPr>
              <w:t>Parents/Carers/ Guardians</w:t>
            </w:r>
            <w:r w:rsidRPr="000F0317">
              <w:rPr>
                <w:color w:val="000000"/>
                <w:sz w:val="16"/>
                <w:szCs w:val="16"/>
                <w:lang w:eastAsia="en-AU"/>
              </w:rPr>
              <w:br/>
              <w:t>Peers/Work Colleagues</w:t>
            </w:r>
            <w:r w:rsidRPr="000F0317">
              <w:rPr>
                <w:color w:val="000000"/>
                <w:sz w:val="16"/>
                <w:szCs w:val="16"/>
                <w:lang w:eastAsia="en-AU"/>
              </w:rPr>
              <w:br/>
              <w:t>Teachers/Educators</w:t>
            </w:r>
            <w:r w:rsidRPr="000F0317">
              <w:rPr>
                <w:color w:val="000000"/>
                <w:sz w:val="16"/>
                <w:szCs w:val="16"/>
                <w:lang w:eastAsia="en-AU"/>
              </w:rPr>
              <w:br/>
              <w:t>Career Advisers</w:t>
            </w:r>
          </w:p>
        </w:tc>
        <w:tc>
          <w:tcPr>
            <w:tcW w:w="0" w:type="dxa"/>
            <w:hideMark/>
          </w:tcPr>
          <w:p w14:paraId="135A084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p>
        </w:tc>
      </w:tr>
      <w:tr w:rsidR="006A6054" w:rsidRPr="00574A77" w14:paraId="51782318" w14:textId="77777777" w:rsidTr="00256727">
        <w:trPr>
          <w:trHeight w:val="567"/>
        </w:trPr>
        <w:tc>
          <w:tcPr>
            <w:tcW w:w="0" w:type="dxa"/>
            <w:hideMark/>
          </w:tcPr>
          <w:p w14:paraId="6787652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NEP Australia Pty Ltd</w:t>
            </w:r>
          </w:p>
        </w:tc>
        <w:tc>
          <w:tcPr>
            <w:tcW w:w="0" w:type="dxa"/>
            <w:hideMark/>
          </w:tcPr>
          <w:p w14:paraId="5041993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You Can't Be What You Can't See - Women in Sport Broadcast Technology</w:t>
            </w:r>
          </w:p>
        </w:tc>
        <w:tc>
          <w:tcPr>
            <w:tcW w:w="0" w:type="dxa"/>
            <w:vAlign w:val="bottom"/>
            <w:hideMark/>
          </w:tcPr>
          <w:p w14:paraId="7F9F7DFC" w14:textId="37FFE012" w:rsidR="006A6054" w:rsidRPr="000F0317" w:rsidRDefault="006A6054" w:rsidP="006A6054">
            <w:pPr>
              <w:pStyle w:val="TableTextNormal"/>
              <w:rPr>
                <w:color w:val="000000"/>
                <w:sz w:val="16"/>
                <w:szCs w:val="16"/>
                <w:lang w:eastAsia="en-AU"/>
              </w:rPr>
            </w:pPr>
            <w:r>
              <w:rPr>
                <w:rFonts w:cs="Calibri"/>
                <w:color w:val="000000"/>
                <w:sz w:val="16"/>
                <w:szCs w:val="16"/>
              </w:rPr>
              <w:t>Women are under-represented in technical and technology roles in sports broadcasting. Statistics from NEP crew database total 2,217 crew of which 16.4% are women. You Can’t Be What You Can’t See aimed to illuminate career options and provide career guidance for women through a Work-integrated Learning (WIL) internship and mentoring program. This project aimed to set the foundation for a strong women workforce in Technology Broadcast roles leading up to and during the 2032 Brisbane Olympic and Paralympic Games. The project aimed to combine experience and diversity to develop career pathways for women by delivering authentic digital content and collateral to National Careers Institute, events, and tangible work experiences for women.</w:t>
            </w:r>
          </w:p>
        </w:tc>
        <w:tc>
          <w:tcPr>
            <w:tcW w:w="0" w:type="dxa"/>
            <w:hideMark/>
          </w:tcPr>
          <w:p w14:paraId="24B136C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QLD</w:t>
            </w:r>
          </w:p>
        </w:tc>
        <w:tc>
          <w:tcPr>
            <w:tcW w:w="0" w:type="dxa"/>
            <w:hideMark/>
          </w:tcPr>
          <w:p w14:paraId="3D8FC22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Early Career </w:t>
            </w:r>
            <w:r w:rsidRPr="000F0317">
              <w:rPr>
                <w:color w:val="000000"/>
                <w:sz w:val="16"/>
                <w:szCs w:val="16"/>
                <w:lang w:eastAsia="en-AU"/>
              </w:rPr>
              <w:br/>
              <w:t xml:space="preserve">Mid-Career </w:t>
            </w:r>
          </w:p>
        </w:tc>
        <w:tc>
          <w:tcPr>
            <w:tcW w:w="0" w:type="dxa"/>
            <w:hideMark/>
          </w:tcPr>
          <w:p w14:paraId="4F18BCD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None</w:t>
            </w:r>
          </w:p>
        </w:tc>
        <w:tc>
          <w:tcPr>
            <w:tcW w:w="0" w:type="dxa"/>
            <w:hideMark/>
          </w:tcPr>
          <w:p w14:paraId="0311806A"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6A690E26" w14:textId="77777777" w:rsidTr="00256727">
        <w:trPr>
          <w:trHeight w:val="567"/>
        </w:trPr>
        <w:tc>
          <w:tcPr>
            <w:tcW w:w="0" w:type="dxa"/>
            <w:hideMark/>
          </w:tcPr>
          <w:p w14:paraId="08E73F9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PSK</w:t>
            </w:r>
            <w:r>
              <w:rPr>
                <w:color w:val="000000"/>
                <w:sz w:val="16"/>
                <w:szCs w:val="16"/>
                <w:lang w:eastAsia="en-AU"/>
              </w:rPr>
              <w:t xml:space="preserve"> E</w:t>
            </w:r>
            <w:r w:rsidRPr="000F0317">
              <w:rPr>
                <w:color w:val="000000"/>
                <w:sz w:val="16"/>
                <w:szCs w:val="16"/>
                <w:lang w:eastAsia="en-AU"/>
              </w:rPr>
              <w:t>nvironmental Pty Ltd</w:t>
            </w:r>
          </w:p>
        </w:tc>
        <w:tc>
          <w:tcPr>
            <w:tcW w:w="0" w:type="dxa"/>
            <w:hideMark/>
          </w:tcPr>
          <w:p w14:paraId="2A7F559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Career Pathways to Contaminated Land</w:t>
            </w:r>
          </w:p>
        </w:tc>
        <w:tc>
          <w:tcPr>
            <w:tcW w:w="0" w:type="dxa"/>
            <w:vAlign w:val="bottom"/>
            <w:hideMark/>
          </w:tcPr>
          <w:p w14:paraId="7203D54D" w14:textId="6693C1F8" w:rsidR="006A6054" w:rsidRPr="000F0317" w:rsidRDefault="006A6054" w:rsidP="006A6054">
            <w:pPr>
              <w:pStyle w:val="TableTextNormal"/>
              <w:rPr>
                <w:color w:val="000000"/>
                <w:sz w:val="16"/>
                <w:szCs w:val="16"/>
                <w:lang w:eastAsia="en-AU"/>
              </w:rPr>
            </w:pPr>
            <w:r>
              <w:rPr>
                <w:rFonts w:cs="Calibri"/>
                <w:color w:val="000000"/>
                <w:sz w:val="16"/>
                <w:szCs w:val="16"/>
              </w:rPr>
              <w:t xml:space="preserve">As one of the only female led and dominated environmental consultancies in Australia, PSK was uniquely positioned to deliver a project that provided an opportunity for the upskilling and career development for Griffith University Science and Engineering Students who identify as women. The project delivered industry-relevant training opportunities through </w:t>
            </w:r>
            <w:proofErr w:type="gramStart"/>
            <w:r>
              <w:rPr>
                <w:rFonts w:cs="Calibri"/>
                <w:color w:val="000000"/>
                <w:sz w:val="16"/>
                <w:szCs w:val="16"/>
              </w:rPr>
              <w:t>a number of</w:t>
            </w:r>
            <w:proofErr w:type="gramEnd"/>
            <w:r>
              <w:rPr>
                <w:rFonts w:cs="Calibri"/>
                <w:color w:val="000000"/>
                <w:sz w:val="16"/>
                <w:szCs w:val="16"/>
              </w:rPr>
              <w:t xml:space="preserve"> practical workshops and built on university academic experience to best prepare students who identify as women for work in the contaminated land industry. Further, opportunities for work placement within PSK were offered in conjunction with workshop training.</w:t>
            </w:r>
          </w:p>
        </w:tc>
        <w:tc>
          <w:tcPr>
            <w:tcW w:w="0" w:type="dxa"/>
            <w:hideMark/>
          </w:tcPr>
          <w:p w14:paraId="181ADB7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QLD</w:t>
            </w:r>
          </w:p>
        </w:tc>
        <w:tc>
          <w:tcPr>
            <w:tcW w:w="0" w:type="dxa"/>
            <w:hideMark/>
          </w:tcPr>
          <w:p w14:paraId="59614A4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Mid-Career</w:t>
            </w:r>
          </w:p>
        </w:tc>
        <w:tc>
          <w:tcPr>
            <w:tcW w:w="0" w:type="dxa"/>
            <w:hideMark/>
          </w:tcPr>
          <w:p w14:paraId="046A6F0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Teachers/Educators </w:t>
            </w:r>
          </w:p>
        </w:tc>
        <w:tc>
          <w:tcPr>
            <w:tcW w:w="0" w:type="dxa"/>
            <w:hideMark/>
          </w:tcPr>
          <w:p w14:paraId="02329AC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Culturally and linguistically diverse (CALD)</w:t>
            </w:r>
            <w:r w:rsidRPr="000F0317">
              <w:rPr>
                <w:color w:val="000000"/>
                <w:sz w:val="16"/>
                <w:szCs w:val="16"/>
                <w:lang w:eastAsia="en-AU"/>
              </w:rPr>
              <w:br/>
              <w:t xml:space="preserve">Women </w:t>
            </w:r>
          </w:p>
        </w:tc>
      </w:tr>
      <w:tr w:rsidR="006A6054" w:rsidRPr="00574A77" w14:paraId="177952FB" w14:textId="77777777" w:rsidTr="00256727">
        <w:trPr>
          <w:trHeight w:val="567"/>
        </w:trPr>
        <w:tc>
          <w:tcPr>
            <w:tcW w:w="0" w:type="dxa"/>
            <w:hideMark/>
          </w:tcPr>
          <w:p w14:paraId="5B50AEA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Royal Melbourne Institute of Technology</w:t>
            </w:r>
          </w:p>
        </w:tc>
        <w:tc>
          <w:tcPr>
            <w:tcW w:w="0" w:type="dxa"/>
            <w:hideMark/>
          </w:tcPr>
          <w:p w14:paraId="414A491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Encore: A co-designed career guidance program for women restarting in music</w:t>
            </w:r>
          </w:p>
        </w:tc>
        <w:tc>
          <w:tcPr>
            <w:tcW w:w="0" w:type="dxa"/>
            <w:vAlign w:val="bottom"/>
            <w:hideMark/>
          </w:tcPr>
          <w:p w14:paraId="59E3B9B2" w14:textId="25624BB5" w:rsidR="006A6054" w:rsidRPr="000F0317" w:rsidRDefault="006A6054" w:rsidP="006A6054">
            <w:pPr>
              <w:pStyle w:val="TableTextNormal"/>
              <w:rPr>
                <w:color w:val="000000"/>
                <w:sz w:val="16"/>
                <w:szCs w:val="16"/>
                <w:lang w:eastAsia="en-AU"/>
              </w:rPr>
            </w:pPr>
            <w:r>
              <w:rPr>
                <w:rFonts w:cs="Calibri"/>
                <w:color w:val="000000"/>
                <w:sz w:val="16"/>
                <w:szCs w:val="16"/>
              </w:rPr>
              <w:t xml:space="preserve">The Encore program aimed to produce innovative career guidance materials for women returning to music work after a career break. The music industry has ongoing issues of gender inequality, with little known about the current obstacles women face when returning to work in this area or how to overcome them. This project brought together expertise from key stakeholders (including employers, industry bodies, and women who have successfully restarted careers) to co-design training uniquely tailored to this industry. This local pilot program for Victoria has been readily adaptable for implementation in other states. Ultimately, women will acquire specialist knowledge, skills, </w:t>
            </w:r>
            <w:r w:rsidR="00AD7452">
              <w:rPr>
                <w:rFonts w:cs="Calibri"/>
                <w:color w:val="000000"/>
                <w:sz w:val="16"/>
                <w:szCs w:val="16"/>
              </w:rPr>
              <w:t>advice,</w:t>
            </w:r>
            <w:r>
              <w:rPr>
                <w:rFonts w:cs="Calibri"/>
                <w:color w:val="000000"/>
                <w:sz w:val="16"/>
                <w:szCs w:val="16"/>
              </w:rPr>
              <w:t xml:space="preserve"> and education needed for re-entry and career longevity.</w:t>
            </w:r>
          </w:p>
        </w:tc>
        <w:tc>
          <w:tcPr>
            <w:tcW w:w="0" w:type="dxa"/>
            <w:hideMark/>
          </w:tcPr>
          <w:p w14:paraId="1057CB8A"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VIC</w:t>
            </w:r>
          </w:p>
        </w:tc>
        <w:tc>
          <w:tcPr>
            <w:tcW w:w="0" w:type="dxa"/>
            <w:hideMark/>
          </w:tcPr>
          <w:p w14:paraId="132839D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Mid-Career</w:t>
            </w:r>
            <w:r w:rsidRPr="000F0317">
              <w:rPr>
                <w:color w:val="000000"/>
                <w:sz w:val="16"/>
                <w:szCs w:val="16"/>
                <w:lang w:eastAsia="en-AU"/>
              </w:rPr>
              <w:br/>
              <w:t>Late Career to Retirement</w:t>
            </w:r>
          </w:p>
        </w:tc>
        <w:tc>
          <w:tcPr>
            <w:tcW w:w="0" w:type="dxa"/>
            <w:hideMark/>
          </w:tcPr>
          <w:p w14:paraId="094086C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None</w:t>
            </w:r>
          </w:p>
        </w:tc>
        <w:tc>
          <w:tcPr>
            <w:tcW w:w="0" w:type="dxa"/>
            <w:hideMark/>
          </w:tcPr>
          <w:p w14:paraId="0B7EB88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5419FA05" w14:textId="77777777" w:rsidTr="00256727">
        <w:trPr>
          <w:trHeight w:val="567"/>
        </w:trPr>
        <w:tc>
          <w:tcPr>
            <w:tcW w:w="0" w:type="dxa"/>
            <w:hideMark/>
          </w:tcPr>
          <w:p w14:paraId="2471356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Royal Melbourne Institute of Technology</w:t>
            </w:r>
          </w:p>
        </w:tc>
        <w:tc>
          <w:tcPr>
            <w:tcW w:w="0" w:type="dxa"/>
            <w:hideMark/>
          </w:tcPr>
          <w:p w14:paraId="261AC8E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WOMENG - Women in Infrastructure Engineering and Construction</w:t>
            </w:r>
          </w:p>
        </w:tc>
        <w:tc>
          <w:tcPr>
            <w:tcW w:w="0" w:type="dxa"/>
            <w:vAlign w:val="bottom"/>
            <w:hideMark/>
          </w:tcPr>
          <w:p w14:paraId="6C99EB88" w14:textId="27F25A4F" w:rsidR="006A6054" w:rsidRPr="000F0317" w:rsidRDefault="006A6054" w:rsidP="006A6054">
            <w:pPr>
              <w:pStyle w:val="TableTextNormal"/>
              <w:rPr>
                <w:color w:val="000000"/>
                <w:sz w:val="16"/>
                <w:szCs w:val="16"/>
                <w:lang w:eastAsia="en-AU"/>
              </w:rPr>
            </w:pPr>
            <w:r>
              <w:rPr>
                <w:rFonts w:cs="Calibri"/>
                <w:color w:val="000000"/>
                <w:sz w:val="16"/>
                <w:szCs w:val="16"/>
              </w:rPr>
              <w:t xml:space="preserve">Australia is investing heavily in transport infrastructure </w:t>
            </w:r>
            <w:proofErr w:type="gramStart"/>
            <w:r>
              <w:rPr>
                <w:rFonts w:cs="Calibri"/>
                <w:color w:val="000000"/>
                <w:sz w:val="16"/>
                <w:szCs w:val="16"/>
              </w:rPr>
              <w:t>as a way to</w:t>
            </w:r>
            <w:proofErr w:type="gramEnd"/>
            <w:r>
              <w:rPr>
                <w:rFonts w:cs="Calibri"/>
                <w:color w:val="000000"/>
                <w:sz w:val="16"/>
                <w:szCs w:val="16"/>
              </w:rPr>
              <w:t xml:space="preserve"> boost economic growth, create jobs and ensure a sustainable development of the country. The Government is spending a record $110 billion in transport infrastructure projects over the next decade through its infrastructure plan. This project was able to promote the role of women in road and airport engineering through a partnership between RMIT University, AfPA as the peak industry body that represents contractors and suppliers responsible for building new roads and airports, and Austroads who represent the departments of transport of various states. The program offered two streams for creating awareness around career pathways and enhance partnership with industry.</w:t>
            </w:r>
          </w:p>
        </w:tc>
        <w:tc>
          <w:tcPr>
            <w:tcW w:w="0" w:type="dxa"/>
            <w:hideMark/>
          </w:tcPr>
          <w:p w14:paraId="67EDA14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VIC</w:t>
            </w:r>
          </w:p>
        </w:tc>
        <w:tc>
          <w:tcPr>
            <w:tcW w:w="0" w:type="dxa"/>
            <w:hideMark/>
          </w:tcPr>
          <w:p w14:paraId="2251687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2821ECE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All </w:t>
            </w:r>
          </w:p>
        </w:tc>
        <w:tc>
          <w:tcPr>
            <w:tcW w:w="0" w:type="dxa"/>
            <w:hideMark/>
          </w:tcPr>
          <w:p w14:paraId="388B53C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Rural, Regional or Remote</w:t>
            </w:r>
            <w:r w:rsidRPr="000F0317">
              <w:rPr>
                <w:color w:val="000000"/>
                <w:sz w:val="16"/>
                <w:szCs w:val="16"/>
                <w:lang w:eastAsia="en-AU"/>
              </w:rPr>
              <w:br/>
              <w:t>Women</w:t>
            </w:r>
          </w:p>
        </w:tc>
      </w:tr>
      <w:tr w:rsidR="006A6054" w:rsidRPr="00574A77" w14:paraId="0C2DBE4A" w14:textId="77777777" w:rsidTr="00256727">
        <w:trPr>
          <w:trHeight w:val="567"/>
        </w:trPr>
        <w:tc>
          <w:tcPr>
            <w:tcW w:w="0" w:type="dxa"/>
            <w:hideMark/>
          </w:tcPr>
          <w:p w14:paraId="03996DE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Skills Strategies International Pty Ltd</w:t>
            </w:r>
          </w:p>
        </w:tc>
        <w:tc>
          <w:tcPr>
            <w:tcW w:w="0" w:type="dxa"/>
            <w:hideMark/>
          </w:tcPr>
          <w:p w14:paraId="301A19D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Mandurah Multicultural Mentoring</w:t>
            </w:r>
          </w:p>
        </w:tc>
        <w:tc>
          <w:tcPr>
            <w:tcW w:w="0" w:type="dxa"/>
            <w:vAlign w:val="bottom"/>
            <w:hideMark/>
          </w:tcPr>
          <w:p w14:paraId="745D847F" w14:textId="154BEA92" w:rsidR="006A6054" w:rsidRPr="000F0317" w:rsidRDefault="006A6054" w:rsidP="006A6054">
            <w:pPr>
              <w:pStyle w:val="TableTextNormal"/>
              <w:rPr>
                <w:color w:val="000000"/>
                <w:sz w:val="16"/>
                <w:szCs w:val="16"/>
                <w:lang w:eastAsia="en-AU"/>
              </w:rPr>
            </w:pPr>
            <w:r>
              <w:rPr>
                <w:rFonts w:cs="Calibri"/>
                <w:color w:val="000000"/>
                <w:sz w:val="16"/>
                <w:szCs w:val="16"/>
              </w:rPr>
              <w:t xml:space="preserve">The Mandurah Multicultural Mentoring program assisted migrant women in enhancing their career. The businesswomen from Businesswomen Australia completed mentoring training which may articulate to Certificate IV in Career Development. The mentoring explored the opportunities and barriers to career development and advancement for the mentor. Each mentor was supported with activities and debriefings by the highly qualified and experienced Skills Strategies International Coordinator and Career Development Staff. Mentors were trained in leadership, emotional </w:t>
            </w:r>
            <w:r w:rsidR="00AD7452">
              <w:rPr>
                <w:rFonts w:cs="Calibri"/>
                <w:color w:val="000000"/>
                <w:sz w:val="16"/>
                <w:szCs w:val="16"/>
              </w:rPr>
              <w:t>intelligence,</w:t>
            </w:r>
            <w:r>
              <w:rPr>
                <w:rFonts w:cs="Calibri"/>
                <w:color w:val="000000"/>
                <w:sz w:val="16"/>
                <w:szCs w:val="16"/>
              </w:rPr>
              <w:t xml:space="preserve"> and support to operate effectively within the structured mentoring program. Mentoring skills would also transfer to business roles.</w:t>
            </w:r>
          </w:p>
        </w:tc>
        <w:tc>
          <w:tcPr>
            <w:tcW w:w="0" w:type="dxa"/>
            <w:hideMark/>
          </w:tcPr>
          <w:p w14:paraId="42B0FBF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WA</w:t>
            </w:r>
          </w:p>
        </w:tc>
        <w:tc>
          <w:tcPr>
            <w:tcW w:w="0" w:type="dxa"/>
            <w:hideMark/>
          </w:tcPr>
          <w:p w14:paraId="1ABF081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Career</w:t>
            </w:r>
            <w:r w:rsidRPr="000F0317">
              <w:rPr>
                <w:color w:val="000000"/>
                <w:sz w:val="16"/>
                <w:szCs w:val="16"/>
                <w:lang w:eastAsia="en-AU"/>
              </w:rPr>
              <w:br/>
              <w:t>Mid-Career</w:t>
            </w:r>
            <w:r w:rsidRPr="000F0317">
              <w:rPr>
                <w:color w:val="000000"/>
                <w:sz w:val="16"/>
                <w:szCs w:val="16"/>
                <w:lang w:eastAsia="en-AU"/>
              </w:rPr>
              <w:br/>
              <w:t>Late Career to Retirement</w:t>
            </w:r>
          </w:p>
        </w:tc>
        <w:tc>
          <w:tcPr>
            <w:tcW w:w="0" w:type="dxa"/>
            <w:hideMark/>
          </w:tcPr>
          <w:p w14:paraId="2DA5967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Career Advisers </w:t>
            </w:r>
          </w:p>
        </w:tc>
        <w:tc>
          <w:tcPr>
            <w:tcW w:w="0" w:type="dxa"/>
            <w:hideMark/>
          </w:tcPr>
          <w:p w14:paraId="448A641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r w:rsidRPr="000F0317">
              <w:rPr>
                <w:color w:val="000000"/>
                <w:sz w:val="16"/>
                <w:szCs w:val="16"/>
                <w:lang w:eastAsia="en-AU"/>
              </w:rPr>
              <w:br/>
              <w:t>Culturally and linguistically diverse (CALD)</w:t>
            </w:r>
          </w:p>
        </w:tc>
      </w:tr>
      <w:tr w:rsidR="006A6054" w:rsidRPr="00574A77" w14:paraId="3FD34B6B" w14:textId="77777777" w:rsidTr="00256727">
        <w:trPr>
          <w:trHeight w:val="567"/>
        </w:trPr>
        <w:tc>
          <w:tcPr>
            <w:tcW w:w="0" w:type="dxa"/>
            <w:hideMark/>
          </w:tcPr>
          <w:p w14:paraId="51E9D5C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Strategic Career Management Pty Ltd</w:t>
            </w:r>
          </w:p>
        </w:tc>
        <w:tc>
          <w:tcPr>
            <w:tcW w:w="0" w:type="dxa"/>
            <w:hideMark/>
          </w:tcPr>
          <w:p w14:paraId="12BA21C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Flourishing Careers for Women Leaders</w:t>
            </w:r>
          </w:p>
        </w:tc>
        <w:tc>
          <w:tcPr>
            <w:tcW w:w="0" w:type="dxa"/>
            <w:vAlign w:val="bottom"/>
            <w:hideMark/>
          </w:tcPr>
          <w:p w14:paraId="09AED93D" w14:textId="4CA56265" w:rsidR="006A6054" w:rsidRPr="000F0317" w:rsidRDefault="006A6054" w:rsidP="006A6054">
            <w:pPr>
              <w:pStyle w:val="TableTextNormal"/>
              <w:rPr>
                <w:color w:val="000000"/>
                <w:sz w:val="16"/>
                <w:szCs w:val="16"/>
                <w:lang w:eastAsia="en-AU"/>
              </w:rPr>
            </w:pPr>
            <w:r>
              <w:rPr>
                <w:rFonts w:cs="Calibri"/>
                <w:color w:val="000000"/>
                <w:sz w:val="16"/>
                <w:szCs w:val="16"/>
              </w:rPr>
              <w:t xml:space="preserve">Flourishing Careers for Women Leaders honoured the uniqueness of each individual while harnessing the power of the collective knowledge, </w:t>
            </w:r>
            <w:r w:rsidR="00AD7452">
              <w:rPr>
                <w:rFonts w:cs="Calibri"/>
                <w:color w:val="000000"/>
                <w:sz w:val="16"/>
                <w:szCs w:val="16"/>
              </w:rPr>
              <w:t>skills,</w:t>
            </w:r>
            <w:r>
              <w:rPr>
                <w:rFonts w:cs="Calibri"/>
                <w:color w:val="000000"/>
                <w:sz w:val="16"/>
                <w:szCs w:val="16"/>
              </w:rPr>
              <w:t xml:space="preserve"> and networks of program partners. It assists mid-late career women in, or aspiring to, non-traditional roles to succeed by building their authentic career brand, clarity on career direction, professional </w:t>
            </w:r>
            <w:r w:rsidR="00AD7452">
              <w:rPr>
                <w:rFonts w:cs="Calibri"/>
                <w:color w:val="000000"/>
                <w:sz w:val="16"/>
                <w:szCs w:val="16"/>
              </w:rPr>
              <w:t>presence,</w:t>
            </w:r>
            <w:r>
              <w:rPr>
                <w:rFonts w:cs="Calibri"/>
                <w:color w:val="000000"/>
                <w:sz w:val="16"/>
                <w:szCs w:val="16"/>
              </w:rPr>
              <w:t xml:space="preserve"> and voice. Further, it built ally/advocacy skills within organisations to support women to reach their full career potential. Participants had access to trained mentors and a peer cohort. Through workshops and masterclasses, career practitioners, a professional voice/presence coach and industry specialists took each participant through a process of learning to mastery.</w:t>
            </w:r>
          </w:p>
        </w:tc>
        <w:tc>
          <w:tcPr>
            <w:tcW w:w="0" w:type="dxa"/>
            <w:hideMark/>
          </w:tcPr>
          <w:p w14:paraId="13D0BC0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WA</w:t>
            </w:r>
          </w:p>
        </w:tc>
        <w:tc>
          <w:tcPr>
            <w:tcW w:w="0" w:type="dxa"/>
            <w:hideMark/>
          </w:tcPr>
          <w:p w14:paraId="49C9006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Career</w:t>
            </w:r>
            <w:r w:rsidRPr="000F0317">
              <w:rPr>
                <w:color w:val="000000"/>
                <w:sz w:val="16"/>
                <w:szCs w:val="16"/>
                <w:lang w:eastAsia="en-AU"/>
              </w:rPr>
              <w:br/>
              <w:t>Mid-Career</w:t>
            </w:r>
            <w:r w:rsidRPr="000F0317">
              <w:rPr>
                <w:color w:val="000000"/>
                <w:sz w:val="16"/>
                <w:szCs w:val="16"/>
                <w:lang w:eastAsia="en-AU"/>
              </w:rPr>
              <w:br/>
              <w:t>Late Career to Retirement</w:t>
            </w:r>
          </w:p>
        </w:tc>
        <w:tc>
          <w:tcPr>
            <w:tcW w:w="0" w:type="dxa"/>
            <w:hideMark/>
          </w:tcPr>
          <w:p w14:paraId="3F203B7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Peers/Work Colleagues </w:t>
            </w:r>
          </w:p>
        </w:tc>
        <w:tc>
          <w:tcPr>
            <w:tcW w:w="0" w:type="dxa"/>
            <w:hideMark/>
          </w:tcPr>
          <w:p w14:paraId="52952C5A"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w:t>
            </w:r>
            <w:r w:rsidRPr="000F0317">
              <w:rPr>
                <w:color w:val="000000"/>
                <w:sz w:val="16"/>
                <w:szCs w:val="16"/>
                <w:lang w:eastAsia="en-AU"/>
              </w:rPr>
              <w:br/>
              <w:t>People with Disability</w:t>
            </w:r>
            <w:r w:rsidRPr="000F0317">
              <w:rPr>
                <w:color w:val="000000"/>
                <w:sz w:val="16"/>
                <w:szCs w:val="16"/>
                <w:lang w:eastAsia="en-AU"/>
              </w:rPr>
              <w:br/>
              <w:t>Culturally and linguistically diverse (CALD)</w:t>
            </w:r>
            <w:r w:rsidRPr="000F0317">
              <w:rPr>
                <w:color w:val="000000"/>
                <w:sz w:val="16"/>
                <w:szCs w:val="16"/>
                <w:lang w:eastAsia="en-AU"/>
              </w:rPr>
              <w:br/>
              <w:t>Aboriginal and Torres Strait Islanders</w:t>
            </w:r>
          </w:p>
        </w:tc>
      </w:tr>
      <w:tr w:rsidR="006A6054" w:rsidRPr="00574A77" w14:paraId="1DBCFDDE" w14:textId="77777777" w:rsidTr="00256727">
        <w:trPr>
          <w:trHeight w:val="567"/>
        </w:trPr>
        <w:tc>
          <w:tcPr>
            <w:tcW w:w="0" w:type="dxa"/>
            <w:hideMark/>
          </w:tcPr>
          <w:p w14:paraId="28010FB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Strategic Career Management Pty Ltd</w:t>
            </w:r>
          </w:p>
        </w:tc>
        <w:tc>
          <w:tcPr>
            <w:tcW w:w="0" w:type="dxa"/>
            <w:hideMark/>
          </w:tcPr>
          <w:p w14:paraId="4BC533D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Flourish Careers - Return to Work Program</w:t>
            </w:r>
          </w:p>
        </w:tc>
        <w:tc>
          <w:tcPr>
            <w:tcW w:w="0" w:type="dxa"/>
            <w:vAlign w:val="bottom"/>
            <w:hideMark/>
          </w:tcPr>
          <w:p w14:paraId="67621D03" w14:textId="1D8CFADE" w:rsidR="006A6054" w:rsidRPr="000F0317" w:rsidRDefault="006A6054" w:rsidP="006A6054">
            <w:pPr>
              <w:pStyle w:val="TableTextNormal"/>
              <w:rPr>
                <w:color w:val="000000"/>
                <w:sz w:val="16"/>
                <w:szCs w:val="16"/>
                <w:lang w:eastAsia="en-AU"/>
              </w:rPr>
            </w:pPr>
            <w:r>
              <w:rPr>
                <w:rFonts w:cs="Calibri"/>
                <w:color w:val="000000"/>
                <w:sz w:val="16"/>
                <w:szCs w:val="16"/>
              </w:rPr>
              <w:t>Flourishing Careers Return to Work Program is a work re-engagement program for women aimed at parents of school-aged children. It is focused on empowering women to identify their skills, motivations, values and careers of interest; learn about the future of work; understand the non-traditional industry opportunities for women in the local area; identified career and education pathways; connected with local industry; increase understanding of and skills in career development to build capacity as ‘career influencers’ to assist their children and others to explore career pathways; and strengthen links between industry, community and local business.</w:t>
            </w:r>
          </w:p>
        </w:tc>
        <w:tc>
          <w:tcPr>
            <w:tcW w:w="0" w:type="dxa"/>
            <w:hideMark/>
          </w:tcPr>
          <w:p w14:paraId="39FFE37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WA</w:t>
            </w:r>
          </w:p>
        </w:tc>
        <w:tc>
          <w:tcPr>
            <w:tcW w:w="0" w:type="dxa"/>
            <w:hideMark/>
          </w:tcPr>
          <w:p w14:paraId="28C725BA"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Early Career</w:t>
            </w:r>
            <w:r w:rsidRPr="000F0317">
              <w:rPr>
                <w:color w:val="000000"/>
                <w:sz w:val="16"/>
                <w:szCs w:val="16"/>
                <w:lang w:eastAsia="en-AU"/>
              </w:rPr>
              <w:br/>
              <w:t>Mid-Career</w:t>
            </w:r>
            <w:r w:rsidRPr="000F0317">
              <w:rPr>
                <w:color w:val="000000"/>
                <w:sz w:val="16"/>
                <w:szCs w:val="16"/>
                <w:lang w:eastAsia="en-AU"/>
              </w:rPr>
              <w:br/>
              <w:t>Late Career to Retirement</w:t>
            </w:r>
          </w:p>
        </w:tc>
        <w:tc>
          <w:tcPr>
            <w:tcW w:w="0" w:type="dxa"/>
            <w:hideMark/>
          </w:tcPr>
          <w:p w14:paraId="7AFF18F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Peers/Work Colleagues </w:t>
            </w:r>
          </w:p>
        </w:tc>
        <w:tc>
          <w:tcPr>
            <w:tcW w:w="0" w:type="dxa"/>
            <w:hideMark/>
          </w:tcPr>
          <w:p w14:paraId="276D0DF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r w:rsidRPr="000F0317">
              <w:rPr>
                <w:color w:val="000000"/>
                <w:sz w:val="16"/>
                <w:szCs w:val="16"/>
                <w:lang w:eastAsia="en-AU"/>
              </w:rPr>
              <w:br/>
              <w:t>Culturally and linguistically diverse (CALD)</w:t>
            </w:r>
            <w:r w:rsidRPr="000F0317">
              <w:rPr>
                <w:color w:val="000000"/>
                <w:sz w:val="16"/>
                <w:szCs w:val="16"/>
                <w:lang w:eastAsia="en-AU"/>
              </w:rPr>
              <w:br/>
              <w:t>People with Disability</w:t>
            </w:r>
            <w:r w:rsidRPr="000F0317">
              <w:rPr>
                <w:color w:val="000000"/>
                <w:sz w:val="16"/>
                <w:szCs w:val="16"/>
                <w:lang w:eastAsia="en-AU"/>
              </w:rPr>
              <w:br/>
              <w:t>Rural, Regional or Remote</w:t>
            </w:r>
            <w:r w:rsidRPr="000F0317">
              <w:rPr>
                <w:color w:val="000000"/>
                <w:sz w:val="16"/>
                <w:szCs w:val="16"/>
                <w:lang w:eastAsia="en-AU"/>
              </w:rPr>
              <w:br/>
              <w:t>Aboriginal and Torres Strait Islanders</w:t>
            </w:r>
          </w:p>
        </w:tc>
      </w:tr>
      <w:tr w:rsidR="006A6054" w:rsidRPr="00574A77" w14:paraId="7B8D588B" w14:textId="77777777" w:rsidTr="00256727">
        <w:trPr>
          <w:trHeight w:val="567"/>
        </w:trPr>
        <w:tc>
          <w:tcPr>
            <w:tcW w:w="0" w:type="dxa"/>
            <w:hideMark/>
          </w:tcPr>
          <w:p w14:paraId="7663F84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The Intime Collective Pty Ltd</w:t>
            </w:r>
          </w:p>
        </w:tc>
        <w:tc>
          <w:tcPr>
            <w:tcW w:w="0" w:type="dxa"/>
            <w:hideMark/>
          </w:tcPr>
          <w:p w14:paraId="74389255"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The World of Work – A Practical Program to Empower Women</w:t>
            </w:r>
          </w:p>
        </w:tc>
        <w:tc>
          <w:tcPr>
            <w:tcW w:w="0" w:type="dxa"/>
            <w:vAlign w:val="bottom"/>
            <w:hideMark/>
          </w:tcPr>
          <w:p w14:paraId="3952BF4A" w14:textId="4743795A" w:rsidR="006A6054" w:rsidRPr="000F0317" w:rsidRDefault="006A6054" w:rsidP="006A6054">
            <w:pPr>
              <w:pStyle w:val="TableTextNormal"/>
              <w:rPr>
                <w:color w:val="000000"/>
                <w:sz w:val="16"/>
                <w:szCs w:val="16"/>
                <w:lang w:eastAsia="en-AU"/>
              </w:rPr>
            </w:pPr>
            <w:r>
              <w:rPr>
                <w:rFonts w:cs="Calibri"/>
                <w:color w:val="000000"/>
                <w:sz w:val="16"/>
                <w:szCs w:val="16"/>
              </w:rPr>
              <w:t>This program was a multidisciplinary education and coaching program comprised of careers advice and on-demand, customised support designed to assist women in developing the skills employers are looking for now and, in the future, take control of their careers and design their work and life. It empowered women to harness their career potential, develop critical skills in communication, and provided information to make informed career choices and design careers that work. Through our partnerships with training providers and employer groups, this program spanned life design and identified career paths to pursue further education and placement in the workforce - supporting women and improving female workforce participation.</w:t>
            </w:r>
          </w:p>
        </w:tc>
        <w:tc>
          <w:tcPr>
            <w:tcW w:w="0" w:type="dxa"/>
            <w:hideMark/>
          </w:tcPr>
          <w:p w14:paraId="36814FD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National </w:t>
            </w:r>
          </w:p>
        </w:tc>
        <w:tc>
          <w:tcPr>
            <w:tcW w:w="0" w:type="dxa"/>
            <w:hideMark/>
          </w:tcPr>
          <w:p w14:paraId="19E0389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49E85BD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Peers/Work Colleagues</w:t>
            </w:r>
            <w:r w:rsidRPr="000F0317">
              <w:rPr>
                <w:color w:val="000000"/>
                <w:sz w:val="16"/>
                <w:szCs w:val="16"/>
                <w:lang w:eastAsia="en-AU"/>
              </w:rPr>
              <w:br/>
              <w:t xml:space="preserve">Career Advisers </w:t>
            </w:r>
            <w:r w:rsidRPr="000F0317">
              <w:rPr>
                <w:color w:val="000000"/>
                <w:sz w:val="16"/>
                <w:szCs w:val="16"/>
                <w:lang w:eastAsia="en-AU"/>
              </w:rPr>
              <w:br/>
              <w:t xml:space="preserve">Teachers/Educators  </w:t>
            </w:r>
          </w:p>
        </w:tc>
        <w:tc>
          <w:tcPr>
            <w:tcW w:w="0" w:type="dxa"/>
            <w:hideMark/>
          </w:tcPr>
          <w:p w14:paraId="72171BA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r w:rsidRPr="000F0317">
              <w:rPr>
                <w:color w:val="000000"/>
                <w:sz w:val="16"/>
                <w:szCs w:val="16"/>
                <w:lang w:eastAsia="en-AU"/>
              </w:rPr>
              <w:br/>
              <w:t>Culturally and linguistically diverse (CALD)</w:t>
            </w:r>
            <w:r w:rsidRPr="000F0317">
              <w:rPr>
                <w:color w:val="000000"/>
                <w:sz w:val="16"/>
                <w:szCs w:val="16"/>
                <w:lang w:eastAsia="en-AU"/>
              </w:rPr>
              <w:br/>
              <w:t>Rural, Regional or Remote</w:t>
            </w:r>
          </w:p>
        </w:tc>
      </w:tr>
      <w:tr w:rsidR="006A6054" w:rsidRPr="00574A77" w14:paraId="5FA1746F" w14:textId="77777777" w:rsidTr="00256727">
        <w:trPr>
          <w:trHeight w:val="567"/>
        </w:trPr>
        <w:tc>
          <w:tcPr>
            <w:tcW w:w="0" w:type="dxa"/>
            <w:hideMark/>
          </w:tcPr>
          <w:p w14:paraId="788ABC3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The Rural Woman Co-Operative Limited</w:t>
            </w:r>
          </w:p>
        </w:tc>
        <w:tc>
          <w:tcPr>
            <w:tcW w:w="0" w:type="dxa"/>
            <w:hideMark/>
          </w:tcPr>
          <w:p w14:paraId="7D635D3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Reactivating Women: Digital Mavens in Transforming Agriculture’s Future</w:t>
            </w:r>
          </w:p>
        </w:tc>
        <w:tc>
          <w:tcPr>
            <w:tcW w:w="0" w:type="dxa"/>
            <w:vAlign w:val="bottom"/>
            <w:hideMark/>
          </w:tcPr>
          <w:p w14:paraId="67FC4C6A" w14:textId="57840680" w:rsidR="006A6054" w:rsidRPr="000F0317" w:rsidRDefault="006A6054" w:rsidP="006A6054">
            <w:pPr>
              <w:pStyle w:val="TableTextNormal"/>
              <w:rPr>
                <w:color w:val="000000"/>
                <w:sz w:val="16"/>
                <w:szCs w:val="16"/>
                <w:lang w:eastAsia="en-AU"/>
              </w:rPr>
            </w:pPr>
            <w:r>
              <w:rPr>
                <w:rFonts w:cs="Calibri"/>
                <w:color w:val="000000"/>
                <w:sz w:val="16"/>
                <w:szCs w:val="16"/>
              </w:rPr>
              <w:t>Women comprise 32% of workers in agriculture (ABARES, 2021). Women are 51% of the Australian population and bring valuable skills to a workforce, such as building empathetic innovation driven systems and early adoption of technology. This gender gap in agricultural workforce participation is a missed opportunity. Through individually tailored career re-entry support, this project was able to increase agricultural workforce participation for women exiting childbearing years. Working with Dairy Australia, Australian Wool Innovation and University of New England, The Rural Woman provided coaching, role models, professional networking, and formal recognition of achievement with micro-credentials for 224+ women to secure a career in agriculture.</w:t>
            </w:r>
          </w:p>
        </w:tc>
        <w:tc>
          <w:tcPr>
            <w:tcW w:w="0" w:type="dxa"/>
            <w:hideMark/>
          </w:tcPr>
          <w:p w14:paraId="550C7053"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National </w:t>
            </w:r>
          </w:p>
        </w:tc>
        <w:tc>
          <w:tcPr>
            <w:tcW w:w="0" w:type="dxa"/>
            <w:hideMark/>
          </w:tcPr>
          <w:p w14:paraId="593DF69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Mid-Career</w:t>
            </w:r>
          </w:p>
        </w:tc>
        <w:tc>
          <w:tcPr>
            <w:tcW w:w="0" w:type="dxa"/>
            <w:hideMark/>
          </w:tcPr>
          <w:p w14:paraId="392AFCC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Peers/Work Colleagues</w:t>
            </w:r>
            <w:r w:rsidRPr="000F0317">
              <w:rPr>
                <w:color w:val="000000"/>
                <w:sz w:val="16"/>
                <w:szCs w:val="16"/>
                <w:lang w:eastAsia="en-AU"/>
              </w:rPr>
              <w:br/>
              <w:t xml:space="preserve">Career Advisers </w:t>
            </w:r>
          </w:p>
        </w:tc>
        <w:tc>
          <w:tcPr>
            <w:tcW w:w="0" w:type="dxa"/>
            <w:hideMark/>
          </w:tcPr>
          <w:p w14:paraId="412FBE39"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Rural, Regional or Remote </w:t>
            </w:r>
            <w:r w:rsidRPr="000F0317">
              <w:rPr>
                <w:color w:val="000000"/>
                <w:sz w:val="16"/>
                <w:szCs w:val="16"/>
                <w:lang w:eastAsia="en-AU"/>
              </w:rPr>
              <w:br/>
              <w:t xml:space="preserve">Women </w:t>
            </w:r>
          </w:p>
        </w:tc>
      </w:tr>
      <w:tr w:rsidR="006A6054" w:rsidRPr="00574A77" w14:paraId="530763C9" w14:textId="77777777" w:rsidTr="00256727">
        <w:trPr>
          <w:trHeight w:val="567"/>
        </w:trPr>
        <w:tc>
          <w:tcPr>
            <w:tcW w:w="0" w:type="dxa"/>
            <w:hideMark/>
          </w:tcPr>
          <w:p w14:paraId="4FFCBD76"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University of Newcastle</w:t>
            </w:r>
          </w:p>
        </w:tc>
        <w:tc>
          <w:tcPr>
            <w:tcW w:w="0" w:type="dxa"/>
            <w:hideMark/>
          </w:tcPr>
          <w:p w14:paraId="2DFD2A5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Career Pathways for Women in Building Surveying &amp; Quantity Surveying</w:t>
            </w:r>
          </w:p>
        </w:tc>
        <w:tc>
          <w:tcPr>
            <w:tcW w:w="0" w:type="dxa"/>
            <w:vAlign w:val="bottom"/>
            <w:hideMark/>
          </w:tcPr>
          <w:p w14:paraId="644F0B19" w14:textId="07A0C93D" w:rsidR="006A6054" w:rsidRPr="000F0317" w:rsidRDefault="006A6054" w:rsidP="006A6054">
            <w:pPr>
              <w:pStyle w:val="TableTextNormal"/>
              <w:rPr>
                <w:color w:val="000000"/>
                <w:sz w:val="16"/>
                <w:szCs w:val="16"/>
                <w:lang w:eastAsia="en-AU"/>
              </w:rPr>
            </w:pPr>
            <w:r>
              <w:rPr>
                <w:rFonts w:cs="Calibri"/>
                <w:color w:val="000000"/>
                <w:sz w:val="16"/>
                <w:szCs w:val="16"/>
              </w:rPr>
              <w:t>This partnership project demonstrated viable career pathways for women in the building surveying and quantity surveying professions. The project developed and disseminated career information toolkits tailored to women, to showcase the diverse career pathways and opportunities in the construction industry where women are under-represented. In addition, scholarships, mentoring and memberships to professional bodies were awarded to female students at the University of Newcastle to support women to develop their careers. Increased participation of women in the construction industry that contributes to nearly a tenth of Australia's GDP and employs over 1.1 million people which has created a sustained career and leadership opportunities.</w:t>
            </w:r>
          </w:p>
        </w:tc>
        <w:tc>
          <w:tcPr>
            <w:tcW w:w="0" w:type="dxa"/>
            <w:hideMark/>
          </w:tcPr>
          <w:p w14:paraId="4769ABB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NSW</w:t>
            </w:r>
          </w:p>
        </w:tc>
        <w:tc>
          <w:tcPr>
            <w:tcW w:w="0" w:type="dxa"/>
            <w:hideMark/>
          </w:tcPr>
          <w:p w14:paraId="3BECE84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0A97444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682448B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110CC1C7" w14:textId="77777777" w:rsidTr="00256727">
        <w:trPr>
          <w:trHeight w:val="567"/>
        </w:trPr>
        <w:tc>
          <w:tcPr>
            <w:tcW w:w="0" w:type="dxa"/>
            <w:hideMark/>
          </w:tcPr>
          <w:p w14:paraId="5D8BE9CA"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University of South Australia</w:t>
            </w:r>
          </w:p>
        </w:tc>
        <w:tc>
          <w:tcPr>
            <w:tcW w:w="0" w:type="dxa"/>
            <w:hideMark/>
          </w:tcPr>
          <w:p w14:paraId="5B94C71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South Australian Academy for Gender Equity in STEM</w:t>
            </w:r>
          </w:p>
        </w:tc>
        <w:tc>
          <w:tcPr>
            <w:tcW w:w="0" w:type="dxa"/>
            <w:vAlign w:val="bottom"/>
            <w:hideMark/>
          </w:tcPr>
          <w:p w14:paraId="75A5CB76" w14:textId="25CC1D34" w:rsidR="006A6054" w:rsidRPr="000F0317" w:rsidRDefault="006A6054" w:rsidP="006A6054">
            <w:pPr>
              <w:pStyle w:val="TableTextNormal"/>
              <w:rPr>
                <w:color w:val="000000"/>
                <w:sz w:val="16"/>
                <w:szCs w:val="16"/>
                <w:lang w:eastAsia="en-AU"/>
              </w:rPr>
            </w:pPr>
            <w:r>
              <w:rPr>
                <w:rFonts w:cs="Calibri"/>
                <w:color w:val="000000"/>
                <w:sz w:val="16"/>
                <w:szCs w:val="16"/>
              </w:rPr>
              <w:t>A partnership between the University of South Australia (UniSA), HerTechPath, Trinity College and some of the state’s leading companies including, the South Australian Academy for Gender Equity in STEM (SAAGES) has enhanced career pathways for women and help them to reach their full career potential, particularly in STEM industries where women are under-represented. The Academy now provides intensive career support for women on a STEM education and career pathway. It used a student mentoring program as an authentic context for engaging women of working age in their own career development while also mentoring the student members of the Academy.</w:t>
            </w:r>
          </w:p>
        </w:tc>
        <w:tc>
          <w:tcPr>
            <w:tcW w:w="0" w:type="dxa"/>
            <w:hideMark/>
          </w:tcPr>
          <w:p w14:paraId="747B6A7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SA</w:t>
            </w:r>
          </w:p>
        </w:tc>
        <w:tc>
          <w:tcPr>
            <w:tcW w:w="0" w:type="dxa"/>
            <w:hideMark/>
          </w:tcPr>
          <w:p w14:paraId="3DB0807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Early Career </w:t>
            </w:r>
            <w:r w:rsidRPr="000F0317">
              <w:rPr>
                <w:color w:val="000000"/>
                <w:sz w:val="16"/>
                <w:szCs w:val="16"/>
                <w:lang w:eastAsia="en-AU"/>
              </w:rPr>
              <w:br/>
              <w:t xml:space="preserve">Mid-Career </w:t>
            </w:r>
          </w:p>
        </w:tc>
        <w:tc>
          <w:tcPr>
            <w:tcW w:w="0" w:type="dxa"/>
            <w:hideMark/>
          </w:tcPr>
          <w:p w14:paraId="373E483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None</w:t>
            </w:r>
          </w:p>
        </w:tc>
        <w:tc>
          <w:tcPr>
            <w:tcW w:w="0" w:type="dxa"/>
            <w:hideMark/>
          </w:tcPr>
          <w:p w14:paraId="6B64B1FA"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2B004514" w14:textId="77777777" w:rsidTr="00256727">
        <w:trPr>
          <w:trHeight w:val="567"/>
        </w:trPr>
        <w:tc>
          <w:tcPr>
            <w:tcW w:w="0" w:type="dxa"/>
            <w:hideMark/>
          </w:tcPr>
          <w:p w14:paraId="3172AFC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University of Southern Queensland</w:t>
            </w:r>
          </w:p>
        </w:tc>
        <w:tc>
          <w:tcPr>
            <w:tcW w:w="0" w:type="dxa"/>
            <w:hideMark/>
          </w:tcPr>
          <w:p w14:paraId="17CF5AB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You’ve Got Mail: e-career-counselling for incarcerated women</w:t>
            </w:r>
          </w:p>
        </w:tc>
        <w:tc>
          <w:tcPr>
            <w:tcW w:w="0" w:type="dxa"/>
            <w:vAlign w:val="bottom"/>
            <w:hideMark/>
          </w:tcPr>
          <w:p w14:paraId="08D8C387" w14:textId="685994E6" w:rsidR="006A6054" w:rsidRPr="000F0317" w:rsidRDefault="006A6054" w:rsidP="006A6054">
            <w:pPr>
              <w:pStyle w:val="TableTextNormal"/>
              <w:rPr>
                <w:color w:val="000000"/>
                <w:sz w:val="16"/>
                <w:szCs w:val="16"/>
                <w:lang w:eastAsia="en-AU"/>
              </w:rPr>
            </w:pPr>
            <w:r>
              <w:rPr>
                <w:rFonts w:cs="Calibri"/>
                <w:color w:val="000000"/>
                <w:sz w:val="16"/>
                <w:szCs w:val="16"/>
              </w:rPr>
              <w:t>You’ve Got Mail delivered evidence-based career counselling to incarcerated women in an innovative and engaging format. The project was delivered in partnership with Queensland Corrective Services. Before the project, female offenders had limited access to locally based career guidance but from this project, they have been provided access to career counselling by email. The key outcome was a digitally published e-counselling protocol, that guided five career counselling sessions. The e-counselling protocol guidelines and facilitation notes now support the career service being expanded to other Centres throughout Australia, thus ensuring greater access to quality career counselling for female offenders.</w:t>
            </w:r>
          </w:p>
        </w:tc>
        <w:tc>
          <w:tcPr>
            <w:tcW w:w="0" w:type="dxa"/>
            <w:hideMark/>
          </w:tcPr>
          <w:p w14:paraId="7ED1D4BA"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QLD</w:t>
            </w:r>
          </w:p>
        </w:tc>
        <w:tc>
          <w:tcPr>
            <w:tcW w:w="0" w:type="dxa"/>
            <w:hideMark/>
          </w:tcPr>
          <w:p w14:paraId="52DAD6BC"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Early Career </w:t>
            </w:r>
            <w:r w:rsidRPr="000F0317">
              <w:rPr>
                <w:color w:val="000000"/>
                <w:sz w:val="16"/>
                <w:szCs w:val="16"/>
                <w:lang w:eastAsia="en-AU"/>
              </w:rPr>
              <w:br/>
              <w:t xml:space="preserve">Mid-Career </w:t>
            </w:r>
          </w:p>
        </w:tc>
        <w:tc>
          <w:tcPr>
            <w:tcW w:w="0" w:type="dxa"/>
            <w:hideMark/>
          </w:tcPr>
          <w:p w14:paraId="306CCB2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58BB783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560FA4C5" w14:textId="77777777" w:rsidTr="00256727">
        <w:trPr>
          <w:trHeight w:val="567"/>
        </w:trPr>
        <w:tc>
          <w:tcPr>
            <w:tcW w:w="0" w:type="dxa"/>
            <w:hideMark/>
          </w:tcPr>
          <w:p w14:paraId="4466DB5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University of Technology Sydney</w:t>
            </w:r>
          </w:p>
        </w:tc>
        <w:tc>
          <w:tcPr>
            <w:tcW w:w="0" w:type="dxa"/>
            <w:hideMark/>
          </w:tcPr>
          <w:p w14:paraId="38F998F5"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Addressing Digital Marketing Labour Shortages via Women Returning to Work</w:t>
            </w:r>
          </w:p>
        </w:tc>
        <w:tc>
          <w:tcPr>
            <w:tcW w:w="0" w:type="dxa"/>
            <w:vAlign w:val="bottom"/>
            <w:hideMark/>
          </w:tcPr>
          <w:p w14:paraId="5A6DCE9C" w14:textId="6DCC45C3" w:rsidR="006A6054" w:rsidRPr="000F0317" w:rsidRDefault="006A6054" w:rsidP="006A6054">
            <w:pPr>
              <w:pStyle w:val="TableTextNormal"/>
              <w:rPr>
                <w:color w:val="000000"/>
                <w:sz w:val="16"/>
                <w:szCs w:val="16"/>
                <w:lang w:eastAsia="en-AU"/>
              </w:rPr>
            </w:pPr>
            <w:r>
              <w:rPr>
                <w:rFonts w:cs="Calibri"/>
                <w:color w:val="000000"/>
                <w:sz w:val="16"/>
                <w:szCs w:val="16"/>
              </w:rPr>
              <w:t>The joint project by the University of Technology Sydney, IAB Australia, Right Management Australia, and multiple digital marketing agencies aimed to address a major talent deficit in the increasingly important Australian digital marketing industry by assisting women, who are under-represented in digital marketing positions, re-enter the job market after a career break. The unique collaboration between higher education, industry associations, and individual firms provided digital marketing management workshops, technical training sessions, mentorship and coaching, and continual networking. Its outcomes focussed on assisting 25 women re-entering the job market, get jobs and address the talent and gender gap in a rapidly growing Australian industry.</w:t>
            </w:r>
          </w:p>
        </w:tc>
        <w:tc>
          <w:tcPr>
            <w:tcW w:w="0" w:type="dxa"/>
            <w:hideMark/>
          </w:tcPr>
          <w:p w14:paraId="419C2E2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NSW </w:t>
            </w:r>
          </w:p>
        </w:tc>
        <w:tc>
          <w:tcPr>
            <w:tcW w:w="0" w:type="dxa"/>
            <w:hideMark/>
          </w:tcPr>
          <w:p w14:paraId="1FA4900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Mid-Career</w:t>
            </w:r>
          </w:p>
        </w:tc>
        <w:tc>
          <w:tcPr>
            <w:tcW w:w="0" w:type="dxa"/>
            <w:hideMark/>
          </w:tcPr>
          <w:p w14:paraId="07370770" w14:textId="77777777" w:rsidR="006A6054" w:rsidRPr="000F0317" w:rsidRDefault="006A6054" w:rsidP="006A6054">
            <w:pPr>
              <w:pStyle w:val="TableTextNormal"/>
              <w:rPr>
                <w:color w:val="000000"/>
                <w:sz w:val="16"/>
                <w:szCs w:val="16"/>
                <w:lang w:eastAsia="en-AU"/>
              </w:rPr>
            </w:pPr>
            <w:r>
              <w:rPr>
                <w:color w:val="000000"/>
                <w:sz w:val="16"/>
                <w:szCs w:val="16"/>
                <w:lang w:eastAsia="en-AU"/>
              </w:rPr>
              <w:t>Parents/Carers/ Guardians</w:t>
            </w:r>
            <w:r w:rsidRPr="000F0317">
              <w:rPr>
                <w:color w:val="000000"/>
                <w:sz w:val="16"/>
                <w:szCs w:val="16"/>
                <w:lang w:eastAsia="en-AU"/>
              </w:rPr>
              <w:t xml:space="preserve">    </w:t>
            </w:r>
          </w:p>
        </w:tc>
        <w:tc>
          <w:tcPr>
            <w:tcW w:w="0" w:type="dxa"/>
            <w:hideMark/>
          </w:tcPr>
          <w:p w14:paraId="6524F67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p>
        </w:tc>
      </w:tr>
      <w:tr w:rsidR="006A6054" w:rsidRPr="00574A77" w14:paraId="594AA62A" w14:textId="77777777" w:rsidTr="00256727">
        <w:trPr>
          <w:trHeight w:val="567"/>
        </w:trPr>
        <w:tc>
          <w:tcPr>
            <w:tcW w:w="0" w:type="dxa"/>
            <w:hideMark/>
          </w:tcPr>
          <w:p w14:paraId="3130F13C"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Women in Technology WA (Inc.)</w:t>
            </w:r>
          </w:p>
        </w:tc>
        <w:tc>
          <w:tcPr>
            <w:tcW w:w="0" w:type="dxa"/>
            <w:hideMark/>
          </w:tcPr>
          <w:p w14:paraId="3DA35234"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WiTWA+ presents ‘Techtrails Future STEM Jobs + Skills Initiative’</w:t>
            </w:r>
          </w:p>
        </w:tc>
        <w:tc>
          <w:tcPr>
            <w:tcW w:w="0" w:type="dxa"/>
            <w:vAlign w:val="bottom"/>
            <w:hideMark/>
          </w:tcPr>
          <w:p w14:paraId="3D9572B4" w14:textId="380BA22D" w:rsidR="006A6054" w:rsidRPr="000F0317" w:rsidRDefault="006A6054" w:rsidP="006A6054">
            <w:pPr>
              <w:pStyle w:val="TableTextNormal"/>
              <w:rPr>
                <w:color w:val="000000"/>
                <w:sz w:val="16"/>
                <w:szCs w:val="16"/>
                <w:lang w:eastAsia="en-AU"/>
              </w:rPr>
            </w:pPr>
            <w:r>
              <w:rPr>
                <w:rFonts w:cs="Calibri"/>
                <w:color w:val="000000"/>
                <w:sz w:val="16"/>
                <w:szCs w:val="16"/>
              </w:rPr>
              <w:t>This project improved the quality of, and access to, locally based career guidance for Years 10, 11 and 12 students in WA metro, regional and rural communities. The collective STEM industries offer many career pathways, however young adults often do not know about the opportunities available to them in their local region. Our project partners collaborated in workshops to develop innovative activities and solutions in providing quality career guidance targeting STEM skills and their importance. As a result, WiTWA delivered eight Techtrails Incursions with a goal of nurturing a generation of students who are not only well educated on the wide range of career options within the STEM environment but are highly motivated for change</w:t>
            </w:r>
            <w:r w:rsidR="00EB7248">
              <w:rPr>
                <w:rFonts w:cs="Calibri"/>
                <w:color w:val="000000"/>
                <w:sz w:val="16"/>
                <w:szCs w:val="16"/>
              </w:rPr>
              <w:t>, w</w:t>
            </w:r>
            <w:r>
              <w:rPr>
                <w:rFonts w:cs="Calibri"/>
                <w:color w:val="000000"/>
                <w:sz w:val="16"/>
                <w:szCs w:val="16"/>
              </w:rPr>
              <w:t>ho are not only well educated on the wide range of career options within the STEM environment but are highly motivated for change.</w:t>
            </w:r>
          </w:p>
        </w:tc>
        <w:tc>
          <w:tcPr>
            <w:tcW w:w="0" w:type="dxa"/>
            <w:hideMark/>
          </w:tcPr>
          <w:p w14:paraId="295E26C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WA</w:t>
            </w:r>
          </w:p>
        </w:tc>
        <w:tc>
          <w:tcPr>
            <w:tcW w:w="0" w:type="dxa"/>
            <w:hideMark/>
          </w:tcPr>
          <w:p w14:paraId="1C0178E8"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Secondary School</w:t>
            </w:r>
          </w:p>
        </w:tc>
        <w:tc>
          <w:tcPr>
            <w:tcW w:w="0" w:type="dxa"/>
            <w:hideMark/>
          </w:tcPr>
          <w:p w14:paraId="7F8817FF"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230D88ED"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Women </w:t>
            </w:r>
            <w:r w:rsidRPr="000F0317">
              <w:rPr>
                <w:color w:val="000000"/>
                <w:sz w:val="16"/>
                <w:szCs w:val="16"/>
                <w:lang w:eastAsia="en-AU"/>
              </w:rPr>
              <w:br/>
              <w:t>Rural, Regional or Remote</w:t>
            </w:r>
          </w:p>
        </w:tc>
      </w:tr>
      <w:tr w:rsidR="006A6054" w:rsidRPr="00574A77" w14:paraId="36F381C0" w14:textId="77777777" w:rsidTr="00256727">
        <w:trPr>
          <w:trHeight w:val="567"/>
        </w:trPr>
        <w:tc>
          <w:tcPr>
            <w:tcW w:w="0" w:type="dxa"/>
            <w:hideMark/>
          </w:tcPr>
          <w:p w14:paraId="1FD590B2"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Work &amp; Training Limited</w:t>
            </w:r>
          </w:p>
        </w:tc>
        <w:tc>
          <w:tcPr>
            <w:tcW w:w="0" w:type="dxa"/>
            <w:hideMark/>
          </w:tcPr>
          <w:p w14:paraId="5F1CC4AB"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Community Career Directions Tasmania – Disability home care careers in N/NW</w:t>
            </w:r>
          </w:p>
        </w:tc>
        <w:tc>
          <w:tcPr>
            <w:tcW w:w="0" w:type="dxa"/>
            <w:vAlign w:val="bottom"/>
            <w:hideMark/>
          </w:tcPr>
          <w:p w14:paraId="6DB1C350" w14:textId="5E08FCAD" w:rsidR="006A6054" w:rsidRPr="000F0317" w:rsidRDefault="006A6054" w:rsidP="006A6054">
            <w:pPr>
              <w:pStyle w:val="TableTextNormal"/>
              <w:rPr>
                <w:color w:val="000000"/>
                <w:sz w:val="16"/>
                <w:szCs w:val="16"/>
                <w:lang w:eastAsia="en-AU"/>
              </w:rPr>
            </w:pPr>
            <w:r>
              <w:rPr>
                <w:rFonts w:cs="Calibri"/>
                <w:color w:val="000000"/>
                <w:sz w:val="16"/>
                <w:szCs w:val="16"/>
              </w:rPr>
              <w:t xml:space="preserve">Community Career Directions Tasmania (CCDT) delivered 47 career workshops in Tasmania. The project was managed by Work &amp; Training (W&amp;T), with further expert career support provided by MAS National (MAS) and consultation from Interact Australia (IA) and industry partner, National Disability Service (NDS). Further support was provided by employers, </w:t>
            </w:r>
            <w:r w:rsidR="00AD7452">
              <w:rPr>
                <w:rFonts w:cs="Calibri"/>
                <w:color w:val="000000"/>
                <w:sz w:val="16"/>
                <w:szCs w:val="16"/>
              </w:rPr>
              <w:t>stakeholders,</w:t>
            </w:r>
            <w:r>
              <w:rPr>
                <w:rFonts w:cs="Calibri"/>
                <w:color w:val="000000"/>
                <w:sz w:val="16"/>
                <w:szCs w:val="16"/>
              </w:rPr>
              <w:t xml:space="preserve"> and schools in the regions. Participants were invited to experience working in their chosen roles via two ‘workplace experience’ sessions with one-on-one career guidance support to help with the next steps. </w:t>
            </w:r>
          </w:p>
        </w:tc>
        <w:tc>
          <w:tcPr>
            <w:tcW w:w="0" w:type="dxa"/>
            <w:hideMark/>
          </w:tcPr>
          <w:p w14:paraId="579EC32E"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TAS</w:t>
            </w:r>
          </w:p>
        </w:tc>
        <w:tc>
          <w:tcPr>
            <w:tcW w:w="0" w:type="dxa"/>
            <w:hideMark/>
          </w:tcPr>
          <w:p w14:paraId="00B2A3F1"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w:t>
            </w:r>
          </w:p>
        </w:tc>
        <w:tc>
          <w:tcPr>
            <w:tcW w:w="0" w:type="dxa"/>
            <w:hideMark/>
          </w:tcPr>
          <w:p w14:paraId="6047FB10"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People at all Stages of their careers</w:t>
            </w:r>
          </w:p>
        </w:tc>
        <w:tc>
          <w:tcPr>
            <w:tcW w:w="0" w:type="dxa"/>
            <w:hideMark/>
          </w:tcPr>
          <w:p w14:paraId="44777C97" w14:textId="77777777" w:rsidR="006A6054" w:rsidRPr="000F0317" w:rsidRDefault="006A6054" w:rsidP="006A6054">
            <w:pPr>
              <w:pStyle w:val="TableTextNormal"/>
              <w:rPr>
                <w:color w:val="000000"/>
                <w:sz w:val="16"/>
                <w:szCs w:val="16"/>
                <w:lang w:eastAsia="en-AU"/>
              </w:rPr>
            </w:pPr>
            <w:r w:rsidRPr="000F0317">
              <w:rPr>
                <w:color w:val="000000"/>
                <w:sz w:val="16"/>
                <w:szCs w:val="16"/>
                <w:lang w:eastAsia="en-AU"/>
              </w:rPr>
              <w:t xml:space="preserve">People with Disability </w:t>
            </w:r>
          </w:p>
        </w:tc>
      </w:tr>
    </w:tbl>
    <w:p w14:paraId="6D8EFABE" w14:textId="6C86A16F" w:rsidR="006A6054" w:rsidRDefault="006A6054" w:rsidP="0015719C">
      <w:pPr>
        <w:pStyle w:val="Heading3-NotinTableofContents"/>
      </w:pPr>
    </w:p>
    <w:p w14:paraId="03EC0083" w14:textId="77777777" w:rsidR="006A6054" w:rsidRDefault="006A6054">
      <w:pPr>
        <w:suppressAutoHyphens w:val="0"/>
        <w:spacing w:before="0" w:after="0" w:line="240" w:lineRule="auto"/>
        <w:rPr>
          <w:b/>
          <w:color w:val="005487" w:themeColor="background2"/>
          <w:sz w:val="22"/>
        </w:rPr>
      </w:pPr>
      <w:r>
        <w:br w:type="page"/>
      </w:r>
    </w:p>
    <w:p w14:paraId="2F0A1517" w14:textId="7A292F31" w:rsidR="005C142C" w:rsidRPr="00DE110A" w:rsidRDefault="00033005" w:rsidP="00DE110A">
      <w:pPr>
        <w:pStyle w:val="Heading3"/>
        <w:rPr>
          <w:sz w:val="24"/>
          <w:szCs w:val="28"/>
        </w:rPr>
      </w:pPr>
      <w:bookmarkStart w:id="57" w:name="_Toc148982777"/>
      <w:r w:rsidRPr="00DE110A">
        <w:rPr>
          <w:sz w:val="24"/>
          <w:szCs w:val="28"/>
        </w:rPr>
        <w:t xml:space="preserve">Round </w:t>
      </w:r>
      <w:r w:rsidR="00DE110A">
        <w:rPr>
          <w:sz w:val="24"/>
          <w:szCs w:val="28"/>
        </w:rPr>
        <w:t>4</w:t>
      </w:r>
      <w:bookmarkEnd w:id="57"/>
    </w:p>
    <w:tbl>
      <w:tblPr>
        <w:tblStyle w:val="NoeticTableStyle1-Plain"/>
        <w:tblW w:w="13335" w:type="dxa"/>
        <w:tblLayout w:type="fixed"/>
        <w:tblLook w:val="04A0" w:firstRow="1" w:lastRow="0" w:firstColumn="1" w:lastColumn="0" w:noHBand="0" w:noVBand="1"/>
      </w:tblPr>
      <w:tblGrid>
        <w:gridCol w:w="1502"/>
        <w:gridCol w:w="1531"/>
        <w:gridCol w:w="4915"/>
        <w:gridCol w:w="851"/>
        <w:gridCol w:w="1276"/>
        <w:gridCol w:w="1701"/>
        <w:gridCol w:w="1559"/>
      </w:tblGrid>
      <w:tr w:rsidR="009A48D3" w:rsidRPr="00574A77" w14:paraId="5EAAE6C7" w14:textId="77777777" w:rsidTr="00025DA9">
        <w:trPr>
          <w:cnfStyle w:val="100000000000" w:firstRow="1" w:lastRow="0" w:firstColumn="0" w:lastColumn="0" w:oddVBand="0" w:evenVBand="0" w:oddHBand="0" w:evenHBand="0" w:firstRowFirstColumn="0" w:firstRowLastColumn="0" w:lastRowFirstColumn="0" w:lastRowLastColumn="0"/>
          <w:trHeight w:val="567"/>
        </w:trPr>
        <w:tc>
          <w:tcPr>
            <w:tcW w:w="1502" w:type="dxa"/>
            <w:hideMark/>
          </w:tcPr>
          <w:p w14:paraId="2519598E" w14:textId="77777777" w:rsidR="009A48D3" w:rsidRPr="000F0317" w:rsidRDefault="009A48D3" w:rsidP="000F0317">
            <w:pPr>
              <w:pStyle w:val="TableTextNormal"/>
              <w:rPr>
                <w:sz w:val="16"/>
                <w:szCs w:val="16"/>
                <w:lang w:eastAsia="en-AU"/>
              </w:rPr>
            </w:pPr>
            <w:r w:rsidRPr="000F0317">
              <w:rPr>
                <w:sz w:val="16"/>
                <w:szCs w:val="16"/>
                <w:lang w:eastAsia="en-AU"/>
              </w:rPr>
              <w:t>Recipient</w:t>
            </w:r>
          </w:p>
        </w:tc>
        <w:tc>
          <w:tcPr>
            <w:tcW w:w="1531" w:type="dxa"/>
            <w:hideMark/>
          </w:tcPr>
          <w:p w14:paraId="588D65F1" w14:textId="77777777" w:rsidR="009A48D3" w:rsidRPr="000F0317" w:rsidRDefault="009A48D3" w:rsidP="000F0317">
            <w:pPr>
              <w:pStyle w:val="TableTextNormal"/>
              <w:rPr>
                <w:sz w:val="16"/>
                <w:szCs w:val="16"/>
                <w:lang w:eastAsia="en-AU"/>
              </w:rPr>
            </w:pPr>
            <w:r w:rsidRPr="000F0317">
              <w:rPr>
                <w:sz w:val="16"/>
                <w:szCs w:val="16"/>
                <w:lang w:eastAsia="en-AU"/>
              </w:rPr>
              <w:t>Project Title</w:t>
            </w:r>
          </w:p>
        </w:tc>
        <w:tc>
          <w:tcPr>
            <w:tcW w:w="4915" w:type="dxa"/>
            <w:hideMark/>
          </w:tcPr>
          <w:p w14:paraId="438CA1B9" w14:textId="77777777" w:rsidR="009A48D3" w:rsidRPr="000F0317" w:rsidRDefault="009A48D3" w:rsidP="000F0317">
            <w:pPr>
              <w:pStyle w:val="TableTextNormal"/>
              <w:rPr>
                <w:sz w:val="16"/>
                <w:szCs w:val="16"/>
                <w:lang w:eastAsia="en-AU"/>
              </w:rPr>
            </w:pPr>
            <w:r w:rsidRPr="000F0317">
              <w:rPr>
                <w:sz w:val="16"/>
                <w:szCs w:val="16"/>
                <w:lang w:eastAsia="en-AU"/>
              </w:rPr>
              <w:t>Description</w:t>
            </w:r>
          </w:p>
        </w:tc>
        <w:tc>
          <w:tcPr>
            <w:tcW w:w="851" w:type="dxa"/>
            <w:hideMark/>
          </w:tcPr>
          <w:p w14:paraId="05250184" w14:textId="77777777" w:rsidR="009A48D3" w:rsidRPr="000F0317" w:rsidRDefault="009A48D3" w:rsidP="000F0317">
            <w:pPr>
              <w:pStyle w:val="TableTextNormal"/>
              <w:rPr>
                <w:sz w:val="16"/>
                <w:szCs w:val="16"/>
                <w:lang w:eastAsia="en-AU"/>
              </w:rPr>
            </w:pPr>
            <w:r w:rsidRPr="000F0317">
              <w:rPr>
                <w:sz w:val="16"/>
                <w:szCs w:val="16"/>
                <w:lang w:eastAsia="en-AU"/>
              </w:rPr>
              <w:t>State</w:t>
            </w:r>
          </w:p>
        </w:tc>
        <w:tc>
          <w:tcPr>
            <w:tcW w:w="1276" w:type="dxa"/>
            <w:hideMark/>
          </w:tcPr>
          <w:p w14:paraId="77B7C71E" w14:textId="77777777" w:rsidR="009A48D3" w:rsidRPr="000F0317" w:rsidRDefault="009A48D3" w:rsidP="000F0317">
            <w:pPr>
              <w:pStyle w:val="TableTextNormal"/>
              <w:rPr>
                <w:sz w:val="16"/>
                <w:szCs w:val="16"/>
                <w:lang w:eastAsia="en-AU"/>
              </w:rPr>
            </w:pPr>
            <w:r w:rsidRPr="000F0317">
              <w:rPr>
                <w:sz w:val="16"/>
                <w:szCs w:val="16"/>
                <w:lang w:eastAsia="en-AU"/>
              </w:rPr>
              <w:t xml:space="preserve">Target Audience </w:t>
            </w:r>
          </w:p>
        </w:tc>
        <w:tc>
          <w:tcPr>
            <w:tcW w:w="1701" w:type="dxa"/>
            <w:hideMark/>
          </w:tcPr>
          <w:p w14:paraId="605EC381" w14:textId="77777777" w:rsidR="009A48D3" w:rsidRPr="000F0317" w:rsidRDefault="009A48D3" w:rsidP="000F0317">
            <w:pPr>
              <w:pStyle w:val="TableTextNormal"/>
              <w:rPr>
                <w:sz w:val="16"/>
                <w:szCs w:val="16"/>
                <w:lang w:eastAsia="en-AU"/>
              </w:rPr>
            </w:pPr>
            <w:r w:rsidRPr="000F0317">
              <w:rPr>
                <w:sz w:val="16"/>
                <w:szCs w:val="16"/>
                <w:lang w:eastAsia="en-AU"/>
              </w:rPr>
              <w:t xml:space="preserve">Target career influencers </w:t>
            </w:r>
          </w:p>
        </w:tc>
        <w:tc>
          <w:tcPr>
            <w:tcW w:w="1559" w:type="dxa"/>
            <w:hideMark/>
          </w:tcPr>
          <w:p w14:paraId="2E7F2493" w14:textId="77777777" w:rsidR="009A48D3" w:rsidRPr="000F0317" w:rsidRDefault="009A48D3" w:rsidP="000F0317">
            <w:pPr>
              <w:pStyle w:val="TableTextNormal"/>
              <w:rPr>
                <w:sz w:val="16"/>
                <w:szCs w:val="16"/>
                <w:lang w:eastAsia="en-AU"/>
              </w:rPr>
            </w:pPr>
            <w:r w:rsidRPr="000F0317">
              <w:rPr>
                <w:sz w:val="16"/>
                <w:szCs w:val="16"/>
                <w:lang w:eastAsia="en-AU"/>
              </w:rPr>
              <w:t>Target Cohort</w:t>
            </w:r>
          </w:p>
        </w:tc>
      </w:tr>
      <w:tr w:rsidR="006F39D2" w:rsidRPr="00574A77" w14:paraId="23A0E8CE" w14:textId="77777777" w:rsidTr="00256727">
        <w:trPr>
          <w:trHeight w:val="567"/>
        </w:trPr>
        <w:tc>
          <w:tcPr>
            <w:tcW w:w="0" w:type="dxa"/>
            <w:hideMark/>
          </w:tcPr>
          <w:p w14:paraId="5D645627"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Action for Agriculture Incorporated</w:t>
            </w:r>
          </w:p>
        </w:tc>
        <w:tc>
          <w:tcPr>
            <w:tcW w:w="0" w:type="dxa"/>
            <w:hideMark/>
          </w:tcPr>
          <w:p w14:paraId="6D4A0BA7"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Action4Youth -Explore Connect Support to Thrive in Careers in Agriculture</w:t>
            </w:r>
          </w:p>
        </w:tc>
        <w:tc>
          <w:tcPr>
            <w:tcW w:w="0" w:type="dxa"/>
            <w:vAlign w:val="bottom"/>
            <w:hideMark/>
          </w:tcPr>
          <w:p w14:paraId="4CADFEAD" w14:textId="29C1D207" w:rsidR="006F39D2" w:rsidRPr="000F0317" w:rsidRDefault="006F39D2" w:rsidP="006F39D2">
            <w:pPr>
              <w:pStyle w:val="TableTextNormal"/>
              <w:rPr>
                <w:color w:val="000000"/>
                <w:sz w:val="16"/>
                <w:szCs w:val="16"/>
                <w:lang w:eastAsia="en-AU"/>
              </w:rPr>
            </w:pPr>
            <w:r>
              <w:rPr>
                <w:rFonts w:cs="Calibri"/>
                <w:color w:val="000000"/>
                <w:sz w:val="16"/>
                <w:szCs w:val="16"/>
              </w:rPr>
              <w:t xml:space="preserve">The Australian agriculture and fisheries sectors produce 93% of the food we consume and has a strong outlook (with an 11% predicted growth by 2030). The sector plays a critical role in national well-being and global sustainable development. People are key to this success and as such, jobs and career opportunities are plentiful. This project brought together community groups, education, and industry to support disengaged, indigenous, and migrant youth to EXPLORE agriculture as a career, CONNECT with businesses for job opportunities, and receive individually tailored SUPPORT including entry-level and life skills to transition to the workforce. The project delivered a holistic approach that any school, </w:t>
            </w:r>
            <w:r w:rsidR="00AD7452">
              <w:rPr>
                <w:rFonts w:cs="Calibri"/>
                <w:color w:val="000000"/>
                <w:sz w:val="16"/>
                <w:szCs w:val="16"/>
              </w:rPr>
              <w:t>community,</w:t>
            </w:r>
            <w:r>
              <w:rPr>
                <w:rFonts w:cs="Calibri"/>
                <w:color w:val="000000"/>
                <w:sz w:val="16"/>
                <w:szCs w:val="16"/>
              </w:rPr>
              <w:t xml:space="preserve"> or local employer can reference.</w:t>
            </w:r>
          </w:p>
        </w:tc>
        <w:tc>
          <w:tcPr>
            <w:tcW w:w="0" w:type="dxa"/>
            <w:hideMark/>
          </w:tcPr>
          <w:p w14:paraId="4A101A2C"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NSW</w:t>
            </w:r>
            <w:r w:rsidRPr="000F0317">
              <w:rPr>
                <w:color w:val="000000"/>
                <w:sz w:val="16"/>
                <w:szCs w:val="16"/>
                <w:lang w:eastAsia="en-AU"/>
              </w:rPr>
              <w:br/>
              <w:t>QLD</w:t>
            </w:r>
          </w:p>
        </w:tc>
        <w:tc>
          <w:tcPr>
            <w:tcW w:w="0" w:type="dxa"/>
            <w:hideMark/>
          </w:tcPr>
          <w:p w14:paraId="66C8F654"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0" w:type="dxa"/>
            <w:hideMark/>
          </w:tcPr>
          <w:p w14:paraId="469EE761"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Career Advisers</w:t>
            </w:r>
            <w:r w:rsidRPr="000F0317">
              <w:rPr>
                <w:color w:val="000000"/>
                <w:sz w:val="16"/>
                <w:szCs w:val="16"/>
                <w:lang w:eastAsia="en-AU"/>
              </w:rPr>
              <w:br/>
              <w:t xml:space="preserve">Teachers/Educators </w:t>
            </w:r>
          </w:p>
        </w:tc>
        <w:tc>
          <w:tcPr>
            <w:tcW w:w="0" w:type="dxa"/>
            <w:hideMark/>
          </w:tcPr>
          <w:p w14:paraId="591F5F89"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Aboriginal and Torres Strait Islanders</w:t>
            </w:r>
            <w:r w:rsidRPr="000F0317">
              <w:rPr>
                <w:color w:val="000000"/>
                <w:sz w:val="16"/>
                <w:szCs w:val="16"/>
                <w:lang w:eastAsia="en-AU"/>
              </w:rPr>
              <w:br/>
              <w:t>Culturally and linguistically diverse (CALD)</w:t>
            </w:r>
            <w:r w:rsidRPr="000F0317">
              <w:rPr>
                <w:color w:val="000000"/>
                <w:sz w:val="16"/>
                <w:szCs w:val="16"/>
                <w:lang w:eastAsia="en-AU"/>
              </w:rPr>
              <w:br/>
              <w:t>Rural, Regional or Remote</w:t>
            </w:r>
          </w:p>
        </w:tc>
      </w:tr>
      <w:tr w:rsidR="006F39D2" w:rsidRPr="00574A77" w14:paraId="1212B21F" w14:textId="77777777" w:rsidTr="00256727">
        <w:trPr>
          <w:trHeight w:val="567"/>
        </w:trPr>
        <w:tc>
          <w:tcPr>
            <w:tcW w:w="0" w:type="dxa"/>
            <w:hideMark/>
          </w:tcPr>
          <w:p w14:paraId="6F0FFF19"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Breakaway Aboriginal Corporation</w:t>
            </w:r>
          </w:p>
        </w:tc>
        <w:tc>
          <w:tcPr>
            <w:tcW w:w="0" w:type="dxa"/>
            <w:hideMark/>
          </w:tcPr>
          <w:p w14:paraId="53BA613C"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Career Dimensions through self-exploration and collaboration</w:t>
            </w:r>
          </w:p>
        </w:tc>
        <w:tc>
          <w:tcPr>
            <w:tcW w:w="0" w:type="dxa"/>
            <w:vAlign w:val="bottom"/>
            <w:hideMark/>
          </w:tcPr>
          <w:p w14:paraId="30311E14" w14:textId="0F03800F" w:rsidR="006F39D2" w:rsidRPr="000F0317" w:rsidRDefault="006F39D2" w:rsidP="006F39D2">
            <w:pPr>
              <w:pStyle w:val="TableTextNormal"/>
              <w:rPr>
                <w:color w:val="000000"/>
                <w:sz w:val="16"/>
                <w:szCs w:val="16"/>
                <w:lang w:eastAsia="en-AU"/>
              </w:rPr>
            </w:pPr>
            <w:r>
              <w:rPr>
                <w:rFonts w:cs="Calibri"/>
                <w:color w:val="000000"/>
                <w:sz w:val="16"/>
                <w:szCs w:val="16"/>
              </w:rPr>
              <w:t>This program provided young people with a safe space and the appropriate support to understand themselves, careers of interest and how to communicate effectively with potential employers, including any issues that may arise in the workplace. Further key activities included relevant support agencies and stakeholders, family members, and potential employers. The project delivered workshops, which outlined and highlighted the program’s benefits, including an insight into the Career/Personality Dimensions®</w:t>
            </w:r>
            <w:r w:rsidR="00E27A79">
              <w:rPr>
                <w:rFonts w:cs="Calibri"/>
                <w:color w:val="000000"/>
                <w:sz w:val="16"/>
                <w:szCs w:val="16"/>
              </w:rPr>
              <w:t xml:space="preserve"> </w:t>
            </w:r>
            <w:r>
              <w:rPr>
                <w:rFonts w:cs="Calibri"/>
                <w:color w:val="000000"/>
                <w:sz w:val="16"/>
                <w:szCs w:val="16"/>
              </w:rPr>
              <w:t>tool, where participants could explore their personality traits and characteristics further.</w:t>
            </w:r>
          </w:p>
        </w:tc>
        <w:tc>
          <w:tcPr>
            <w:tcW w:w="0" w:type="dxa"/>
            <w:hideMark/>
          </w:tcPr>
          <w:p w14:paraId="675BB297"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WA</w:t>
            </w:r>
          </w:p>
        </w:tc>
        <w:tc>
          <w:tcPr>
            <w:tcW w:w="0" w:type="dxa"/>
            <w:hideMark/>
          </w:tcPr>
          <w:p w14:paraId="43DF3614"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0" w:type="dxa"/>
            <w:hideMark/>
          </w:tcPr>
          <w:p w14:paraId="652A7455"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None</w:t>
            </w:r>
          </w:p>
        </w:tc>
        <w:tc>
          <w:tcPr>
            <w:tcW w:w="0" w:type="dxa"/>
            <w:hideMark/>
          </w:tcPr>
          <w:p w14:paraId="28BDBD44"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Aboriginal and Torres Strait Islanders</w:t>
            </w:r>
          </w:p>
        </w:tc>
      </w:tr>
      <w:tr w:rsidR="006F39D2" w:rsidRPr="00574A77" w14:paraId="15856E80" w14:textId="77777777" w:rsidTr="00256727">
        <w:trPr>
          <w:trHeight w:val="567"/>
        </w:trPr>
        <w:tc>
          <w:tcPr>
            <w:tcW w:w="0" w:type="dxa"/>
            <w:hideMark/>
          </w:tcPr>
          <w:p w14:paraId="72480F9F"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Compact Incorporated</w:t>
            </w:r>
          </w:p>
        </w:tc>
        <w:tc>
          <w:tcPr>
            <w:tcW w:w="0" w:type="dxa"/>
            <w:hideMark/>
          </w:tcPr>
          <w:p w14:paraId="518C4816"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Next Level Careers: Early Childhood Education and Care regional partnership</w:t>
            </w:r>
          </w:p>
        </w:tc>
        <w:tc>
          <w:tcPr>
            <w:tcW w:w="0" w:type="dxa"/>
            <w:vAlign w:val="bottom"/>
            <w:hideMark/>
          </w:tcPr>
          <w:p w14:paraId="0DB6619E" w14:textId="6EC4D141" w:rsidR="006F39D2" w:rsidRPr="000F0317" w:rsidRDefault="006F39D2" w:rsidP="006F39D2">
            <w:pPr>
              <w:pStyle w:val="TableTextNormal"/>
              <w:rPr>
                <w:color w:val="000000"/>
                <w:sz w:val="16"/>
                <w:szCs w:val="16"/>
                <w:lang w:eastAsia="en-AU"/>
              </w:rPr>
            </w:pPr>
            <w:r>
              <w:rPr>
                <w:rFonts w:cs="Calibri"/>
                <w:color w:val="000000"/>
                <w:sz w:val="16"/>
                <w:szCs w:val="16"/>
              </w:rPr>
              <w:t xml:space="preserve">Next Level Careers: Early Childhood Education and Care (NLC-ECEC) pilot program is a regionally focussed career development industry partnership with NSW Riverina Murray early childhood services. The project addressed rampant workforce shortages by inspiring local youth aged 15-24 years not engaged in employment, </w:t>
            </w:r>
            <w:r w:rsidR="00AD7452">
              <w:rPr>
                <w:rFonts w:cs="Calibri"/>
                <w:color w:val="000000"/>
                <w:sz w:val="16"/>
                <w:szCs w:val="16"/>
              </w:rPr>
              <w:t>education,</w:t>
            </w:r>
            <w:r>
              <w:rPr>
                <w:rFonts w:cs="Calibri"/>
                <w:color w:val="000000"/>
                <w:sz w:val="16"/>
                <w:szCs w:val="16"/>
              </w:rPr>
              <w:t xml:space="preserve"> and training (NEETs) and/or at significant risk of disengagement at school due to impacts of COVID-19, to commence entry-level careers in ECEC. Participants gained essential industry-endorsed work ready skills to support Traineeship applications and built a skilled workforce to enable regional economic participation. Employers benefit by influencing the development of their potential future workforce.</w:t>
            </w:r>
          </w:p>
        </w:tc>
        <w:tc>
          <w:tcPr>
            <w:tcW w:w="0" w:type="dxa"/>
            <w:hideMark/>
          </w:tcPr>
          <w:p w14:paraId="28CB93E9"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NSW</w:t>
            </w:r>
          </w:p>
        </w:tc>
        <w:tc>
          <w:tcPr>
            <w:tcW w:w="0" w:type="dxa"/>
            <w:hideMark/>
          </w:tcPr>
          <w:p w14:paraId="24F61D40"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Early Career</w:t>
            </w:r>
          </w:p>
        </w:tc>
        <w:tc>
          <w:tcPr>
            <w:tcW w:w="0" w:type="dxa"/>
            <w:hideMark/>
          </w:tcPr>
          <w:p w14:paraId="10CCDE4B"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1E78A602"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Rural, Regional or Remote</w:t>
            </w:r>
          </w:p>
        </w:tc>
      </w:tr>
      <w:tr w:rsidR="006F39D2" w:rsidRPr="00574A77" w14:paraId="7157B5FD" w14:textId="77777777" w:rsidTr="00256727">
        <w:trPr>
          <w:trHeight w:val="567"/>
        </w:trPr>
        <w:tc>
          <w:tcPr>
            <w:tcW w:w="0" w:type="dxa"/>
            <w:hideMark/>
          </w:tcPr>
          <w:p w14:paraId="3AECDAD3"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JT Academy Pty Ltd</w:t>
            </w:r>
          </w:p>
        </w:tc>
        <w:tc>
          <w:tcPr>
            <w:tcW w:w="0" w:type="dxa"/>
            <w:hideMark/>
          </w:tcPr>
          <w:p w14:paraId="2B939E94"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JTSucceed</w:t>
            </w:r>
          </w:p>
        </w:tc>
        <w:tc>
          <w:tcPr>
            <w:tcW w:w="0" w:type="dxa"/>
            <w:vAlign w:val="bottom"/>
            <w:hideMark/>
          </w:tcPr>
          <w:p w14:paraId="59376A02" w14:textId="0512D6AE" w:rsidR="006F39D2" w:rsidRPr="000F0317" w:rsidRDefault="006F39D2" w:rsidP="006F39D2">
            <w:pPr>
              <w:pStyle w:val="TableTextNormal"/>
              <w:rPr>
                <w:color w:val="000000"/>
                <w:sz w:val="16"/>
                <w:szCs w:val="16"/>
                <w:lang w:eastAsia="en-AU"/>
              </w:rPr>
            </w:pPr>
            <w:r>
              <w:rPr>
                <w:rFonts w:cs="Calibri"/>
                <w:color w:val="000000"/>
                <w:sz w:val="16"/>
                <w:szCs w:val="16"/>
              </w:rPr>
              <w:t>JT Academy employment pathway program aimed to instil confidence, courage, and self-belief within the career pathway journey in our Nation’s youth aged 15-24. In collaboration with industry, employers, and education, the project aimed to empower young people to be their own champions and be motivated to drive and own their career journey. Utilising Johnathan Thurston’s role modelling brand for youth engagement and impact, particularly First Nation communities, the JTSucceed program aimed to enhance the employment eligibility of young people by collaborating with employment partners, providing powerful workshops, and delivering firsthand knowledge on current employability trends to benefit our youth for their futures.</w:t>
            </w:r>
          </w:p>
        </w:tc>
        <w:tc>
          <w:tcPr>
            <w:tcW w:w="0" w:type="dxa"/>
            <w:hideMark/>
          </w:tcPr>
          <w:p w14:paraId="3DEAAB30"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QLD</w:t>
            </w:r>
          </w:p>
        </w:tc>
        <w:tc>
          <w:tcPr>
            <w:tcW w:w="0" w:type="dxa"/>
            <w:hideMark/>
          </w:tcPr>
          <w:p w14:paraId="6EB62FD2"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0" w:type="dxa"/>
            <w:hideMark/>
          </w:tcPr>
          <w:p w14:paraId="5E556DE5"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0E65C588"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Aboriginal and Torres Strait Islanders</w:t>
            </w:r>
          </w:p>
        </w:tc>
      </w:tr>
      <w:tr w:rsidR="006F39D2" w:rsidRPr="00574A77" w14:paraId="24CC863F" w14:textId="77777777" w:rsidTr="00256727">
        <w:trPr>
          <w:trHeight w:val="567"/>
        </w:trPr>
        <w:tc>
          <w:tcPr>
            <w:tcW w:w="0" w:type="dxa"/>
            <w:hideMark/>
          </w:tcPr>
          <w:p w14:paraId="4CEDA4F8"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Lives Lived Well Ltd</w:t>
            </w:r>
          </w:p>
        </w:tc>
        <w:tc>
          <w:tcPr>
            <w:tcW w:w="0" w:type="dxa"/>
            <w:hideMark/>
          </w:tcPr>
          <w:p w14:paraId="53DE93E3"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Nurture Youth Training and Employment Project</w:t>
            </w:r>
          </w:p>
        </w:tc>
        <w:tc>
          <w:tcPr>
            <w:tcW w:w="0" w:type="dxa"/>
            <w:vAlign w:val="bottom"/>
            <w:hideMark/>
          </w:tcPr>
          <w:p w14:paraId="1CDC447B" w14:textId="4AB2EC54" w:rsidR="006F39D2" w:rsidRPr="000F0317" w:rsidRDefault="006F39D2" w:rsidP="006F39D2">
            <w:pPr>
              <w:pStyle w:val="TableTextNormal"/>
              <w:rPr>
                <w:color w:val="000000"/>
                <w:sz w:val="16"/>
                <w:szCs w:val="16"/>
                <w:lang w:eastAsia="en-AU"/>
              </w:rPr>
            </w:pPr>
            <w:r>
              <w:rPr>
                <w:rFonts w:cs="Calibri"/>
                <w:color w:val="000000"/>
                <w:sz w:val="16"/>
                <w:szCs w:val="16"/>
              </w:rPr>
              <w:t xml:space="preserve">The Nurture Project offered access to targeted, high quality career guidance and Life Skills development for young people (ages 15-24 years) who are disadvantaged and/or disengaged from education, training, or employment. Nurture is an established working farm which operates as a social venture. It offers access to a practical learning and work experience environment, coupled with intensive Individual and group supported career pathway guidance. The overall outcomes of the project </w:t>
            </w:r>
            <w:r w:rsidR="00EB7248">
              <w:rPr>
                <w:rFonts w:cs="Calibri"/>
                <w:color w:val="000000"/>
                <w:sz w:val="16"/>
                <w:szCs w:val="16"/>
              </w:rPr>
              <w:t>were</w:t>
            </w:r>
            <w:r>
              <w:rPr>
                <w:rFonts w:cs="Calibri"/>
                <w:color w:val="000000"/>
                <w:sz w:val="16"/>
                <w:szCs w:val="16"/>
              </w:rPr>
              <w:t xml:space="preserve"> reduced welfare dependency, built resilience, and promoted lifelong health and wellbeing.</w:t>
            </w:r>
          </w:p>
        </w:tc>
        <w:tc>
          <w:tcPr>
            <w:tcW w:w="0" w:type="dxa"/>
            <w:hideMark/>
          </w:tcPr>
          <w:p w14:paraId="493BF46E"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QLD</w:t>
            </w:r>
          </w:p>
        </w:tc>
        <w:tc>
          <w:tcPr>
            <w:tcW w:w="0" w:type="dxa"/>
            <w:hideMark/>
          </w:tcPr>
          <w:p w14:paraId="1C1D0052"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0" w:type="dxa"/>
            <w:hideMark/>
          </w:tcPr>
          <w:p w14:paraId="1FA213E5"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 xml:space="preserve">Not Provided </w:t>
            </w:r>
          </w:p>
        </w:tc>
        <w:tc>
          <w:tcPr>
            <w:tcW w:w="0" w:type="dxa"/>
            <w:hideMark/>
          </w:tcPr>
          <w:p w14:paraId="27E20452"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 xml:space="preserve">Not Provided </w:t>
            </w:r>
          </w:p>
        </w:tc>
      </w:tr>
      <w:tr w:rsidR="006F39D2" w:rsidRPr="00574A77" w14:paraId="57BB1EC7" w14:textId="77777777" w:rsidTr="00256727">
        <w:trPr>
          <w:trHeight w:val="567"/>
        </w:trPr>
        <w:tc>
          <w:tcPr>
            <w:tcW w:w="0" w:type="dxa"/>
            <w:hideMark/>
          </w:tcPr>
          <w:p w14:paraId="5546EB2A"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Settlement Services International Limited</w:t>
            </w:r>
          </w:p>
        </w:tc>
        <w:tc>
          <w:tcPr>
            <w:tcW w:w="0" w:type="dxa"/>
            <w:hideMark/>
          </w:tcPr>
          <w:p w14:paraId="1CB880A7"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Youth Employment Planning Passport</w:t>
            </w:r>
          </w:p>
        </w:tc>
        <w:tc>
          <w:tcPr>
            <w:tcW w:w="0" w:type="dxa"/>
            <w:vAlign w:val="bottom"/>
            <w:hideMark/>
          </w:tcPr>
          <w:p w14:paraId="6D2C4AB3" w14:textId="0E2CB524" w:rsidR="006F39D2" w:rsidRPr="000F0317" w:rsidRDefault="006F39D2" w:rsidP="006F39D2">
            <w:pPr>
              <w:pStyle w:val="TableTextNormal"/>
              <w:rPr>
                <w:color w:val="000000"/>
                <w:sz w:val="16"/>
                <w:szCs w:val="16"/>
                <w:lang w:eastAsia="en-AU"/>
              </w:rPr>
            </w:pPr>
            <w:r>
              <w:rPr>
                <w:rFonts w:cs="Calibri"/>
                <w:color w:val="000000"/>
                <w:sz w:val="16"/>
                <w:szCs w:val="16"/>
              </w:rPr>
              <w:t>The Youth Employment Planning Passport (YEPP) project provided high quality, locally informed career counselling advice and support to young people in three locations across Australia. In partnership with the PCYC the project worked with young people in-school and in the community to complete a personalised Career Passport, build skills and bring together a range of localised experiences relevant to their careers. Training experts AWT supplemented this with practical skilling advice. Young people have also benefited from support that identified their goals and aspirations, educated them on work and study options in the community, built local connections, provided work experience as appropriate and skills them to identify and manage career pathways.</w:t>
            </w:r>
          </w:p>
        </w:tc>
        <w:tc>
          <w:tcPr>
            <w:tcW w:w="0" w:type="dxa"/>
            <w:hideMark/>
          </w:tcPr>
          <w:p w14:paraId="573AB288"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NSW</w:t>
            </w:r>
            <w:r w:rsidRPr="000F0317">
              <w:rPr>
                <w:color w:val="000000"/>
                <w:sz w:val="16"/>
                <w:szCs w:val="16"/>
                <w:lang w:eastAsia="en-AU"/>
              </w:rPr>
              <w:br/>
              <w:t>QLD</w:t>
            </w:r>
            <w:r w:rsidRPr="000F0317">
              <w:rPr>
                <w:color w:val="000000"/>
                <w:sz w:val="16"/>
                <w:szCs w:val="16"/>
                <w:lang w:eastAsia="en-AU"/>
              </w:rPr>
              <w:br/>
              <w:t>VIC</w:t>
            </w:r>
          </w:p>
        </w:tc>
        <w:tc>
          <w:tcPr>
            <w:tcW w:w="0" w:type="dxa"/>
            <w:hideMark/>
          </w:tcPr>
          <w:p w14:paraId="01DFEED7"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0" w:type="dxa"/>
            <w:hideMark/>
          </w:tcPr>
          <w:p w14:paraId="06DA6302"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 xml:space="preserve">Peers/Work Colleagues </w:t>
            </w:r>
            <w:r w:rsidRPr="000F0317">
              <w:rPr>
                <w:color w:val="000000"/>
                <w:sz w:val="16"/>
                <w:szCs w:val="16"/>
                <w:lang w:eastAsia="en-AU"/>
              </w:rPr>
              <w:br/>
              <w:t>Teachers/Educators</w:t>
            </w:r>
            <w:r w:rsidRPr="000F0317">
              <w:rPr>
                <w:color w:val="000000"/>
                <w:sz w:val="16"/>
                <w:szCs w:val="16"/>
                <w:lang w:eastAsia="en-AU"/>
              </w:rPr>
              <w:br/>
            </w:r>
            <w:r>
              <w:rPr>
                <w:color w:val="000000"/>
                <w:sz w:val="16"/>
                <w:szCs w:val="16"/>
                <w:lang w:eastAsia="en-AU"/>
              </w:rPr>
              <w:t>Parents/Carers/ Guardians</w:t>
            </w:r>
            <w:r w:rsidRPr="000F0317">
              <w:rPr>
                <w:color w:val="000000"/>
                <w:sz w:val="16"/>
                <w:szCs w:val="16"/>
                <w:lang w:eastAsia="en-AU"/>
              </w:rPr>
              <w:t xml:space="preserve"> </w:t>
            </w:r>
          </w:p>
        </w:tc>
        <w:tc>
          <w:tcPr>
            <w:tcW w:w="0" w:type="dxa"/>
            <w:hideMark/>
          </w:tcPr>
          <w:p w14:paraId="0315005A"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Aboriginal and Torres Strait Islanders</w:t>
            </w:r>
            <w:r w:rsidRPr="000F0317">
              <w:rPr>
                <w:color w:val="000000"/>
                <w:sz w:val="16"/>
                <w:szCs w:val="16"/>
                <w:lang w:eastAsia="en-AU"/>
              </w:rPr>
              <w:br/>
              <w:t>People with Disability</w:t>
            </w:r>
            <w:r w:rsidRPr="000F0317">
              <w:rPr>
                <w:color w:val="000000"/>
                <w:sz w:val="16"/>
                <w:szCs w:val="16"/>
                <w:lang w:eastAsia="en-AU"/>
              </w:rPr>
              <w:br/>
              <w:t>Women</w:t>
            </w:r>
            <w:r w:rsidRPr="000F0317">
              <w:rPr>
                <w:color w:val="000000"/>
                <w:sz w:val="16"/>
                <w:szCs w:val="16"/>
                <w:lang w:eastAsia="en-AU"/>
              </w:rPr>
              <w:br/>
              <w:t>Culturally and linguistically diverse (CALD)</w:t>
            </w:r>
          </w:p>
        </w:tc>
      </w:tr>
      <w:tr w:rsidR="006F39D2" w:rsidRPr="00574A77" w14:paraId="50C13995" w14:textId="77777777" w:rsidTr="00256727">
        <w:trPr>
          <w:trHeight w:val="567"/>
        </w:trPr>
        <w:tc>
          <w:tcPr>
            <w:tcW w:w="0" w:type="dxa"/>
            <w:hideMark/>
          </w:tcPr>
          <w:p w14:paraId="40989BAE"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SYC Ltd</w:t>
            </w:r>
          </w:p>
        </w:tc>
        <w:tc>
          <w:tcPr>
            <w:tcW w:w="0" w:type="dxa"/>
            <w:hideMark/>
          </w:tcPr>
          <w:p w14:paraId="39992E90"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Career Grit - Volition and Career Adaptability: Disengaged Young people</w:t>
            </w:r>
          </w:p>
        </w:tc>
        <w:tc>
          <w:tcPr>
            <w:tcW w:w="0" w:type="dxa"/>
            <w:vAlign w:val="bottom"/>
            <w:hideMark/>
          </w:tcPr>
          <w:p w14:paraId="449C27AC" w14:textId="1256F4DC" w:rsidR="006F39D2" w:rsidRPr="000F0317" w:rsidRDefault="006F39D2" w:rsidP="006F39D2">
            <w:pPr>
              <w:pStyle w:val="TableTextNormal"/>
              <w:rPr>
                <w:color w:val="000000"/>
                <w:sz w:val="16"/>
                <w:szCs w:val="16"/>
                <w:lang w:eastAsia="en-AU"/>
              </w:rPr>
            </w:pPr>
            <w:r>
              <w:rPr>
                <w:rFonts w:cs="Calibri"/>
                <w:color w:val="000000"/>
                <w:sz w:val="16"/>
                <w:szCs w:val="16"/>
              </w:rPr>
              <w:t>SYCs Career Grit project has enhanced the ability of disengaged young people to explore and make career decisions. Collaboration with partner employers has source role-models and opportunities to learn about different careers/industries. Workshops were built by each young person’s agency and strengths-based thinking. One-on-one coaching supported personal development and career exploration activities. Consistent with the framework of the Australian Blueprint for Career Development (ABCD), there was an intentional focus upon work volition and career adaptability, supporting young people to move from an ‘I can’t’ to an ‘I can’ and ‘I will’ mindset to create career pathways and achieve their full potential.</w:t>
            </w:r>
          </w:p>
        </w:tc>
        <w:tc>
          <w:tcPr>
            <w:tcW w:w="0" w:type="dxa"/>
            <w:hideMark/>
          </w:tcPr>
          <w:p w14:paraId="35AAD7C3"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SA</w:t>
            </w:r>
          </w:p>
        </w:tc>
        <w:tc>
          <w:tcPr>
            <w:tcW w:w="0" w:type="dxa"/>
            <w:hideMark/>
          </w:tcPr>
          <w:p w14:paraId="76242B5A"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0" w:type="dxa"/>
            <w:hideMark/>
          </w:tcPr>
          <w:p w14:paraId="64A021E4"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None</w:t>
            </w:r>
          </w:p>
        </w:tc>
        <w:tc>
          <w:tcPr>
            <w:tcW w:w="0" w:type="dxa"/>
            <w:hideMark/>
          </w:tcPr>
          <w:p w14:paraId="6E410DF4"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Aboriginal and Torres Strait Islanders</w:t>
            </w:r>
            <w:r w:rsidRPr="000F0317">
              <w:rPr>
                <w:color w:val="000000"/>
                <w:sz w:val="16"/>
                <w:szCs w:val="16"/>
                <w:lang w:eastAsia="en-AU"/>
              </w:rPr>
              <w:br/>
              <w:t>People with Disability</w:t>
            </w:r>
            <w:r w:rsidRPr="000F0317">
              <w:rPr>
                <w:color w:val="000000"/>
                <w:sz w:val="16"/>
                <w:szCs w:val="16"/>
                <w:lang w:eastAsia="en-AU"/>
              </w:rPr>
              <w:br/>
              <w:t>Women</w:t>
            </w:r>
          </w:p>
        </w:tc>
      </w:tr>
      <w:tr w:rsidR="006F39D2" w:rsidRPr="00574A77" w14:paraId="116104FD" w14:textId="77777777" w:rsidTr="00256727">
        <w:trPr>
          <w:trHeight w:val="567"/>
        </w:trPr>
        <w:tc>
          <w:tcPr>
            <w:tcW w:w="0" w:type="dxa"/>
            <w:hideMark/>
          </w:tcPr>
          <w:p w14:paraId="1FCAF15B"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Tablelands Regional Council</w:t>
            </w:r>
          </w:p>
        </w:tc>
        <w:tc>
          <w:tcPr>
            <w:tcW w:w="0" w:type="dxa"/>
            <w:hideMark/>
          </w:tcPr>
          <w:p w14:paraId="4799FCEF"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Tablelands Tomorrow</w:t>
            </w:r>
          </w:p>
        </w:tc>
        <w:tc>
          <w:tcPr>
            <w:tcW w:w="0" w:type="dxa"/>
            <w:vAlign w:val="bottom"/>
            <w:hideMark/>
          </w:tcPr>
          <w:p w14:paraId="79894499" w14:textId="5A80086E" w:rsidR="006F39D2" w:rsidRPr="000F0317" w:rsidRDefault="006F39D2" w:rsidP="006F39D2">
            <w:pPr>
              <w:pStyle w:val="TableTextNormal"/>
              <w:rPr>
                <w:color w:val="000000"/>
                <w:sz w:val="16"/>
                <w:szCs w:val="16"/>
                <w:lang w:eastAsia="en-AU"/>
              </w:rPr>
            </w:pPr>
            <w:r>
              <w:rPr>
                <w:rFonts w:cs="Calibri"/>
                <w:color w:val="000000"/>
                <w:sz w:val="16"/>
                <w:szCs w:val="16"/>
              </w:rPr>
              <w:t xml:space="preserve">Tablelands Regional Council (TRC) in conjunction with its Project Partners and Community Supporters offered individualised career support, </w:t>
            </w:r>
            <w:r w:rsidR="00AD7452">
              <w:rPr>
                <w:rFonts w:cs="Calibri"/>
                <w:color w:val="000000"/>
                <w:sz w:val="16"/>
                <w:szCs w:val="16"/>
              </w:rPr>
              <w:t>advice,</w:t>
            </w:r>
            <w:r>
              <w:rPr>
                <w:rFonts w:cs="Calibri"/>
                <w:color w:val="000000"/>
                <w:sz w:val="16"/>
                <w:szCs w:val="16"/>
              </w:rPr>
              <w:t xml:space="preserve"> and guidance to the local community, with a particular focus on local industry needs in primary industry, </w:t>
            </w:r>
            <w:r w:rsidR="00AD7452">
              <w:rPr>
                <w:rFonts w:cs="Calibri"/>
                <w:color w:val="000000"/>
                <w:sz w:val="16"/>
                <w:szCs w:val="16"/>
              </w:rPr>
              <w:t>health,</w:t>
            </w:r>
            <w:r>
              <w:rPr>
                <w:rFonts w:cs="Calibri"/>
                <w:color w:val="000000"/>
                <w:sz w:val="16"/>
                <w:szCs w:val="16"/>
              </w:rPr>
              <w:t xml:space="preserve"> and social assistance. Targeted cohorts included school age students in Years 9-12 at risk of not finishing their education and unemployed young persons (aged 15 to 24), including those whose careers have been impacted by COVID-19 or because of being women, disengaged youth, Indigenous </w:t>
            </w:r>
            <w:r w:rsidR="00AD7452">
              <w:rPr>
                <w:rFonts w:cs="Calibri"/>
                <w:color w:val="000000"/>
                <w:sz w:val="16"/>
                <w:szCs w:val="16"/>
              </w:rPr>
              <w:t>persons,</w:t>
            </w:r>
            <w:r>
              <w:rPr>
                <w:rFonts w:cs="Calibri"/>
                <w:color w:val="000000"/>
                <w:sz w:val="16"/>
                <w:szCs w:val="16"/>
              </w:rPr>
              <w:t xml:space="preserve"> or migrants.</w:t>
            </w:r>
          </w:p>
        </w:tc>
        <w:tc>
          <w:tcPr>
            <w:tcW w:w="0" w:type="dxa"/>
            <w:hideMark/>
          </w:tcPr>
          <w:p w14:paraId="22199161"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QLD</w:t>
            </w:r>
          </w:p>
        </w:tc>
        <w:tc>
          <w:tcPr>
            <w:tcW w:w="0" w:type="dxa"/>
            <w:hideMark/>
          </w:tcPr>
          <w:p w14:paraId="49EAEA03"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Secondary School</w:t>
            </w:r>
            <w:r w:rsidRPr="000F0317">
              <w:rPr>
                <w:color w:val="000000"/>
                <w:sz w:val="16"/>
                <w:szCs w:val="16"/>
                <w:lang w:eastAsia="en-AU"/>
              </w:rPr>
              <w:br/>
              <w:t>Early Career</w:t>
            </w:r>
          </w:p>
        </w:tc>
        <w:tc>
          <w:tcPr>
            <w:tcW w:w="0" w:type="dxa"/>
            <w:hideMark/>
          </w:tcPr>
          <w:p w14:paraId="542062A2" w14:textId="77777777" w:rsidR="006F39D2" w:rsidRPr="000F0317" w:rsidRDefault="006F39D2" w:rsidP="006F39D2">
            <w:pPr>
              <w:pStyle w:val="TableTextNormal"/>
              <w:rPr>
                <w:color w:val="000000"/>
                <w:sz w:val="16"/>
                <w:szCs w:val="16"/>
                <w:lang w:eastAsia="en-AU"/>
              </w:rPr>
            </w:pPr>
            <w:r>
              <w:rPr>
                <w:color w:val="000000"/>
                <w:sz w:val="16"/>
                <w:szCs w:val="16"/>
                <w:lang w:eastAsia="en-AU"/>
              </w:rPr>
              <w:t>Parents/Carers/ Guardians</w:t>
            </w:r>
            <w:r w:rsidRPr="000F0317">
              <w:rPr>
                <w:color w:val="000000"/>
                <w:sz w:val="16"/>
                <w:szCs w:val="16"/>
                <w:lang w:eastAsia="en-AU"/>
              </w:rPr>
              <w:t xml:space="preserve">    </w:t>
            </w:r>
          </w:p>
        </w:tc>
        <w:tc>
          <w:tcPr>
            <w:tcW w:w="0" w:type="dxa"/>
            <w:hideMark/>
          </w:tcPr>
          <w:p w14:paraId="7974D01E"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Aboriginal and Torres Strait Islanders</w:t>
            </w:r>
            <w:r w:rsidRPr="000F0317">
              <w:rPr>
                <w:color w:val="000000"/>
                <w:sz w:val="16"/>
                <w:szCs w:val="16"/>
                <w:lang w:eastAsia="en-AU"/>
              </w:rPr>
              <w:br/>
              <w:t>Women</w:t>
            </w:r>
            <w:r w:rsidRPr="000F0317">
              <w:rPr>
                <w:color w:val="000000"/>
                <w:sz w:val="16"/>
                <w:szCs w:val="16"/>
                <w:lang w:eastAsia="en-AU"/>
              </w:rPr>
              <w:br/>
              <w:t>Culturally and linguistically diverse (CALD)</w:t>
            </w:r>
          </w:p>
        </w:tc>
      </w:tr>
      <w:tr w:rsidR="006F39D2" w:rsidRPr="00574A77" w14:paraId="4DE5C4CF" w14:textId="77777777" w:rsidTr="00256727">
        <w:trPr>
          <w:trHeight w:val="567"/>
        </w:trPr>
        <w:tc>
          <w:tcPr>
            <w:tcW w:w="0" w:type="dxa"/>
            <w:hideMark/>
          </w:tcPr>
          <w:p w14:paraId="52091B93"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Whittlesea Community Connections Inc</w:t>
            </w:r>
          </w:p>
        </w:tc>
        <w:tc>
          <w:tcPr>
            <w:tcW w:w="0" w:type="dxa"/>
            <w:hideMark/>
          </w:tcPr>
          <w:p w14:paraId="4273C30C"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Supported Work &amp; Learning Opportunities for Young People in Whittlesea</w:t>
            </w:r>
          </w:p>
        </w:tc>
        <w:tc>
          <w:tcPr>
            <w:tcW w:w="0" w:type="dxa"/>
            <w:vAlign w:val="bottom"/>
            <w:hideMark/>
          </w:tcPr>
          <w:p w14:paraId="6E0E8BBB" w14:textId="0F0950D7" w:rsidR="006F39D2" w:rsidRPr="000F0317" w:rsidRDefault="006F39D2" w:rsidP="006F39D2">
            <w:pPr>
              <w:pStyle w:val="TableTextNormal"/>
              <w:rPr>
                <w:color w:val="000000"/>
                <w:sz w:val="16"/>
                <w:szCs w:val="16"/>
                <w:lang w:eastAsia="en-AU"/>
              </w:rPr>
            </w:pPr>
            <w:r>
              <w:rPr>
                <w:rFonts w:cs="Calibri"/>
                <w:color w:val="000000"/>
                <w:sz w:val="16"/>
                <w:szCs w:val="16"/>
              </w:rPr>
              <w:t>This project supported young people disengaged from education, unemployed, impacted by COVID-19, migrant and Aboriginal and Torres Strait Islander young people to access careers information and supported and developed the skills they need to obtain work in the local job market. Careers information was provided to at-risk students through local secondary schools, supported by Melbourne Polytechnic. Young people also had the opportunity to learn more about different career pathways through workshops and industry-based placements in partnership with Shared Cup, Belgravia Leisure, 2 Bros Construction and Whittlesea Community Farm. Mentoring support was provided to young people addressing needs in a holistic and coordinated way.</w:t>
            </w:r>
          </w:p>
        </w:tc>
        <w:tc>
          <w:tcPr>
            <w:tcW w:w="0" w:type="dxa"/>
            <w:hideMark/>
          </w:tcPr>
          <w:p w14:paraId="3F13861C"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VIC</w:t>
            </w:r>
          </w:p>
        </w:tc>
        <w:tc>
          <w:tcPr>
            <w:tcW w:w="0" w:type="dxa"/>
            <w:hideMark/>
          </w:tcPr>
          <w:p w14:paraId="6B0CBFB4"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Secondary School</w:t>
            </w:r>
          </w:p>
        </w:tc>
        <w:tc>
          <w:tcPr>
            <w:tcW w:w="0" w:type="dxa"/>
            <w:hideMark/>
          </w:tcPr>
          <w:p w14:paraId="63234CEE"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Teachers/Educators</w:t>
            </w:r>
            <w:r w:rsidRPr="000F0317">
              <w:rPr>
                <w:color w:val="000000"/>
                <w:sz w:val="16"/>
                <w:szCs w:val="16"/>
                <w:lang w:eastAsia="en-AU"/>
              </w:rPr>
              <w:br/>
              <w:t>Career Advisers</w:t>
            </w:r>
          </w:p>
        </w:tc>
        <w:tc>
          <w:tcPr>
            <w:tcW w:w="0" w:type="dxa"/>
            <w:hideMark/>
          </w:tcPr>
          <w:p w14:paraId="5C4B4011" w14:textId="77777777" w:rsidR="006F39D2" w:rsidRPr="000F0317" w:rsidRDefault="006F39D2" w:rsidP="006F39D2">
            <w:pPr>
              <w:pStyle w:val="TableTextNormal"/>
              <w:rPr>
                <w:color w:val="000000"/>
                <w:sz w:val="16"/>
                <w:szCs w:val="16"/>
                <w:lang w:eastAsia="en-AU"/>
              </w:rPr>
            </w:pPr>
            <w:r w:rsidRPr="000F0317">
              <w:rPr>
                <w:color w:val="000000"/>
                <w:sz w:val="16"/>
                <w:szCs w:val="16"/>
                <w:lang w:eastAsia="en-AU"/>
              </w:rPr>
              <w:t>Aboriginal and Torres Strait Islanders</w:t>
            </w:r>
            <w:r w:rsidRPr="000F0317">
              <w:rPr>
                <w:color w:val="000000"/>
                <w:sz w:val="16"/>
                <w:szCs w:val="16"/>
                <w:lang w:eastAsia="en-AU"/>
              </w:rPr>
              <w:br/>
              <w:t>Culturally and linguistically diverse (CALD)</w:t>
            </w:r>
          </w:p>
        </w:tc>
      </w:tr>
    </w:tbl>
    <w:p w14:paraId="3779F502" w14:textId="2CC80BCD" w:rsidR="00791DB5" w:rsidRDefault="00791DB5" w:rsidP="000F0317">
      <w:pPr>
        <w:pStyle w:val="TableTextNormal"/>
      </w:pPr>
    </w:p>
    <w:p w14:paraId="5883106A" w14:textId="77777777" w:rsidR="00E25E54" w:rsidRPr="00E25E54" w:rsidRDefault="00E25E54" w:rsidP="00F20B53">
      <w:pPr>
        <w:pStyle w:val="AnnexTitle"/>
        <w:numPr>
          <w:ilvl w:val="0"/>
          <w:numId w:val="0"/>
        </w:numPr>
        <w:ind w:left="2269"/>
        <w:rPr>
          <w:rFonts w:hint="eastAsia"/>
        </w:rPr>
        <w:sectPr w:rsidR="00E25E54" w:rsidRPr="00E25E54" w:rsidSect="00185608">
          <w:pgSz w:w="16840" w:h="11907" w:orient="landscape" w:code="9"/>
          <w:pgMar w:top="1701" w:right="1701" w:bottom="1701" w:left="1701" w:header="568" w:footer="283" w:gutter="0"/>
          <w:cols w:space="708"/>
          <w:docGrid w:linePitch="360"/>
        </w:sectPr>
      </w:pPr>
    </w:p>
    <w:p w14:paraId="61FA71FB" w14:textId="0EF60A13" w:rsidR="00853151" w:rsidRDefault="00B57522" w:rsidP="00B57522">
      <w:pPr>
        <w:pStyle w:val="Heading1"/>
        <w:rPr>
          <w:rFonts w:hint="eastAsia"/>
        </w:rPr>
      </w:pPr>
      <w:bookmarkStart w:id="58" w:name="_Toc148982778"/>
      <w:r>
        <w:t>Version History</w:t>
      </w:r>
      <w:bookmarkEnd w:id="58"/>
    </w:p>
    <w:tbl>
      <w:tblPr>
        <w:tblStyle w:val="TGABlack2023"/>
        <w:tblW w:w="9038" w:type="dxa"/>
        <w:tblLayout w:type="fixed"/>
        <w:tblLook w:val="04A0" w:firstRow="1" w:lastRow="0" w:firstColumn="1" w:lastColumn="0" w:noHBand="0" w:noVBand="1"/>
      </w:tblPr>
      <w:tblGrid>
        <w:gridCol w:w="1276"/>
        <w:gridCol w:w="3964"/>
        <w:gridCol w:w="1418"/>
        <w:gridCol w:w="2380"/>
      </w:tblGrid>
      <w:tr w:rsidR="006D5BFE" w:rsidRPr="00215D48" w14:paraId="2162AA57" w14:textId="77777777" w:rsidTr="004C0F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F70D4EE" w14:textId="77777777" w:rsidR="006D5BFE" w:rsidRPr="00F12F67" w:rsidRDefault="006D5BFE">
            <w:pPr>
              <w:rPr>
                <w:color w:val="FFFFFF" w:themeColor="background1"/>
              </w:rPr>
            </w:pPr>
            <w:bookmarkStart w:id="59" w:name="ColumnTitle_4"/>
            <w:r w:rsidRPr="00F12F67">
              <w:rPr>
                <w:color w:val="FFFFFF" w:themeColor="background1"/>
              </w:rPr>
              <w:t>Version</w:t>
            </w:r>
          </w:p>
        </w:tc>
        <w:tc>
          <w:tcPr>
            <w:tcW w:w="3964" w:type="dxa"/>
          </w:tcPr>
          <w:p w14:paraId="06A59EEF" w14:textId="77777777" w:rsidR="006D5BFE" w:rsidRPr="00F12F67" w:rsidRDefault="006D5BFE">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F12F67">
              <w:rPr>
                <w:color w:val="FFFFFF" w:themeColor="background1"/>
              </w:rPr>
              <w:t>Description of change</w:t>
            </w:r>
          </w:p>
        </w:tc>
        <w:tc>
          <w:tcPr>
            <w:tcW w:w="1418" w:type="dxa"/>
          </w:tcPr>
          <w:p w14:paraId="1ACEDC97" w14:textId="77777777" w:rsidR="006D5BFE" w:rsidRPr="00F12F67" w:rsidRDefault="006D5BFE">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F12F67">
              <w:rPr>
                <w:color w:val="FFFFFF" w:themeColor="background1"/>
              </w:rPr>
              <w:t>Author</w:t>
            </w:r>
          </w:p>
        </w:tc>
        <w:tc>
          <w:tcPr>
            <w:tcW w:w="2380" w:type="dxa"/>
          </w:tcPr>
          <w:p w14:paraId="0CF15551" w14:textId="77777777" w:rsidR="006D5BFE" w:rsidRPr="00F12F67" w:rsidRDefault="006D5BFE">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F12F67">
              <w:rPr>
                <w:color w:val="FFFFFF" w:themeColor="background1"/>
              </w:rPr>
              <w:t>Effective date</w:t>
            </w:r>
          </w:p>
        </w:tc>
      </w:tr>
      <w:bookmarkEnd w:id="59"/>
      <w:tr w:rsidR="006D5BFE" w:rsidRPr="00215D48" w14:paraId="3A828BCC" w14:textId="77777777" w:rsidTr="004C0F89">
        <w:trPr>
          <w:trHeight w:val="738"/>
        </w:trPr>
        <w:tc>
          <w:tcPr>
            <w:cnfStyle w:val="001000000000" w:firstRow="0" w:lastRow="0" w:firstColumn="1" w:lastColumn="0" w:oddVBand="0" w:evenVBand="0" w:oddHBand="0" w:evenHBand="0" w:firstRowFirstColumn="0" w:firstRowLastColumn="0" w:lastRowFirstColumn="0" w:lastRowLastColumn="0"/>
            <w:tcW w:w="1276" w:type="dxa"/>
          </w:tcPr>
          <w:p w14:paraId="612DA1FF" w14:textId="77777777" w:rsidR="006D5BFE" w:rsidRPr="00215D48" w:rsidRDefault="006D5BFE">
            <w:r w:rsidRPr="00215D48">
              <w:t>V1.</w:t>
            </w:r>
            <w:r>
              <w:t>0</w:t>
            </w:r>
          </w:p>
        </w:tc>
        <w:tc>
          <w:tcPr>
            <w:tcW w:w="3964" w:type="dxa"/>
          </w:tcPr>
          <w:p w14:paraId="2EAC9E09" w14:textId="77777777" w:rsidR="006D5BFE" w:rsidRPr="00215D48" w:rsidRDefault="006D5BFE">
            <w:pPr>
              <w:cnfStyle w:val="000000000000" w:firstRow="0" w:lastRow="0" w:firstColumn="0" w:lastColumn="0" w:oddVBand="0" w:evenVBand="0" w:oddHBand="0" w:evenHBand="0" w:firstRowFirstColumn="0" w:firstRowLastColumn="0" w:lastRowFirstColumn="0" w:lastRowLastColumn="0"/>
            </w:pPr>
            <w:r>
              <w:t>Initial draft</w:t>
            </w:r>
          </w:p>
        </w:tc>
        <w:tc>
          <w:tcPr>
            <w:tcW w:w="1418" w:type="dxa"/>
          </w:tcPr>
          <w:p w14:paraId="2F37966A" w14:textId="5E5019A5" w:rsidR="006D5BFE" w:rsidRPr="00215D48" w:rsidRDefault="00FE6E6E">
            <w:pPr>
              <w:cnfStyle w:val="000000000000" w:firstRow="0" w:lastRow="0" w:firstColumn="0" w:lastColumn="0" w:oddVBand="0" w:evenVBand="0" w:oddHBand="0" w:evenHBand="0" w:firstRowFirstColumn="0" w:firstRowLastColumn="0" w:lastRowFirstColumn="0" w:lastRowLastColumn="0"/>
            </w:pPr>
            <w:r>
              <w:t>Noetic</w:t>
            </w:r>
          </w:p>
        </w:tc>
        <w:tc>
          <w:tcPr>
            <w:tcW w:w="2380" w:type="dxa"/>
          </w:tcPr>
          <w:p w14:paraId="02921D81" w14:textId="1E144DF1" w:rsidR="006D5BFE" w:rsidRPr="00215D48" w:rsidRDefault="006D5BFE">
            <w:pPr>
              <w:cnfStyle w:val="000000000000" w:firstRow="0" w:lastRow="0" w:firstColumn="0" w:lastColumn="0" w:oddVBand="0" w:evenVBand="0" w:oddHBand="0" w:evenHBand="0" w:firstRowFirstColumn="0" w:firstRowLastColumn="0" w:lastRowFirstColumn="0" w:lastRowLastColumn="0"/>
            </w:pPr>
            <w:r>
              <w:t>30 June 2023</w:t>
            </w:r>
          </w:p>
        </w:tc>
      </w:tr>
      <w:tr w:rsidR="006D5BFE" w:rsidRPr="00215D48" w14:paraId="53421170" w14:textId="77777777" w:rsidTr="004C0F89">
        <w:trPr>
          <w:trHeight w:val="1153"/>
        </w:trPr>
        <w:tc>
          <w:tcPr>
            <w:cnfStyle w:val="001000000000" w:firstRow="0" w:lastRow="0" w:firstColumn="1" w:lastColumn="0" w:oddVBand="0" w:evenVBand="0" w:oddHBand="0" w:evenHBand="0" w:firstRowFirstColumn="0" w:firstRowLastColumn="0" w:lastRowFirstColumn="0" w:lastRowLastColumn="0"/>
            <w:tcW w:w="1276" w:type="dxa"/>
          </w:tcPr>
          <w:p w14:paraId="0D2ED5BB" w14:textId="707018DD" w:rsidR="006D5BFE" w:rsidRDefault="006D5BFE">
            <w:r>
              <w:t>V2.0</w:t>
            </w:r>
          </w:p>
        </w:tc>
        <w:tc>
          <w:tcPr>
            <w:tcW w:w="3964" w:type="dxa"/>
          </w:tcPr>
          <w:p w14:paraId="5BCE0714" w14:textId="77777777" w:rsidR="006D5BFE" w:rsidRDefault="006D5BFE">
            <w:pPr>
              <w:cnfStyle w:val="000000000000" w:firstRow="0" w:lastRow="0" w:firstColumn="0" w:lastColumn="0" w:oddVBand="0" w:evenVBand="0" w:oddHBand="0" w:evenHBand="0" w:firstRowFirstColumn="0" w:firstRowLastColumn="0" w:lastRowFirstColumn="0" w:lastRowLastColumn="0"/>
            </w:pPr>
            <w:r>
              <w:t xml:space="preserve">Amended document </w:t>
            </w:r>
            <w:r w:rsidR="002B492D">
              <w:t xml:space="preserve">to </w:t>
            </w:r>
            <w:r>
              <w:t>incorporat</w:t>
            </w:r>
            <w:r w:rsidR="002B492D">
              <w:t>e</w:t>
            </w:r>
            <w:r>
              <w:t xml:space="preserve"> </w:t>
            </w:r>
            <w:r w:rsidR="002B492D">
              <w:t>feedback from grant recipients on case studies featured in this report.</w:t>
            </w:r>
          </w:p>
          <w:p w14:paraId="58CA2FC3" w14:textId="349D4462" w:rsidR="00310182" w:rsidRDefault="00310182">
            <w:pPr>
              <w:cnfStyle w:val="000000000000" w:firstRow="0" w:lastRow="0" w:firstColumn="0" w:lastColumn="0" w:oddVBand="0" w:evenVBand="0" w:oddHBand="0" w:evenHBand="0" w:firstRowFirstColumn="0" w:firstRowLastColumn="0" w:lastRowFirstColumn="0" w:lastRowLastColumn="0"/>
            </w:pPr>
            <w:r>
              <w:t xml:space="preserve">Updated figures related to Project Type, Priority </w:t>
            </w:r>
            <w:r w:rsidR="00AD7452">
              <w:t>Areas,</w:t>
            </w:r>
            <w:r>
              <w:t xml:space="preserve"> and Target Cohort.</w:t>
            </w:r>
          </w:p>
        </w:tc>
        <w:tc>
          <w:tcPr>
            <w:tcW w:w="1418" w:type="dxa"/>
          </w:tcPr>
          <w:p w14:paraId="5F973AF5" w14:textId="5C8339B4" w:rsidR="006D5BFE" w:rsidRPr="0034134C" w:rsidRDefault="00FE6E6E">
            <w:pPr>
              <w:cnfStyle w:val="000000000000" w:firstRow="0" w:lastRow="0" w:firstColumn="0" w:lastColumn="0" w:oddVBand="0" w:evenVBand="0" w:oddHBand="0" w:evenHBand="0" w:firstRowFirstColumn="0" w:firstRowLastColumn="0" w:lastRowFirstColumn="0" w:lastRowLastColumn="0"/>
            </w:pPr>
            <w:r>
              <w:t>Noetic</w:t>
            </w:r>
          </w:p>
        </w:tc>
        <w:tc>
          <w:tcPr>
            <w:tcW w:w="2380" w:type="dxa"/>
          </w:tcPr>
          <w:p w14:paraId="47BDB127" w14:textId="77777777" w:rsidR="006D5BFE" w:rsidRDefault="006D5BFE">
            <w:pPr>
              <w:cnfStyle w:val="000000000000" w:firstRow="0" w:lastRow="0" w:firstColumn="0" w:lastColumn="0" w:oddVBand="0" w:evenVBand="0" w:oddHBand="0" w:evenHBand="0" w:firstRowFirstColumn="0" w:firstRowLastColumn="0" w:lastRowFirstColumn="0" w:lastRowLastColumn="0"/>
            </w:pPr>
            <w:r>
              <w:t>14 July 2023</w:t>
            </w:r>
          </w:p>
        </w:tc>
      </w:tr>
      <w:tr w:rsidR="003228C1" w:rsidRPr="00215D48" w14:paraId="74E128C9" w14:textId="77777777" w:rsidTr="004C0F89">
        <w:trPr>
          <w:trHeight w:val="1153"/>
        </w:trPr>
        <w:tc>
          <w:tcPr>
            <w:cnfStyle w:val="001000000000" w:firstRow="0" w:lastRow="0" w:firstColumn="1" w:lastColumn="0" w:oddVBand="0" w:evenVBand="0" w:oddHBand="0" w:evenHBand="0" w:firstRowFirstColumn="0" w:firstRowLastColumn="0" w:lastRowFirstColumn="0" w:lastRowLastColumn="0"/>
            <w:tcW w:w="1276" w:type="dxa"/>
          </w:tcPr>
          <w:p w14:paraId="538DEE78" w14:textId="197881DD" w:rsidR="003228C1" w:rsidRDefault="003228C1">
            <w:r>
              <w:t>V3.0</w:t>
            </w:r>
          </w:p>
        </w:tc>
        <w:tc>
          <w:tcPr>
            <w:tcW w:w="3964" w:type="dxa"/>
          </w:tcPr>
          <w:p w14:paraId="0702619E" w14:textId="057F0F3E" w:rsidR="003228C1" w:rsidRDefault="003228C1">
            <w:pPr>
              <w:cnfStyle w:val="000000000000" w:firstRow="0" w:lastRow="0" w:firstColumn="0" w:lastColumn="0" w:oddVBand="0" w:evenVBand="0" w:oddHBand="0" w:evenHBand="0" w:firstRowFirstColumn="0" w:firstRowLastColumn="0" w:lastRowFirstColumn="0" w:lastRowLastColumn="0"/>
            </w:pPr>
            <w:r>
              <w:t>Amended document to incorporate feedback from the NCI.</w:t>
            </w:r>
          </w:p>
        </w:tc>
        <w:tc>
          <w:tcPr>
            <w:tcW w:w="1418" w:type="dxa"/>
          </w:tcPr>
          <w:p w14:paraId="01678CB8" w14:textId="187ADF40" w:rsidR="003228C1" w:rsidRDefault="003228C1">
            <w:pPr>
              <w:cnfStyle w:val="000000000000" w:firstRow="0" w:lastRow="0" w:firstColumn="0" w:lastColumn="0" w:oddVBand="0" w:evenVBand="0" w:oddHBand="0" w:evenHBand="0" w:firstRowFirstColumn="0" w:firstRowLastColumn="0" w:lastRowFirstColumn="0" w:lastRowLastColumn="0"/>
            </w:pPr>
            <w:r>
              <w:t>Noetic</w:t>
            </w:r>
          </w:p>
        </w:tc>
        <w:tc>
          <w:tcPr>
            <w:tcW w:w="2380" w:type="dxa"/>
          </w:tcPr>
          <w:p w14:paraId="7C8E29A9" w14:textId="74732012" w:rsidR="003228C1" w:rsidRDefault="003228C1">
            <w:pPr>
              <w:cnfStyle w:val="000000000000" w:firstRow="0" w:lastRow="0" w:firstColumn="0" w:lastColumn="0" w:oddVBand="0" w:evenVBand="0" w:oddHBand="0" w:evenHBand="0" w:firstRowFirstColumn="0" w:firstRowLastColumn="0" w:lastRowFirstColumn="0" w:lastRowLastColumn="0"/>
            </w:pPr>
            <w:r>
              <w:t>4 August 2023</w:t>
            </w:r>
          </w:p>
        </w:tc>
      </w:tr>
      <w:tr w:rsidR="004932C6" w:rsidRPr="00215D48" w14:paraId="66E55541" w14:textId="77777777" w:rsidTr="004C0F89">
        <w:trPr>
          <w:trHeight w:val="1153"/>
        </w:trPr>
        <w:tc>
          <w:tcPr>
            <w:cnfStyle w:val="001000000000" w:firstRow="0" w:lastRow="0" w:firstColumn="1" w:lastColumn="0" w:oddVBand="0" w:evenVBand="0" w:oddHBand="0" w:evenHBand="0" w:firstRowFirstColumn="0" w:firstRowLastColumn="0" w:lastRowFirstColumn="0" w:lastRowLastColumn="0"/>
            <w:tcW w:w="1276" w:type="dxa"/>
          </w:tcPr>
          <w:p w14:paraId="44BB1683" w14:textId="57AEAEE6" w:rsidR="004932C6" w:rsidRDefault="004932C6">
            <w:r>
              <w:t>V4.0</w:t>
            </w:r>
          </w:p>
        </w:tc>
        <w:tc>
          <w:tcPr>
            <w:tcW w:w="3964" w:type="dxa"/>
          </w:tcPr>
          <w:p w14:paraId="585B717C" w14:textId="1AFE38C2" w:rsidR="004932C6" w:rsidRDefault="00232D56">
            <w:pPr>
              <w:cnfStyle w:val="000000000000" w:firstRow="0" w:lastRow="0" w:firstColumn="0" w:lastColumn="0" w:oddVBand="0" w:evenVBand="0" w:oddHBand="0" w:evenHBand="0" w:firstRowFirstColumn="0" w:firstRowLastColumn="0" w:lastRowFirstColumn="0" w:lastRowLastColumn="0"/>
            </w:pPr>
            <w:r>
              <w:t>Corrected the tense for some of the project descriptions in Annex A.</w:t>
            </w:r>
          </w:p>
        </w:tc>
        <w:tc>
          <w:tcPr>
            <w:tcW w:w="1418" w:type="dxa"/>
          </w:tcPr>
          <w:p w14:paraId="471D9057" w14:textId="1C65B7A6" w:rsidR="004932C6" w:rsidRDefault="00232D56">
            <w:pPr>
              <w:cnfStyle w:val="000000000000" w:firstRow="0" w:lastRow="0" w:firstColumn="0" w:lastColumn="0" w:oddVBand="0" w:evenVBand="0" w:oddHBand="0" w:evenHBand="0" w:firstRowFirstColumn="0" w:firstRowLastColumn="0" w:lastRowFirstColumn="0" w:lastRowLastColumn="0"/>
            </w:pPr>
            <w:r>
              <w:t>Noetic</w:t>
            </w:r>
          </w:p>
        </w:tc>
        <w:tc>
          <w:tcPr>
            <w:tcW w:w="2380" w:type="dxa"/>
          </w:tcPr>
          <w:p w14:paraId="543741D4" w14:textId="24C2D8F3" w:rsidR="004932C6" w:rsidRDefault="00232D56">
            <w:pPr>
              <w:cnfStyle w:val="000000000000" w:firstRow="0" w:lastRow="0" w:firstColumn="0" w:lastColumn="0" w:oddVBand="0" w:evenVBand="0" w:oddHBand="0" w:evenHBand="0" w:firstRowFirstColumn="0" w:firstRowLastColumn="0" w:lastRowFirstColumn="0" w:lastRowLastColumn="0"/>
            </w:pPr>
            <w:r>
              <w:t>29 August 2023</w:t>
            </w:r>
          </w:p>
        </w:tc>
      </w:tr>
      <w:tr w:rsidR="004C0F89" w:rsidRPr="00215D48" w14:paraId="57DFD0DB" w14:textId="77777777" w:rsidTr="004C0F89">
        <w:trPr>
          <w:trHeight w:val="1153"/>
        </w:trPr>
        <w:tc>
          <w:tcPr>
            <w:cnfStyle w:val="001000000000" w:firstRow="0" w:lastRow="0" w:firstColumn="1" w:lastColumn="0" w:oddVBand="0" w:evenVBand="0" w:oddHBand="0" w:evenHBand="0" w:firstRowFirstColumn="0" w:firstRowLastColumn="0" w:lastRowFirstColumn="0" w:lastRowLastColumn="0"/>
            <w:tcW w:w="1276" w:type="dxa"/>
          </w:tcPr>
          <w:p w14:paraId="6E2FE4A4" w14:textId="104AD7B4" w:rsidR="004C0F89" w:rsidRDefault="004C0F89">
            <w:r>
              <w:t>V5.0</w:t>
            </w:r>
          </w:p>
        </w:tc>
        <w:tc>
          <w:tcPr>
            <w:tcW w:w="3964" w:type="dxa"/>
          </w:tcPr>
          <w:p w14:paraId="3E63696E" w14:textId="02EC8A36" w:rsidR="004C0F89" w:rsidRDefault="004C0F89">
            <w:pPr>
              <w:cnfStyle w:val="000000000000" w:firstRow="0" w:lastRow="0" w:firstColumn="0" w:lastColumn="0" w:oddVBand="0" w:evenVBand="0" w:oddHBand="0" w:evenHBand="0" w:firstRowFirstColumn="0" w:firstRowLastColumn="0" w:lastRowFirstColumn="0" w:lastRowLastColumn="0"/>
            </w:pPr>
            <w:r>
              <w:t>Edits to update information</w:t>
            </w:r>
          </w:p>
        </w:tc>
        <w:tc>
          <w:tcPr>
            <w:tcW w:w="1418" w:type="dxa"/>
          </w:tcPr>
          <w:p w14:paraId="06D07290" w14:textId="3F6CD060" w:rsidR="004C0F89" w:rsidRDefault="004C0F89">
            <w:pPr>
              <w:cnfStyle w:val="000000000000" w:firstRow="0" w:lastRow="0" w:firstColumn="0" w:lastColumn="0" w:oddVBand="0" w:evenVBand="0" w:oddHBand="0" w:evenHBand="0" w:firstRowFirstColumn="0" w:firstRowLastColumn="0" w:lastRowFirstColumn="0" w:lastRowLastColumn="0"/>
            </w:pPr>
            <w:r>
              <w:t>Noetic</w:t>
            </w:r>
          </w:p>
        </w:tc>
        <w:tc>
          <w:tcPr>
            <w:tcW w:w="2380" w:type="dxa"/>
          </w:tcPr>
          <w:p w14:paraId="05C7AA60" w14:textId="4566E2AF" w:rsidR="004C0F89" w:rsidRDefault="004C0F89">
            <w:pPr>
              <w:cnfStyle w:val="000000000000" w:firstRow="0" w:lastRow="0" w:firstColumn="0" w:lastColumn="0" w:oddVBand="0" w:evenVBand="0" w:oddHBand="0" w:evenHBand="0" w:firstRowFirstColumn="0" w:firstRowLastColumn="0" w:lastRowFirstColumn="0" w:lastRowLastColumn="0"/>
            </w:pPr>
            <w:r>
              <w:t>29 September 2023</w:t>
            </w:r>
          </w:p>
        </w:tc>
      </w:tr>
      <w:tr w:rsidR="004C0F89" w:rsidRPr="00215D48" w14:paraId="5F63CCEB" w14:textId="77777777" w:rsidTr="004C0F89">
        <w:trPr>
          <w:trHeight w:val="1153"/>
        </w:trPr>
        <w:tc>
          <w:tcPr>
            <w:cnfStyle w:val="001000000000" w:firstRow="0" w:lastRow="0" w:firstColumn="1" w:lastColumn="0" w:oddVBand="0" w:evenVBand="0" w:oddHBand="0" w:evenHBand="0" w:firstRowFirstColumn="0" w:firstRowLastColumn="0" w:lastRowFirstColumn="0" w:lastRowLastColumn="0"/>
            <w:tcW w:w="1276" w:type="dxa"/>
          </w:tcPr>
          <w:p w14:paraId="4E2B76E0" w14:textId="5961794D" w:rsidR="004C0F89" w:rsidRDefault="004C0F89">
            <w:r>
              <w:t>V5.1</w:t>
            </w:r>
          </w:p>
        </w:tc>
        <w:tc>
          <w:tcPr>
            <w:tcW w:w="3964" w:type="dxa"/>
          </w:tcPr>
          <w:p w14:paraId="747C5354" w14:textId="74735EC5" w:rsidR="004C0F89" w:rsidRDefault="006E78DC">
            <w:pPr>
              <w:cnfStyle w:val="000000000000" w:firstRow="0" w:lastRow="0" w:firstColumn="0" w:lastColumn="0" w:oddVBand="0" w:evenVBand="0" w:oddHBand="0" w:evenHBand="0" w:firstRowFirstColumn="0" w:firstRowLastColumn="0" w:lastRowFirstColumn="0" w:lastRowLastColumn="0"/>
            </w:pPr>
            <w:r>
              <w:t>Edits to improve readability</w:t>
            </w:r>
          </w:p>
        </w:tc>
        <w:tc>
          <w:tcPr>
            <w:tcW w:w="1418" w:type="dxa"/>
          </w:tcPr>
          <w:p w14:paraId="6095A331" w14:textId="7E0E985E" w:rsidR="004C0F89" w:rsidRDefault="004C0F89">
            <w:pPr>
              <w:cnfStyle w:val="000000000000" w:firstRow="0" w:lastRow="0" w:firstColumn="0" w:lastColumn="0" w:oddVBand="0" w:evenVBand="0" w:oddHBand="0" w:evenHBand="0" w:firstRowFirstColumn="0" w:firstRowLastColumn="0" w:lastRowFirstColumn="0" w:lastRowLastColumn="0"/>
            </w:pPr>
            <w:r>
              <w:t>DEWR</w:t>
            </w:r>
          </w:p>
        </w:tc>
        <w:tc>
          <w:tcPr>
            <w:tcW w:w="2380" w:type="dxa"/>
          </w:tcPr>
          <w:p w14:paraId="67A27B5F" w14:textId="42CEB24C" w:rsidR="004C0F89" w:rsidRDefault="004C0F89">
            <w:pPr>
              <w:cnfStyle w:val="000000000000" w:firstRow="0" w:lastRow="0" w:firstColumn="0" w:lastColumn="0" w:oddVBand="0" w:evenVBand="0" w:oddHBand="0" w:evenHBand="0" w:firstRowFirstColumn="0" w:firstRowLastColumn="0" w:lastRowFirstColumn="0" w:lastRowLastColumn="0"/>
            </w:pPr>
            <w:r>
              <w:t>23 October 2023</w:t>
            </w:r>
          </w:p>
        </w:tc>
      </w:tr>
      <w:tr w:rsidR="008557C3" w:rsidRPr="00215D48" w14:paraId="7F78E5D9" w14:textId="77777777" w:rsidTr="004C0F89">
        <w:trPr>
          <w:trHeight w:val="1153"/>
        </w:trPr>
        <w:tc>
          <w:tcPr>
            <w:cnfStyle w:val="001000000000" w:firstRow="0" w:lastRow="0" w:firstColumn="1" w:lastColumn="0" w:oddVBand="0" w:evenVBand="0" w:oddHBand="0" w:evenHBand="0" w:firstRowFirstColumn="0" w:firstRowLastColumn="0" w:lastRowFirstColumn="0" w:lastRowLastColumn="0"/>
            <w:tcW w:w="1276" w:type="dxa"/>
          </w:tcPr>
          <w:p w14:paraId="6F5C1B8F" w14:textId="301EB733" w:rsidR="008557C3" w:rsidRDefault="008557C3">
            <w:r>
              <w:t>V5.2</w:t>
            </w:r>
          </w:p>
        </w:tc>
        <w:tc>
          <w:tcPr>
            <w:tcW w:w="3964" w:type="dxa"/>
          </w:tcPr>
          <w:p w14:paraId="3B9A2207" w14:textId="4AD989FD" w:rsidR="008557C3" w:rsidRDefault="008557C3">
            <w:pPr>
              <w:cnfStyle w:val="000000000000" w:firstRow="0" w:lastRow="0" w:firstColumn="0" w:lastColumn="0" w:oddVBand="0" w:evenVBand="0" w:oddHBand="0" w:evenHBand="0" w:firstRowFirstColumn="0" w:firstRowLastColumn="0" w:lastRowFirstColumn="0" w:lastRowLastColumn="0"/>
            </w:pPr>
            <w:r>
              <w:t>Formatting edits</w:t>
            </w:r>
            <w:r w:rsidR="00F434ED">
              <w:t>, update to contents table</w:t>
            </w:r>
            <w:r>
              <w:t xml:space="preserve"> and removal of DRAFT watermark</w:t>
            </w:r>
          </w:p>
        </w:tc>
        <w:tc>
          <w:tcPr>
            <w:tcW w:w="1418" w:type="dxa"/>
          </w:tcPr>
          <w:p w14:paraId="231841BC" w14:textId="4733692F" w:rsidR="008557C3" w:rsidRDefault="008557C3">
            <w:pPr>
              <w:cnfStyle w:val="000000000000" w:firstRow="0" w:lastRow="0" w:firstColumn="0" w:lastColumn="0" w:oddVBand="0" w:evenVBand="0" w:oddHBand="0" w:evenHBand="0" w:firstRowFirstColumn="0" w:firstRowLastColumn="0" w:lastRowFirstColumn="0" w:lastRowLastColumn="0"/>
            </w:pPr>
            <w:r>
              <w:t>DEWR</w:t>
            </w:r>
          </w:p>
        </w:tc>
        <w:tc>
          <w:tcPr>
            <w:tcW w:w="2380" w:type="dxa"/>
          </w:tcPr>
          <w:p w14:paraId="749E7EF1" w14:textId="5CE5619E" w:rsidR="008557C3" w:rsidRDefault="008557C3">
            <w:pPr>
              <w:cnfStyle w:val="000000000000" w:firstRow="0" w:lastRow="0" w:firstColumn="0" w:lastColumn="0" w:oddVBand="0" w:evenVBand="0" w:oddHBand="0" w:evenHBand="0" w:firstRowFirstColumn="0" w:firstRowLastColumn="0" w:lastRowFirstColumn="0" w:lastRowLastColumn="0"/>
            </w:pPr>
            <w:r>
              <w:t>23 October 2023</w:t>
            </w:r>
          </w:p>
        </w:tc>
      </w:tr>
      <w:tr w:rsidR="00E535CE" w:rsidRPr="00215D48" w14:paraId="1DF234CE" w14:textId="77777777" w:rsidTr="004C0F89">
        <w:trPr>
          <w:trHeight w:val="1153"/>
        </w:trPr>
        <w:tc>
          <w:tcPr>
            <w:cnfStyle w:val="001000000000" w:firstRow="0" w:lastRow="0" w:firstColumn="1" w:lastColumn="0" w:oddVBand="0" w:evenVBand="0" w:oddHBand="0" w:evenHBand="0" w:firstRowFirstColumn="0" w:firstRowLastColumn="0" w:lastRowFirstColumn="0" w:lastRowLastColumn="0"/>
            <w:tcW w:w="1276" w:type="dxa"/>
          </w:tcPr>
          <w:p w14:paraId="62C0C836" w14:textId="5FEB4543" w:rsidR="00E535CE" w:rsidRDefault="00E535CE" w:rsidP="00E535CE">
            <w:r>
              <w:t>V5.3</w:t>
            </w:r>
          </w:p>
        </w:tc>
        <w:tc>
          <w:tcPr>
            <w:tcW w:w="3964" w:type="dxa"/>
          </w:tcPr>
          <w:p w14:paraId="18CDB7BB" w14:textId="28E6C0FC" w:rsidR="00E535CE" w:rsidRDefault="00E535CE" w:rsidP="00E535CE">
            <w:pPr>
              <w:cnfStyle w:val="000000000000" w:firstRow="0" w:lastRow="0" w:firstColumn="0" w:lastColumn="0" w:oddVBand="0" w:evenVBand="0" w:oddHBand="0" w:evenHBand="0" w:firstRowFirstColumn="0" w:firstRowLastColumn="0" w:lastRowFirstColumn="0" w:lastRowLastColumn="0"/>
            </w:pPr>
            <w:r>
              <w:t>Minor edits to improve readability</w:t>
            </w:r>
          </w:p>
        </w:tc>
        <w:tc>
          <w:tcPr>
            <w:tcW w:w="1418" w:type="dxa"/>
          </w:tcPr>
          <w:p w14:paraId="270E3AEE" w14:textId="37864B2E" w:rsidR="00E535CE" w:rsidRDefault="00E535CE" w:rsidP="00E535CE">
            <w:pPr>
              <w:cnfStyle w:val="000000000000" w:firstRow="0" w:lastRow="0" w:firstColumn="0" w:lastColumn="0" w:oddVBand="0" w:evenVBand="0" w:oddHBand="0" w:evenHBand="0" w:firstRowFirstColumn="0" w:firstRowLastColumn="0" w:lastRowFirstColumn="0" w:lastRowLastColumn="0"/>
            </w:pPr>
            <w:r>
              <w:t>DEWR</w:t>
            </w:r>
          </w:p>
        </w:tc>
        <w:tc>
          <w:tcPr>
            <w:tcW w:w="2380" w:type="dxa"/>
          </w:tcPr>
          <w:p w14:paraId="67F78690" w14:textId="35FEF010" w:rsidR="00E535CE" w:rsidRDefault="00E535CE" w:rsidP="00E535CE">
            <w:pPr>
              <w:cnfStyle w:val="000000000000" w:firstRow="0" w:lastRow="0" w:firstColumn="0" w:lastColumn="0" w:oddVBand="0" w:evenVBand="0" w:oddHBand="0" w:evenHBand="0" w:firstRowFirstColumn="0" w:firstRowLastColumn="0" w:lastRowFirstColumn="0" w:lastRowLastColumn="0"/>
            </w:pPr>
            <w:r>
              <w:t>2 November 2023</w:t>
            </w:r>
          </w:p>
        </w:tc>
      </w:tr>
    </w:tbl>
    <w:p w14:paraId="4B6F8AE4" w14:textId="77777777" w:rsidR="00B57522" w:rsidRPr="00B57522" w:rsidRDefault="00B57522" w:rsidP="00B57522"/>
    <w:sectPr w:rsidR="00B57522" w:rsidRPr="00B57522" w:rsidSect="001C0FF0">
      <w:type w:val="evenPage"/>
      <w:pgSz w:w="11907" w:h="16840" w:code="9"/>
      <w:pgMar w:top="1701" w:right="1701" w:bottom="1701" w:left="1701"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6CA5C" w14:textId="77777777" w:rsidR="00C729EB" w:rsidRDefault="00C729EB" w:rsidP="00D375C4">
      <w:pPr>
        <w:spacing w:before="0" w:after="0" w:line="240" w:lineRule="auto"/>
      </w:pPr>
      <w:r>
        <w:separator/>
      </w:r>
    </w:p>
  </w:endnote>
  <w:endnote w:type="continuationSeparator" w:id="0">
    <w:p w14:paraId="0C9ED031" w14:textId="77777777" w:rsidR="00C729EB" w:rsidRDefault="00C729EB" w:rsidP="00D375C4">
      <w:pPr>
        <w:spacing w:before="0" w:after="0" w:line="240" w:lineRule="auto"/>
      </w:pPr>
      <w:r>
        <w:continuationSeparator/>
      </w:r>
    </w:p>
  </w:endnote>
  <w:endnote w:type="continuationNotice" w:id="1">
    <w:p w14:paraId="447376C2" w14:textId="77777777" w:rsidR="00C729EB" w:rsidRDefault="00C729E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1E46101-4184-4694-B276-3C4A93807B34}"/>
  </w:font>
  <w:font w:name="Overpass">
    <w:altName w:val="Calibri"/>
    <w:charset w:val="00"/>
    <w:family w:val="roman"/>
    <w:pitch w:val="default"/>
    <w:embedRegular r:id="rId2" w:fontKey="{191AA1C6-77A7-4425-90CD-BC4B242AC203}"/>
    <w:embedBold r:id="rId3" w:fontKey="{A6A729CF-8AEA-45DB-B690-80159E41C265}"/>
    <w:embedItalic r:id="rId4" w:fontKey="{32B201EC-EFBD-4E4F-BED0-3CBD33D98756}"/>
    <w:embedBoldItalic r:id="rId5" w:fontKey="{0885A90D-C4B4-4D71-8966-BA3034C69ED2}"/>
  </w:font>
  <w:font w:name="Overpass Heavy">
    <w:charset w:val="00"/>
    <w:family w:val="roman"/>
    <w:pitch w:val="default"/>
    <w:embedRegular r:id="rId6" w:fontKey="{FD9A9F44-3783-414B-AB2E-C28D52157A78}"/>
    <w:embedBold r:id="rId7" w:fontKey="{B9FC52DE-0414-4B09-9CFA-F8E164DB1023}"/>
  </w:font>
  <w:font w:name="Batang">
    <w:altName w:val="바탕"/>
    <w:panose1 w:val="02030600000101010101"/>
    <w:charset w:val="81"/>
    <w:family w:val="roman"/>
    <w:pitch w:val="variable"/>
    <w:sig w:usb0="B00002AF" w:usb1="69D77CFB" w:usb2="00000030" w:usb3="00000000" w:csb0="0008009F" w:csb1="00000000"/>
  </w:font>
  <w:font w:name="___WRD_EMBED_SUB_173">
    <w:charset w:val="00"/>
    <w:family w:val="roman"/>
    <w:pitch w:val="default"/>
  </w:font>
  <w:font w:name="MuseoSans-500">
    <w:altName w:val="Calibri"/>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8" w:fontKey="{9BD10646-D13F-4307-B607-257DF31F0C8A}"/>
  </w:font>
  <w:font w:name="Consolas">
    <w:panose1 w:val="020B0609020204030204"/>
    <w:charset w:val="00"/>
    <w:family w:val="modern"/>
    <w:pitch w:val="fixed"/>
    <w:sig w:usb0="E00006FF" w:usb1="0000FCFF" w:usb2="00000001" w:usb3="00000000" w:csb0="0000019F" w:csb1="00000000"/>
    <w:embedRegular r:id="rId9" w:fontKey="{F5F8DED2-AE54-4E5D-A09A-F6384A086C3A}"/>
  </w:font>
  <w:font w:name="Bahnschrift SemiBold">
    <w:panose1 w:val="020B0502040204020203"/>
    <w:charset w:val="00"/>
    <w:family w:val="swiss"/>
    <w:pitch w:val="variable"/>
    <w:sig w:usb0="A00002C7" w:usb1="00000002" w:usb2="00000000" w:usb3="00000000" w:csb0="0000019F" w:csb1="00000000"/>
    <w:embedBold r:id="rId10" w:fontKey="{9C88F7A3-D85E-4FF5-A518-0AB06B0146E5}"/>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1" w:fontKey="{724BEFEB-4449-4B94-9582-47D9B5318676}"/>
    <w:embedBold r:id="rId12" w:fontKey="{FBAB3735-514F-408F-9FB3-C48BF29C5D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F24DF" w14:textId="77777777" w:rsidR="00DA4320" w:rsidRPr="00DA650C" w:rsidRDefault="00F74DAF" w:rsidP="005B4E17">
    <w:pPr>
      <w:rPr>
        <w:noProof/>
        <w:color w:val="618FB5"/>
      </w:rPr>
    </w:pPr>
    <w:r>
      <w:rPr>
        <w:noProof/>
      </w:rPr>
      <mc:AlternateContent>
        <mc:Choice Requires="wps">
          <w:drawing>
            <wp:anchor distT="0" distB="0" distL="114300" distR="114300" simplePos="0" relativeHeight="251658242" behindDoc="0" locked="1" layoutInCell="1" allowOverlap="1" wp14:anchorId="4BA37D03" wp14:editId="59FFBD45">
              <wp:simplePos x="0" y="0"/>
              <wp:positionH relativeFrom="margin">
                <wp:align>right</wp:align>
              </wp:positionH>
              <wp:positionV relativeFrom="page">
                <wp:posOffset>10050780</wp:posOffset>
              </wp:positionV>
              <wp:extent cx="1439545" cy="152400"/>
              <wp:effectExtent l="0" t="0" r="8255" b="0"/>
              <wp:wrapNone/>
              <wp:docPr id="17" name="Text Box 17"/>
              <wp:cNvGraphicFramePr/>
              <a:graphic xmlns:a="http://schemas.openxmlformats.org/drawingml/2006/main">
                <a:graphicData uri="http://schemas.microsoft.com/office/word/2010/wordprocessingShape">
                  <wps:wsp>
                    <wps:cNvSpPr txBox="1"/>
                    <wps:spPr>
                      <a:xfrm>
                        <a:off x="0" y="0"/>
                        <a:ext cx="1439545" cy="152400"/>
                      </a:xfrm>
                      <a:prstGeom prst="rect">
                        <a:avLst/>
                      </a:prstGeom>
                      <a:noFill/>
                      <a:ln w="6350">
                        <a:noFill/>
                      </a:ln>
                    </wps:spPr>
                    <wps:txbx>
                      <w:txbxContent>
                        <w:p w14:paraId="6748D434" w14:textId="77777777" w:rsidR="00DA4320" w:rsidRDefault="00F74DAF" w:rsidP="000872F1">
                          <w:r w:rsidRPr="00977DC9">
                            <w:fldChar w:fldCharType="begin"/>
                          </w:r>
                          <w:r w:rsidRPr="00977DC9">
                            <w:instrText xml:space="preserve"> PAGE   \* MERGEFORMAT </w:instrText>
                          </w:r>
                          <w:r w:rsidRPr="00977DC9">
                            <w:fldChar w:fldCharType="separate"/>
                          </w:r>
                          <w:r w:rsidRPr="00977DC9">
                            <w:t>3</w:t>
                          </w:r>
                          <w:r w:rsidRPr="00977DC9">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A37D03" id="_x0000_t202" coordsize="21600,21600" o:spt="202" path="m,l,21600r21600,l21600,xe">
              <v:stroke joinstyle="miter"/>
              <v:path gradientshapeok="t" o:connecttype="rect"/>
            </v:shapetype>
            <v:shape id="Text Box 17" o:spid="_x0000_s1027" type="#_x0000_t202" style="position:absolute;margin-left:62.15pt;margin-top:791.4pt;width:113.35pt;height:12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IiDwIAACMEAAAOAAAAZHJzL2Uyb0RvYy54bWysU11v2jAUfZ+0/2D5fSRQqLaIULFWTJNQ&#10;W4lOfTaOTSI5vt61IWG/fteGQNXtadqLc+P7fc7x/K5vDTso9A3Yko9HOWfKSqgauyv5j5fVp8+c&#10;+SBsJQxYVfKj8vxu8fHDvHOFmkANplLIqIj1RedKXofgiizzslat8CNwypJTA7Yi0C/usgpFR9Vb&#10;k03y/DbrACuHIJX3dPtwcvJFqq+1kuFJa68CMyWn2UI6MZ3beGaLuSh2KFzdyPMY4h+maEVjqeml&#10;1IMIgu2x+aNU20gEDzqMJLQZaN1IlXagbcb5u202tXAq7ULgeHeByf+/svLxsHHPyEL/FXoiMALS&#10;OV94uoz79Brb+KVJGfkJwuMFNtUHJmPS9ObLbDrjTJJvPJtM84Rrds126MM3BS2LRsmRaEloicPa&#10;B+pIoUNIbGZh1RiTqDGWdSW/vZnlKeHioQxjKfE6a7RCv+1ZU73ZYwvVkdZDODHvnVw1NMNa+PAs&#10;kKimjUi+4YkObYB6wdnirAb89bf7GE8MkJezjqRTcv9zL1BxZr5b4ibqbDBwMLaDYfftPZAax/Qw&#10;nEwmJWAwg6kR2ldS9TJ2IZewknqVPAzmfTgJmF6FVMtlCiI1ORHWduNkLB1RjIi+9K8C3Rn2QIQ9&#10;wiAqUbxD/xR7wn+5D6CbRE3E9YTiGW5SYmLs/Gqi1N/+p6jr2178BgAA//8DAFBLAwQUAAYACAAA&#10;ACEAOAtxld8AAAAKAQAADwAAAGRycy9kb3ducmV2LnhtbEyPS0/DMBCE70j8B2uRuFG7kQhRGqdC&#10;PG48SqES3JzYJBH2OrKdNPx7lhMcd2Y0O1+1XZxlswlx8ChhvRLADLZeD9hJeHu9vyiAxaRQK+vR&#10;SPg2Ebb16UmlSu2P+GLmfeoYlWAslYQ+pbHkPLa9cSqu/GiQvE8fnEp0ho7roI5U7izPhMi5UwPS&#10;h16N5qY37dd+chLsewwPjUgf8233mHbPfDrcrZ+kPD9brjfAklnSXxh+59N0qGlT4yfUkVkJBJJI&#10;vSwyIiA/y/IrYA1JucgL4HXF/yPUPwAAAP//AwBQSwECLQAUAAYACAAAACEAtoM4kv4AAADhAQAA&#10;EwAAAAAAAAAAAAAAAAAAAAAAW0NvbnRlbnRfVHlwZXNdLnhtbFBLAQItABQABgAIAAAAIQA4/SH/&#10;1gAAAJQBAAALAAAAAAAAAAAAAAAAAC8BAABfcmVscy8ucmVsc1BLAQItABQABgAIAAAAIQAucyIi&#10;DwIAACMEAAAOAAAAAAAAAAAAAAAAAC4CAABkcnMvZTJvRG9jLnhtbFBLAQItABQABgAIAAAAIQA4&#10;C3GV3wAAAAoBAAAPAAAAAAAAAAAAAAAAAGkEAABkcnMvZG93bnJldi54bWxQSwUGAAAAAAQABADz&#10;AAAAdQUAAAAA&#10;" filled="f" stroked="f" strokeweight=".5pt">
              <v:textbox inset="0,0,0,0">
                <w:txbxContent>
                  <w:p w14:paraId="6748D434" w14:textId="77777777" w:rsidR="00DA4320" w:rsidRDefault="00F74DAF" w:rsidP="000872F1">
                    <w:r w:rsidRPr="00977DC9">
                      <w:fldChar w:fldCharType="begin"/>
                    </w:r>
                    <w:r w:rsidRPr="00977DC9">
                      <w:instrText xml:space="preserve"> PAGE   \* MERGEFORMAT </w:instrText>
                    </w:r>
                    <w:r w:rsidRPr="00977DC9">
                      <w:fldChar w:fldCharType="separate"/>
                    </w:r>
                    <w:r w:rsidRPr="00977DC9">
                      <w:t>3</w:t>
                    </w:r>
                    <w:r w:rsidRPr="00977DC9">
                      <w:fldChar w:fldCharType="end"/>
                    </w:r>
                  </w:p>
                </w:txbxContent>
              </v:textbox>
              <w10:wrap anchorx="margin" anchory="page"/>
              <w10:anchorlock/>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E7CD6" w14:textId="77777777" w:rsidR="00DA4320" w:rsidRPr="00E77BEC" w:rsidRDefault="0097698D" w:rsidP="005B4E17">
    <w:r>
      <w:rPr>
        <w:noProof/>
      </w:rPr>
      <mc:AlternateContent>
        <mc:Choice Requires="wps">
          <w:drawing>
            <wp:anchor distT="0" distB="0" distL="114300" distR="114300" simplePos="0" relativeHeight="251658243" behindDoc="0" locked="0" layoutInCell="1" allowOverlap="1" wp14:anchorId="3CAE6D1F" wp14:editId="0A9D0A2B">
              <wp:simplePos x="0" y="0"/>
              <wp:positionH relativeFrom="column">
                <wp:posOffset>17145</wp:posOffset>
              </wp:positionH>
              <wp:positionV relativeFrom="paragraph">
                <wp:posOffset>-532885</wp:posOffset>
              </wp:positionV>
              <wp:extent cx="1920240" cy="289560"/>
              <wp:effectExtent l="0" t="0" r="3810" b="15240"/>
              <wp:wrapNone/>
              <wp:docPr id="498" name="Text Box 498"/>
              <wp:cNvGraphicFramePr/>
              <a:graphic xmlns:a="http://schemas.openxmlformats.org/drawingml/2006/main">
                <a:graphicData uri="http://schemas.microsoft.com/office/word/2010/wordprocessingShape">
                  <wps:wsp>
                    <wps:cNvSpPr txBox="1"/>
                    <wps:spPr>
                      <a:xfrm>
                        <a:off x="0" y="0"/>
                        <a:ext cx="1920240" cy="289560"/>
                      </a:xfrm>
                      <a:prstGeom prst="rect">
                        <a:avLst/>
                      </a:prstGeom>
                      <a:noFill/>
                      <a:ln w="6350">
                        <a:noFill/>
                      </a:ln>
                    </wps:spPr>
                    <wps:txbx>
                      <w:txbxContent>
                        <w:p w14:paraId="0EDD4FA1" w14:textId="77777777" w:rsidR="00DA4320" w:rsidRPr="00B33E6A" w:rsidRDefault="00F46AC0" w:rsidP="00B33E6A">
                          <w:pPr>
                            <w:pStyle w:val="CoverURL"/>
                          </w:pPr>
                          <w:hyperlink r:id="rId1" w:history="1">
                            <w:r w:rsidR="00F74DAF" w:rsidRPr="00B33E6A">
                              <w:rPr>
                                <w:rStyle w:val="Hyperlink"/>
                                <w:rFonts w:cs="Times New Roman"/>
                                <w:u w:val="none"/>
                              </w:rPr>
                              <w:t>noeticgroup.com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AE6D1F" id="_x0000_t202" coordsize="21600,21600" o:spt="202" path="m,l,21600r21600,l21600,xe">
              <v:stroke joinstyle="miter"/>
              <v:path gradientshapeok="t" o:connecttype="rect"/>
            </v:shapetype>
            <v:shape id="Text Box 498" o:spid="_x0000_s1028" type="#_x0000_t202" style="position:absolute;margin-left:1.35pt;margin-top:-41.95pt;width:151.2pt;height:22.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tFuEAIAACMEAAAOAAAAZHJzL2Uyb0RvYy54bWysU11r2zAUfR/sPwi9L3ayNbQmTslaMgal&#10;LaSjz4osxQZZV7tSYme/fldynJRuT2Mv8rXu9zlHi9u+Neyg0DdgSz6d5JwpK6Fq7K7kP17Wn645&#10;80HYShiwquRH5fnt8uOHRecKNYMaTKWQURHri86VvA7BFVnmZa1a4SfglCWnBmxFoF/cZRWKjqq3&#10;Jpvl+TzrACuHIJX3dHs/OPky1ddayfCktVeBmZLTbCGdmM5tPLPlQhQ7FK5u5GkM8Q9TtKKx1PRc&#10;6l4EwfbY/FGqbSSCBx0mEtoMtG6kSjvQNtP83TabWjiVdiFwvDvD5P9fWfl42LhnZKH/Cj0RGAHp&#10;nC88XcZ9eo1t/NKkjPwE4fEMm+oDkzHpZpbPvpBLkm92fXM1T7hml2yHPnxT0LJolByJloSWODz4&#10;QB0pdAyJzSysG2MSNcayruTzz1d5Sjh7KMNYSrzMGq3Qb3vWVDTFuMcWqiOthzAw751cNzTDg/Dh&#10;WSBRTWOTfMMTHdoA9YKTxVkN+Otv9zGeGCAvZx1Jp+T+516g4sx8t8RN1Nlo4GhsR8Pu2zsgNU7p&#10;YTiZTErAYEZTI7SvpOpV7EIuYSX1KnkYzbswCJhehVSrVQoiNTkRHuzGyVg6ohgRfelfBboT7IEI&#10;e4RRVKJ4h/4QO+C/2gfQTaIm4jqgeIKblJgYO72aKPW3/ynq8raXvwEAAP//AwBQSwMEFAAGAAgA&#10;AAAhACxJcsrfAAAACQEAAA8AAABkcnMvZG93bnJldi54bWxMjztPxDAQhHsk/oO1SHR3di4CQohz&#10;Qjw6ngdI0DmxSSLsdWQ7ufDvWSooZ2c08221XZxlswlx8CghWwtgBluvB+wkvL7crgpgMSnUyno0&#10;Er5NhG19eFCpUvs9Ppt5lzpGJRhLJaFPaSw5j21vnIprPxok79MHpxLJ0HEd1J7KneUbIU65UwPS&#10;Qq9Gc9Wb9ms3OQn2PYa7RqSP+bq7T0+PfHq7yR6kPD5aLi+AJbOkvzD84hM61MTU+Al1ZFbC5oyC&#10;ElZFfg6M/FycZMAauuRFDryu+P8P6h8AAAD//wMAUEsBAi0AFAAGAAgAAAAhALaDOJL+AAAA4QEA&#10;ABMAAAAAAAAAAAAAAAAAAAAAAFtDb250ZW50X1R5cGVzXS54bWxQSwECLQAUAAYACAAAACEAOP0h&#10;/9YAAACUAQAACwAAAAAAAAAAAAAAAAAvAQAAX3JlbHMvLnJlbHNQSwECLQAUAAYACAAAACEAZu7R&#10;bhACAAAjBAAADgAAAAAAAAAAAAAAAAAuAgAAZHJzL2Uyb0RvYy54bWxQSwECLQAUAAYACAAAACEA&#10;LElyyt8AAAAJAQAADwAAAAAAAAAAAAAAAABqBAAAZHJzL2Rvd25yZXYueG1sUEsFBgAAAAAEAAQA&#10;8wAAAHYFAAAAAA==&#10;" filled="f" stroked="f" strokeweight=".5pt">
              <v:textbox inset="0,0,0,0">
                <w:txbxContent>
                  <w:p w14:paraId="0EDD4FA1" w14:textId="77777777" w:rsidR="00DA4320" w:rsidRPr="00B33E6A" w:rsidRDefault="00F46AC0" w:rsidP="00B33E6A">
                    <w:pPr>
                      <w:pStyle w:val="CoverURL"/>
                    </w:pPr>
                    <w:hyperlink r:id="rId2" w:history="1">
                      <w:r w:rsidR="00F74DAF" w:rsidRPr="00B33E6A">
                        <w:rPr>
                          <w:rStyle w:val="Hyperlink"/>
                          <w:rFonts w:cs="Times New Roman"/>
                          <w:u w:val="none"/>
                        </w:rPr>
                        <w:t>noeticgroup.com</w:t>
                      </w:r>
                    </w:hyperlink>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8518" w14:textId="77777777" w:rsidR="00DA4320" w:rsidRPr="005C71BA" w:rsidRDefault="005C71BA" w:rsidP="005C71BA">
    <w:pPr>
      <w:pStyle w:val="Footer"/>
    </w:pPr>
    <w:r w:rsidRPr="00C40F26">
      <w:fldChar w:fldCharType="begin"/>
    </w:r>
    <w:r w:rsidRPr="00C40F26">
      <w:instrText xml:space="preserve"> PAGE   \* MERGEFORMAT </w:instrText>
    </w:r>
    <w:r w:rsidRPr="00C40F26">
      <w:fldChar w:fldCharType="separate"/>
    </w:r>
    <w:r>
      <w:t>2</w:t>
    </w:r>
    <w:r w:rsidRPr="00C40F26">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F43FE" w14:textId="77777777" w:rsidR="00DA4320" w:rsidRPr="001C0FF0" w:rsidRDefault="00394E0D" w:rsidP="001C0FF0">
    <w:pPr>
      <w:pStyle w:val="Footer"/>
    </w:pPr>
    <w:r w:rsidRPr="00425EAD">
      <mc:AlternateContent>
        <mc:Choice Requires="wps">
          <w:drawing>
            <wp:anchor distT="0" distB="0" distL="114300" distR="114300" simplePos="0" relativeHeight="251658246" behindDoc="0" locked="0" layoutInCell="1" allowOverlap="1" wp14:anchorId="6FDDC08D" wp14:editId="2930C5EE">
              <wp:simplePos x="0" y="0"/>
              <wp:positionH relativeFrom="margin">
                <wp:posOffset>92682</wp:posOffset>
              </wp:positionH>
              <wp:positionV relativeFrom="paragraph">
                <wp:posOffset>-2122943</wp:posOffset>
              </wp:positionV>
              <wp:extent cx="3759200" cy="1188720"/>
              <wp:effectExtent l="0" t="0" r="12700" b="11430"/>
              <wp:wrapNone/>
              <wp:docPr id="1" name="Text Box 1"/>
              <wp:cNvGraphicFramePr/>
              <a:graphic xmlns:a="http://schemas.openxmlformats.org/drawingml/2006/main">
                <a:graphicData uri="http://schemas.microsoft.com/office/word/2010/wordprocessingShape">
                  <wps:wsp>
                    <wps:cNvSpPr txBox="1"/>
                    <wps:spPr>
                      <a:xfrm>
                        <a:off x="0" y="0"/>
                        <a:ext cx="3759200" cy="1188720"/>
                      </a:xfrm>
                      <a:prstGeom prst="rect">
                        <a:avLst/>
                      </a:prstGeom>
                      <a:noFill/>
                      <a:ln w="6350">
                        <a:noFill/>
                      </a:ln>
                    </wps:spPr>
                    <wps:txbx>
                      <w:txbxContent>
                        <w:p w14:paraId="6FC3BA59" w14:textId="77777777" w:rsidR="00394E0D" w:rsidRDefault="00394E0D" w:rsidP="00DE565B">
                          <w:pPr>
                            <w:tabs>
                              <w:tab w:val="left" w:pos="284"/>
                            </w:tabs>
                            <w:spacing w:line="240" w:lineRule="auto"/>
                            <w:rPr>
                              <w:color w:val="FFFFFF" w:themeColor="background1"/>
                            </w:rPr>
                          </w:pPr>
                          <w:r w:rsidRPr="00394E0D">
                            <w:rPr>
                              <w:color w:val="FFFFFF" w:themeColor="background1"/>
                            </w:rPr>
                            <w:t>PO Box 4177</w:t>
                          </w:r>
                          <w:r>
                            <w:rPr>
                              <w:color w:val="FFFFFF" w:themeColor="background1"/>
                            </w:rPr>
                            <w:br/>
                          </w:r>
                          <w:r w:rsidRPr="00394E0D">
                            <w:rPr>
                              <w:color w:val="FFFFFF" w:themeColor="background1"/>
                            </w:rPr>
                            <w:t>Kingston ACT 2604</w:t>
                          </w:r>
                        </w:p>
                        <w:p w14:paraId="42D0D427" w14:textId="77777777" w:rsidR="00DE565B" w:rsidRDefault="00DE565B" w:rsidP="00DE565B">
                          <w:pPr>
                            <w:tabs>
                              <w:tab w:val="left" w:pos="284"/>
                            </w:tabs>
                            <w:spacing w:line="240" w:lineRule="auto"/>
                            <w:rPr>
                              <w:color w:val="FFFFFF" w:themeColor="background1"/>
                            </w:rPr>
                          </w:pPr>
                          <w:r w:rsidRPr="00DE565B">
                            <w:rPr>
                              <w:color w:val="FFFFFF" w:themeColor="background1"/>
                            </w:rPr>
                            <w:t>L</w:t>
                          </w:r>
                          <w:r w:rsidR="00780EB5">
                            <w:rPr>
                              <w:color w:val="FFFFFF" w:themeColor="background1"/>
                            </w:rPr>
                            <w:t>e</w:t>
                          </w:r>
                          <w:r w:rsidRPr="00DE565B">
                            <w:rPr>
                              <w:color w:val="FFFFFF" w:themeColor="background1"/>
                            </w:rPr>
                            <w:t>v</w:t>
                          </w:r>
                          <w:r w:rsidR="00780EB5">
                            <w:rPr>
                              <w:color w:val="FFFFFF" w:themeColor="background1"/>
                            </w:rPr>
                            <w:t>e</w:t>
                          </w:r>
                          <w:r w:rsidRPr="00DE565B">
                            <w:rPr>
                              <w:color w:val="FFFFFF" w:themeColor="background1"/>
                            </w:rPr>
                            <w:t>l 4, 42 Macquarie St</w:t>
                          </w:r>
                          <w:r w:rsidR="00780EB5">
                            <w:rPr>
                              <w:color w:val="FFFFFF" w:themeColor="background1"/>
                            </w:rPr>
                            <w:t>reet</w:t>
                          </w:r>
                          <w:r>
                            <w:rPr>
                              <w:color w:val="FFFFFF" w:themeColor="background1"/>
                            </w:rPr>
                            <w:br/>
                          </w:r>
                          <w:r w:rsidRPr="00DE565B">
                            <w:rPr>
                              <w:color w:val="FFFFFF" w:themeColor="background1"/>
                            </w:rPr>
                            <w:t>Barton ACT 2600 Australia</w:t>
                          </w:r>
                        </w:p>
                        <w:p w14:paraId="6067C4B1" w14:textId="77777777" w:rsidR="001C0FF0" w:rsidRPr="00D375C4" w:rsidRDefault="001C0FF0" w:rsidP="00DE565B">
                          <w:pPr>
                            <w:tabs>
                              <w:tab w:val="left" w:pos="284"/>
                            </w:tabs>
                            <w:spacing w:line="240" w:lineRule="auto"/>
                            <w:rPr>
                              <w:color w:val="FFFFFF" w:themeColor="background1"/>
                            </w:rPr>
                          </w:pPr>
                          <w:r w:rsidRPr="00D375C4">
                            <w:rPr>
                              <w:color w:val="FFFFFF" w:themeColor="background1"/>
                            </w:rPr>
                            <w:t>T</w:t>
                          </w:r>
                          <w:r>
                            <w:rPr>
                              <w:color w:val="FFFFFF" w:themeColor="background1"/>
                            </w:rPr>
                            <w:tab/>
                          </w:r>
                          <w:r w:rsidRPr="00D375C4">
                            <w:rPr>
                              <w:color w:val="FFFFFF" w:themeColor="background1"/>
                            </w:rPr>
                            <w:t>+61 2 6234 7777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DC08D" id="_x0000_t202" coordsize="21600,21600" o:spt="202" path="m,l,21600r21600,l21600,xe">
              <v:stroke joinstyle="miter"/>
              <v:path gradientshapeok="t" o:connecttype="rect"/>
            </v:shapetype>
            <v:shape id="Text Box 1" o:spid="_x0000_s1029" type="#_x0000_t202" style="position:absolute;left:0;text-align:left;margin-left:7.3pt;margin-top:-167.15pt;width:296pt;height:93.6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wnEgIAACQEAAAOAAAAZHJzL2Uyb0RvYy54bWysU11v2jAUfZ+0/2D5fQSo2rKIULFWTJNQ&#10;W4lOfTaOTSI5vt61IWG/ftcOganrU7UX58b3+5zj+V3XGHZQ6GuwBZ+MxpwpK6Gs7a7gP19WX2ac&#10;+SBsKQxYVfCj8vxu8fnTvHW5mkIFplTIqIj1eesKXoXg8izzslKN8CNwypJTAzYi0C/ushJFS9Ub&#10;k03H45usBSwdglTe0+1D7+SLVF9rJcOT1l4FZgpOs4V0Yjq38cwWc5HvULiqlqcxxAemaERtqem5&#10;1IMIgu2x/qdUU0sEDzqMJDQZaF1LlXagbSbjN9tsKuFU2oXA8e4Mk/9/ZeXjYeOekYXuG3REYASk&#10;dT73dBn36TQ28UuTMvIThMczbKoLTNLl1e31V+KCM0m+yWQ2u50mYLNLukMfvitoWDQKjsRLgksc&#10;1j5QSwodQmI3C6vamMSNsawt+M3V9TglnD2UYSwlXoaNVui2HatLmmlYZAvlkfZD6Kn3Tq5qmmEt&#10;fHgWSFzT3KTf8ESHNkC94GRxVgH+fu8+xhMF5OWsJe0U3P/aC1ScmR+WyIlCGwwcjO1g2H1zDyTH&#10;Cb0MJ5NJCRjMYGqE5pVkvYxdyCWspF4FD4N5H3oF07OQarlMQSQnJ8LabpyMpSOKEdGX7lWgO8Ee&#10;iLFHGFQl8jfo97E9/st9AF0naiKuPYonuEmKibHTs4la//s/RV0e9+IPAAAA//8DAFBLAwQUAAYA&#10;CAAAACEAABefzuAAAAAMAQAADwAAAGRycy9kb3ducmV2LnhtbEyPzU7DMBCE70i8g7VI3FonJApV&#10;iFMhfm5AoQUJbk5skgh7HdlOGt6e5QTHmf00O1NtF2vYrH0YHApI1wkwja1TA3YCXg/3qw2wECUq&#10;aRxqAd86wLY+PalkqdwRX/S8jx2jEAylFNDHOJach7bXVoa1GzXS7dN5KyNJ33Hl5ZHCreEXSVJw&#10;KwekD70c9U2v26/9ZAWY9+AfmiR+zLfdY3ze8entLn0S4vxsub4CFvUS/2D4rU/VoaZOjZtQBWZI&#10;5wWRAlZZlmfAiCiSgqyGrDS/TIHXFf8/ov4BAAD//wMAUEsBAi0AFAAGAAgAAAAhALaDOJL+AAAA&#10;4QEAABMAAAAAAAAAAAAAAAAAAAAAAFtDb250ZW50X1R5cGVzXS54bWxQSwECLQAUAAYACAAAACEA&#10;OP0h/9YAAACUAQAACwAAAAAAAAAAAAAAAAAvAQAAX3JlbHMvLnJlbHNQSwECLQAUAAYACAAAACEA&#10;fii8JxICAAAkBAAADgAAAAAAAAAAAAAAAAAuAgAAZHJzL2Uyb0RvYy54bWxQSwECLQAUAAYACAAA&#10;ACEAABefzuAAAAAMAQAADwAAAAAAAAAAAAAAAABsBAAAZHJzL2Rvd25yZXYueG1sUEsFBgAAAAAE&#10;AAQA8wAAAHkFAAAAAA==&#10;" filled="f" stroked="f" strokeweight=".5pt">
              <v:textbox inset="0,0,0,0">
                <w:txbxContent>
                  <w:p w14:paraId="6FC3BA59" w14:textId="77777777" w:rsidR="00394E0D" w:rsidRDefault="00394E0D" w:rsidP="00DE565B">
                    <w:pPr>
                      <w:tabs>
                        <w:tab w:val="left" w:pos="284"/>
                      </w:tabs>
                      <w:spacing w:line="240" w:lineRule="auto"/>
                      <w:rPr>
                        <w:color w:val="FFFFFF" w:themeColor="background1"/>
                      </w:rPr>
                    </w:pPr>
                    <w:r w:rsidRPr="00394E0D">
                      <w:rPr>
                        <w:color w:val="FFFFFF" w:themeColor="background1"/>
                      </w:rPr>
                      <w:t>PO Box 4177</w:t>
                    </w:r>
                    <w:r>
                      <w:rPr>
                        <w:color w:val="FFFFFF" w:themeColor="background1"/>
                      </w:rPr>
                      <w:br/>
                    </w:r>
                    <w:r w:rsidRPr="00394E0D">
                      <w:rPr>
                        <w:color w:val="FFFFFF" w:themeColor="background1"/>
                      </w:rPr>
                      <w:t>Kingston ACT 2604</w:t>
                    </w:r>
                  </w:p>
                  <w:p w14:paraId="42D0D427" w14:textId="77777777" w:rsidR="00DE565B" w:rsidRDefault="00DE565B" w:rsidP="00DE565B">
                    <w:pPr>
                      <w:tabs>
                        <w:tab w:val="left" w:pos="284"/>
                      </w:tabs>
                      <w:spacing w:line="240" w:lineRule="auto"/>
                      <w:rPr>
                        <w:color w:val="FFFFFF" w:themeColor="background1"/>
                      </w:rPr>
                    </w:pPr>
                    <w:r w:rsidRPr="00DE565B">
                      <w:rPr>
                        <w:color w:val="FFFFFF" w:themeColor="background1"/>
                      </w:rPr>
                      <w:t>L</w:t>
                    </w:r>
                    <w:r w:rsidR="00780EB5">
                      <w:rPr>
                        <w:color w:val="FFFFFF" w:themeColor="background1"/>
                      </w:rPr>
                      <w:t>e</w:t>
                    </w:r>
                    <w:r w:rsidRPr="00DE565B">
                      <w:rPr>
                        <w:color w:val="FFFFFF" w:themeColor="background1"/>
                      </w:rPr>
                      <w:t>v</w:t>
                    </w:r>
                    <w:r w:rsidR="00780EB5">
                      <w:rPr>
                        <w:color w:val="FFFFFF" w:themeColor="background1"/>
                      </w:rPr>
                      <w:t>e</w:t>
                    </w:r>
                    <w:r w:rsidRPr="00DE565B">
                      <w:rPr>
                        <w:color w:val="FFFFFF" w:themeColor="background1"/>
                      </w:rPr>
                      <w:t>l 4, 42 Macquarie St</w:t>
                    </w:r>
                    <w:r w:rsidR="00780EB5">
                      <w:rPr>
                        <w:color w:val="FFFFFF" w:themeColor="background1"/>
                      </w:rPr>
                      <w:t>reet</w:t>
                    </w:r>
                    <w:r>
                      <w:rPr>
                        <w:color w:val="FFFFFF" w:themeColor="background1"/>
                      </w:rPr>
                      <w:br/>
                    </w:r>
                    <w:r w:rsidRPr="00DE565B">
                      <w:rPr>
                        <w:color w:val="FFFFFF" w:themeColor="background1"/>
                      </w:rPr>
                      <w:t>Barton ACT 2600 Australia</w:t>
                    </w:r>
                  </w:p>
                  <w:p w14:paraId="6067C4B1" w14:textId="77777777" w:rsidR="001C0FF0" w:rsidRPr="00D375C4" w:rsidRDefault="001C0FF0" w:rsidP="00DE565B">
                    <w:pPr>
                      <w:tabs>
                        <w:tab w:val="left" w:pos="284"/>
                      </w:tabs>
                      <w:spacing w:line="240" w:lineRule="auto"/>
                      <w:rPr>
                        <w:color w:val="FFFFFF" w:themeColor="background1"/>
                      </w:rPr>
                    </w:pPr>
                    <w:r w:rsidRPr="00D375C4">
                      <w:rPr>
                        <w:color w:val="FFFFFF" w:themeColor="background1"/>
                      </w:rPr>
                      <w:t>T</w:t>
                    </w:r>
                    <w:r>
                      <w:rPr>
                        <w:color w:val="FFFFFF" w:themeColor="background1"/>
                      </w:rPr>
                      <w:tab/>
                    </w:r>
                    <w:r w:rsidRPr="00D375C4">
                      <w:rPr>
                        <w:color w:val="FFFFFF" w:themeColor="background1"/>
                      </w:rPr>
                      <w:t>+61 2 6234 7777</w:t>
                    </w:r>
                  </w:p>
                </w:txbxContent>
              </v:textbox>
              <w10:wrap anchorx="margin"/>
            </v:shape>
          </w:pict>
        </mc:Fallback>
      </mc:AlternateContent>
    </w:r>
    <w:r w:rsidR="001C0FF0" w:rsidRPr="00425EAD">
      <mc:AlternateContent>
        <mc:Choice Requires="wps">
          <w:drawing>
            <wp:anchor distT="0" distB="0" distL="114300" distR="114300" simplePos="0" relativeHeight="251658247" behindDoc="0" locked="0" layoutInCell="1" allowOverlap="1" wp14:anchorId="4F25F3BB" wp14:editId="7E043694">
              <wp:simplePos x="0" y="0"/>
              <wp:positionH relativeFrom="margin">
                <wp:posOffset>96520</wp:posOffset>
              </wp:positionH>
              <wp:positionV relativeFrom="paragraph">
                <wp:posOffset>-788035</wp:posOffset>
              </wp:positionV>
              <wp:extent cx="3759200" cy="219710"/>
              <wp:effectExtent l="0" t="0" r="12700" b="8890"/>
              <wp:wrapNone/>
              <wp:docPr id="2" name="Text Box 2"/>
              <wp:cNvGraphicFramePr/>
              <a:graphic xmlns:a="http://schemas.openxmlformats.org/drawingml/2006/main">
                <a:graphicData uri="http://schemas.microsoft.com/office/word/2010/wordprocessingShape">
                  <wps:wsp>
                    <wps:cNvSpPr txBox="1"/>
                    <wps:spPr>
                      <a:xfrm>
                        <a:off x="0" y="0"/>
                        <a:ext cx="3759200" cy="219710"/>
                      </a:xfrm>
                      <a:prstGeom prst="rect">
                        <a:avLst/>
                      </a:prstGeom>
                      <a:noFill/>
                      <a:ln w="6350">
                        <a:noFill/>
                      </a:ln>
                    </wps:spPr>
                    <wps:txbx>
                      <w:txbxContent>
                        <w:p w14:paraId="5C090103" w14:textId="77777777" w:rsidR="001C0FF0" w:rsidRPr="00B33E6A" w:rsidRDefault="00F46AC0" w:rsidP="001C0FF0">
                          <w:pPr>
                            <w:pStyle w:val="CoverURL"/>
                          </w:pPr>
                          <w:hyperlink r:id="rId1" w:history="1">
                            <w:r w:rsidR="001C0FF0" w:rsidRPr="00B33E6A">
                              <w:t>noeticgroup</w:t>
                            </w:r>
                            <w:r w:rsidR="001C0FF0" w:rsidRPr="00B33E6A">
                              <w:rPr>
                                <w:rStyle w:val="Hyperlink"/>
                                <w:rFonts w:cs="Times New Roman"/>
                                <w:u w:val="none"/>
                              </w:rPr>
                              <w:t>.com</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5F3BB" id="Text Box 2" o:spid="_x0000_s1030" type="#_x0000_t202" style="position:absolute;left:0;text-align:left;margin-left:7.6pt;margin-top:-62.05pt;width:296pt;height:17.3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CfmEQIAACMEAAAOAAAAZHJzL2Uyb0RvYy54bWysU11v2jAUfZ+0/2D5fQTo+hURKtaKaRJq&#10;K9Gpz8axSSTH17s2JOzX79ohMHV9qvbi3Ph+n3M8u+saw/YKfQ224JPRmDNlJZS13Rb858vyyw1n&#10;PghbCgNWFfygPL+bf/40a12uplCBKRUyKmJ93rqCVyG4PMu8rFQj/AicsuTUgI0I9IvbrETRUvXG&#10;ZNPx+CprAUuHIJX3dPvQO/k81ddayfCktVeBmYLTbCGdmM5NPLP5TORbFK6q5XEM8YEpGlFbanoq&#10;9SCCYDus/ynV1BLBgw4jCU0GWtdSpR1om8n4zTbrSjiVdiFwvDvB5P9fWfm4X7tnZKH7Bh0RGAFp&#10;nc89XcZ9Oo1N/NKkjPwE4eEEm+oCk3R5cX15S1xwJsk3ndxeTxKu2TnboQ/fFTQsGgVHoiWhJfYr&#10;H6gjhQ4hsZmFZW1MosZY1hb86uJynBJOHsowlhLPs0YrdJuO1WXBvw57bKA80HoIPfPeyWVNM6yE&#10;D88CiWoam+QbnujQBqgXHC3OKsDf793HeGKAvJy1JJ2C+187gYoz88MSN1Fng4GDsRkMu2vugdQ4&#10;oYfhZDIpAYMZTI3QvJKqF7ELuYSV1KvgYTDvQy9gehVSLRYpiNTkRFjZtZOxdEQxIvrSvQp0R9gD&#10;EfYIg6hE/gb9PrbHf7ELoOtETcS1R/EINykxMXZ8NVHqf/+nqPPbnv8BAAD//wMAUEsDBBQABgAI&#10;AAAAIQC1vc224AAAAAsBAAAPAAAAZHJzL2Rvd25yZXYueG1sTI/NTsMwEITvSLyDtUjcWjsRLSXE&#10;qRA/NyhQQIKbE5skwl5HtpOGt2c5wXFmP83OlNvZWTaZEHuPErKlAGaw8brHVsLry91iAywmhVpZ&#10;j0bCt4mwrY6PSlVof8BnM+1TyygEY6EkdCkNBeex6YxTcekHg3T79MGpRDK0XAd1oHBneS7EmjvV&#10;I33o1GCuO9N87Ucnwb7HcF+L9DHdtA/p6ZGPb7fZTsrTk/nqElgyc/qD4bc+VYeKOtV+RB2ZJb3K&#10;iZSwyPKzDBgRa3FOVk3W5mIFvCr5/w3VDwAAAP//AwBQSwECLQAUAAYACAAAACEAtoM4kv4AAADh&#10;AQAAEwAAAAAAAAAAAAAAAAAAAAAAW0NvbnRlbnRfVHlwZXNdLnhtbFBLAQItABQABgAIAAAAIQA4&#10;/SH/1gAAAJQBAAALAAAAAAAAAAAAAAAAAC8BAABfcmVscy8ucmVsc1BLAQItABQABgAIAAAAIQCu&#10;vCfmEQIAACMEAAAOAAAAAAAAAAAAAAAAAC4CAABkcnMvZTJvRG9jLnhtbFBLAQItABQABgAIAAAA&#10;IQC1vc224AAAAAsBAAAPAAAAAAAAAAAAAAAAAGsEAABkcnMvZG93bnJldi54bWxQSwUGAAAAAAQA&#10;BADzAAAAeAUAAAAA&#10;" filled="f" stroked="f" strokeweight=".5pt">
              <v:textbox inset="0,0,0,0">
                <w:txbxContent>
                  <w:p w14:paraId="5C090103" w14:textId="77777777" w:rsidR="001C0FF0" w:rsidRPr="00B33E6A" w:rsidRDefault="00F46AC0" w:rsidP="001C0FF0">
                    <w:pPr>
                      <w:pStyle w:val="CoverURL"/>
                    </w:pPr>
                    <w:hyperlink r:id="rId2" w:history="1">
                      <w:r w:rsidR="001C0FF0" w:rsidRPr="00B33E6A">
                        <w:t>noeticgroup</w:t>
                      </w:r>
                      <w:r w:rsidR="001C0FF0" w:rsidRPr="00B33E6A">
                        <w:rPr>
                          <w:rStyle w:val="Hyperlink"/>
                          <w:rFonts w:cs="Times New Roman"/>
                          <w:u w:val="none"/>
                        </w:rPr>
                        <w:t>.com</w:t>
                      </w:r>
                    </w:hyperlink>
                  </w:p>
                </w:txbxContent>
              </v:textbox>
              <w10:wrap anchorx="margin"/>
            </v:shape>
          </w:pict>
        </mc:Fallback>
      </mc:AlternateContent>
    </w:r>
    <w: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B2869" w14:textId="77777777" w:rsidR="00DA4320" w:rsidRPr="00425EAD" w:rsidRDefault="00425EAD" w:rsidP="00425EAD">
    <w:pPr>
      <w:pStyle w:val="Footer"/>
    </w:pPr>
    <w:r w:rsidRPr="00C40F26">
      <w:fldChar w:fldCharType="begin"/>
    </w:r>
    <w:r w:rsidRPr="00C40F26">
      <w:instrText xml:space="preserve"> PAGE   \* MERGEFORMAT </w:instrText>
    </w:r>
    <w:r w:rsidRPr="00C40F26">
      <w:fldChar w:fldCharType="separate"/>
    </w:r>
    <w:r>
      <w:t>4</w:t>
    </w:r>
    <w:r w:rsidRPr="00C40F2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A5047" w14:textId="77777777" w:rsidR="00C729EB" w:rsidRDefault="00C729EB" w:rsidP="00D375C4">
      <w:pPr>
        <w:spacing w:before="0" w:after="0" w:line="240" w:lineRule="auto"/>
      </w:pPr>
      <w:r>
        <w:separator/>
      </w:r>
    </w:p>
  </w:footnote>
  <w:footnote w:type="continuationSeparator" w:id="0">
    <w:p w14:paraId="011ED21A" w14:textId="77777777" w:rsidR="00C729EB" w:rsidRDefault="00C729EB" w:rsidP="00D375C4">
      <w:pPr>
        <w:spacing w:before="0" w:after="0" w:line="240" w:lineRule="auto"/>
      </w:pPr>
      <w:r>
        <w:continuationSeparator/>
      </w:r>
    </w:p>
  </w:footnote>
  <w:footnote w:type="continuationNotice" w:id="1">
    <w:p w14:paraId="365AB10A" w14:textId="77777777" w:rsidR="00C729EB" w:rsidRDefault="00C729EB">
      <w:pPr>
        <w:spacing w:before="0" w:after="0" w:line="240" w:lineRule="auto"/>
      </w:pPr>
    </w:p>
  </w:footnote>
  <w:footnote w:id="2">
    <w:p w14:paraId="0DA4825B" w14:textId="703B83DC" w:rsidR="00206DFC" w:rsidRDefault="00206DFC">
      <w:pPr>
        <w:pStyle w:val="FootnoteText"/>
      </w:pPr>
      <w:r>
        <w:rPr>
          <w:rStyle w:val="FootnoteReference"/>
        </w:rPr>
        <w:footnoteRef/>
      </w:r>
      <w:r>
        <w:t xml:space="preserve"> </w:t>
      </w:r>
      <w:r w:rsidR="001D3AEC">
        <w:t xml:space="preserve">'Cohort' in this report means a group of </w:t>
      </w:r>
      <w:r w:rsidR="00380ED1">
        <w:t>people</w:t>
      </w:r>
      <w:r w:rsidR="000F6C54">
        <w:t xml:space="preserve"> </w:t>
      </w:r>
      <w:r w:rsidR="00D3307A">
        <w:t>who</w:t>
      </w:r>
      <w:r w:rsidR="004409D4">
        <w:t xml:space="preserve"> the Program intend</w:t>
      </w:r>
      <w:r w:rsidR="00E5100E">
        <w:t>ed</w:t>
      </w:r>
      <w:r w:rsidR="004409D4">
        <w:t xml:space="preserve"> to</w:t>
      </w:r>
      <w:r w:rsidR="00D3307A">
        <w:t xml:space="preserve"> provide</w:t>
      </w:r>
      <w:r w:rsidR="004409D4">
        <w:t xml:space="preserve"> benefit</w:t>
      </w:r>
      <w:r w:rsidR="00D3307A">
        <w:t>s</w:t>
      </w:r>
      <w:r w:rsidR="00E55F7C">
        <w:t xml:space="preserve"> to</w:t>
      </w:r>
      <w:r w:rsidR="004409D4">
        <w:t>.</w:t>
      </w:r>
      <w:r w:rsidR="001D3AEC">
        <w:t xml:space="preserve"> </w:t>
      </w:r>
    </w:p>
  </w:footnote>
  <w:footnote w:id="3">
    <w:p w14:paraId="3DB38E0D" w14:textId="56A7639D" w:rsidR="006759B6" w:rsidRDefault="006759B6" w:rsidP="006759B6">
      <w:pPr>
        <w:pStyle w:val="FootnoteText"/>
      </w:pPr>
      <w:r>
        <w:rPr>
          <w:rStyle w:val="FootnoteReference"/>
        </w:rPr>
        <w:footnoteRef/>
      </w:r>
      <w:r>
        <w:t xml:space="preserve"> Best efforts were made to follow up with grant recipients to complete the survey</w:t>
      </w:r>
      <w:r w:rsidR="00D500D7">
        <w:t>.</w:t>
      </w:r>
    </w:p>
  </w:footnote>
  <w:footnote w:id="4">
    <w:p w14:paraId="2C5D69C2" w14:textId="6A0A1D88" w:rsidR="006759B6" w:rsidRDefault="006759B6" w:rsidP="006759B6">
      <w:pPr>
        <w:pStyle w:val="FootnoteText"/>
      </w:pPr>
      <w:r>
        <w:rPr>
          <w:rStyle w:val="FootnoteReference"/>
        </w:rPr>
        <w:footnoteRef/>
      </w:r>
      <w:r>
        <w:t xml:space="preserve"> All projects were given an opportunity to participate in an interview</w:t>
      </w:r>
      <w:r w:rsidR="00D500D7">
        <w:t>.</w:t>
      </w:r>
    </w:p>
  </w:footnote>
  <w:footnote w:id="5">
    <w:p w14:paraId="0C585F82" w14:textId="77777777" w:rsidR="00DA34C6" w:rsidRDefault="00DA34C6" w:rsidP="00DA34C6">
      <w:pPr>
        <w:pStyle w:val="FootnoteText"/>
      </w:pPr>
      <w:r>
        <w:rPr>
          <w:rStyle w:val="FootnoteReference"/>
        </w:rPr>
        <w:footnoteRef/>
      </w:r>
      <w:r>
        <w:t xml:space="preserve"> </w:t>
      </w:r>
      <w:r w:rsidRPr="00F514F9">
        <w:t xml:space="preserve">Whiston, S. C., Li, Y., Goodrich Mitts, N., &amp; Wright, L, (2017), </w:t>
      </w:r>
      <w:r w:rsidRPr="00F514F9">
        <w:rPr>
          <w:i/>
        </w:rPr>
        <w:t>Effectiveness of career choice interventions: A meta-analytic replication and extension</w:t>
      </w:r>
      <w:r w:rsidRPr="00F514F9">
        <w:t>, Journal of Vocational Behaviour, 100, 175–184.</w:t>
      </w:r>
    </w:p>
  </w:footnote>
  <w:footnote w:id="6">
    <w:p w14:paraId="3554C4BC" w14:textId="77777777" w:rsidR="00DA34C6" w:rsidRDefault="00DA34C6" w:rsidP="00DA34C6">
      <w:pPr>
        <w:pStyle w:val="FootnoteText"/>
      </w:pPr>
      <w:r>
        <w:rPr>
          <w:rStyle w:val="FootnoteReference"/>
        </w:rPr>
        <w:footnoteRef/>
      </w:r>
      <w:r>
        <w:t xml:space="preserve"> Career Industry Council of Australia &amp; McCrindle, </w:t>
      </w:r>
      <w:r>
        <w:rPr>
          <w:i/>
        </w:rPr>
        <w:t xml:space="preserve">The Role of Career Practitioners in Our Schools, </w:t>
      </w:r>
      <w:hyperlink r:id="rId1" w:history="1">
        <w:r>
          <w:rPr>
            <w:rStyle w:val="Hyperlink"/>
          </w:rPr>
          <w:t>https://mccrindle.com.au/insights/blogarchive/the-role-of-career-practitioners-in-our-schools/</w:t>
        </w:r>
      </w:hyperlink>
    </w:p>
  </w:footnote>
  <w:footnote w:id="7">
    <w:p w14:paraId="100C3738" w14:textId="77777777" w:rsidR="00DA34C6" w:rsidRDefault="00DA34C6" w:rsidP="00DA34C6">
      <w:pPr>
        <w:pStyle w:val="FootnoteText"/>
      </w:pPr>
      <w:r>
        <w:rPr>
          <w:rStyle w:val="FootnoteReference"/>
        </w:rPr>
        <w:footnoteRef/>
      </w:r>
      <w:r>
        <w:t xml:space="preserve"> Year 13, </w:t>
      </w:r>
      <w:r>
        <w:rPr>
          <w:i/>
        </w:rPr>
        <w:t xml:space="preserve">After the ATAR, </w:t>
      </w:r>
      <w:hyperlink r:id="rId2" w:history="1">
        <w:r>
          <w:rPr>
            <w:rStyle w:val="Hyperlink"/>
          </w:rPr>
          <w:t>https://cica.org.au/wp-content/uploads/Y13_YS_ResearchPaper.compressed.pdf</w:t>
        </w:r>
      </w:hyperlink>
    </w:p>
  </w:footnote>
  <w:footnote w:id="8">
    <w:p w14:paraId="3FAF076E" w14:textId="77777777" w:rsidR="00DA34C6" w:rsidRDefault="00DA34C6" w:rsidP="00DA34C6">
      <w:pPr>
        <w:pStyle w:val="FootnoteText"/>
      </w:pPr>
      <w:r>
        <w:rPr>
          <w:rStyle w:val="FootnoteReference"/>
        </w:rPr>
        <w:footnoteRef/>
      </w:r>
      <w:r>
        <w:t xml:space="preserve"> Work Institute, </w:t>
      </w:r>
      <w:r>
        <w:rPr>
          <w:i/>
        </w:rPr>
        <w:t>2017 Retention Report</w:t>
      </w:r>
      <w:r>
        <w:t xml:space="preserve">, </w:t>
      </w:r>
      <w:hyperlink r:id="rId3" w:history="1">
        <w:r>
          <w:rPr>
            <w:rStyle w:val="Hyperlink"/>
          </w:rPr>
          <w:t>https://cdn2.hubspot.net/hubfs/478187/2017%20Retention%20Report%20Campaign/Work%20Institute%202017%20-Retention%20Report.pdf</w:t>
        </w:r>
      </w:hyperlink>
    </w:p>
  </w:footnote>
  <w:footnote w:id="9">
    <w:p w14:paraId="0A2D93CF" w14:textId="2E42251F" w:rsidR="003F1FA6" w:rsidRPr="003F1FA6" w:rsidRDefault="003F1FA6" w:rsidP="00E12F24">
      <w:r>
        <w:rPr>
          <w:rStyle w:val="FootnoteReference"/>
        </w:rPr>
        <w:footnoteRef/>
      </w:r>
      <w:r>
        <w:rPr>
          <w:szCs w:val="20"/>
        </w:rPr>
        <w:t>‘</w:t>
      </w:r>
      <w:r w:rsidRPr="003F1FA6">
        <w:rPr>
          <w:szCs w:val="20"/>
        </w:rPr>
        <w:t>Other</w:t>
      </w:r>
      <w:r>
        <w:rPr>
          <w:szCs w:val="20"/>
        </w:rPr>
        <w:t>’</w:t>
      </w:r>
      <w:r w:rsidRPr="003F1FA6">
        <w:rPr>
          <w:szCs w:val="20"/>
        </w:rPr>
        <w:t xml:space="preserve"> refers to </w:t>
      </w:r>
      <w:r>
        <w:rPr>
          <w:szCs w:val="20"/>
        </w:rPr>
        <w:t xml:space="preserve">the </w:t>
      </w:r>
      <w:r w:rsidR="00E12F24" w:rsidRPr="00E12F24">
        <w:rPr>
          <w:szCs w:val="20"/>
        </w:rPr>
        <w:t>represent</w:t>
      </w:r>
      <w:r w:rsidR="00E12F24">
        <w:rPr>
          <w:szCs w:val="20"/>
        </w:rPr>
        <w:t>ation</w:t>
      </w:r>
      <w:r>
        <w:rPr>
          <w:szCs w:val="20"/>
        </w:rPr>
        <w:t xml:space="preserve"> of </w:t>
      </w:r>
      <w:r w:rsidRPr="00E12F24">
        <w:rPr>
          <w:szCs w:val="20"/>
        </w:rPr>
        <w:t xml:space="preserve">STEM with the </w:t>
      </w:r>
      <w:r>
        <w:rPr>
          <w:szCs w:val="20"/>
        </w:rPr>
        <w:t>two</w:t>
      </w:r>
      <w:r w:rsidRPr="00E12F24">
        <w:rPr>
          <w:szCs w:val="20"/>
        </w:rPr>
        <w:t xml:space="preserve"> projects being “South Australian Academy for Gender Equity in STEM” and “WiTWA+ presents ‘Techtrails Future STEM Jobs + Skills Initiative</w:t>
      </w:r>
      <w:r>
        <w:rPr>
          <w:szCs w:val="20"/>
        </w:rPr>
        <w:t>’.”</w:t>
      </w:r>
    </w:p>
  </w:footnote>
  <w:footnote w:id="10">
    <w:p w14:paraId="74FEFFC1" w14:textId="77777777" w:rsidR="00FE71C9" w:rsidRDefault="00FE71C9" w:rsidP="00FE71C9">
      <w:pPr>
        <w:pStyle w:val="FootnoteText"/>
      </w:pPr>
      <w:r>
        <w:rPr>
          <w:rStyle w:val="FootnoteReference"/>
        </w:rPr>
        <w:footnoteRef/>
      </w:r>
      <w:r>
        <w:t xml:space="preserve"> [Most of these findings under the women heading?] were from the research conducted through the </w:t>
      </w:r>
      <w:r w:rsidRPr="00763FEF">
        <w:t>South Australian Academy for Gender Equity in STEM</w:t>
      </w:r>
      <w:r>
        <w:t xml:space="preserve"> project delivered by the </w:t>
      </w:r>
      <w:r w:rsidRPr="00763FEF">
        <w:t>University of South Australia</w:t>
      </w:r>
      <w:r>
        <w:t>. A case study on this project can be seen on page 29.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1A871" w14:textId="3BC05E8A" w:rsidR="00DA4320" w:rsidRPr="00DA650C" w:rsidRDefault="00F74DAF" w:rsidP="005B4E17">
    <w:r>
      <w:rPr>
        <w:caps/>
        <w:noProof/>
        <w:color w:val="FFA300"/>
      </w:rPr>
      <w:drawing>
        <wp:anchor distT="0" distB="0" distL="114300" distR="114300" simplePos="0" relativeHeight="251658244" behindDoc="1" locked="0" layoutInCell="1" allowOverlap="1" wp14:anchorId="0C6AF53B" wp14:editId="7E4E9113">
          <wp:simplePos x="0" y="0"/>
          <wp:positionH relativeFrom="margin">
            <wp:posOffset>4751705</wp:posOffset>
          </wp:positionH>
          <wp:positionV relativeFrom="paragraph">
            <wp:posOffset>16022</wp:posOffset>
          </wp:positionV>
          <wp:extent cx="654685" cy="322580"/>
          <wp:effectExtent l="0" t="0" r="0" b="1270"/>
          <wp:wrapNone/>
          <wp:docPr id="482769843" name="Picture 48276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
                  <a:stretch>
                    <a:fillRect/>
                  </a:stretch>
                </pic:blipFill>
                <pic:spPr>
                  <a:xfrm>
                    <a:off x="0" y="0"/>
                    <a:ext cx="654685" cy="322580"/>
                  </a:xfrm>
                  <a:prstGeom prst="rect">
                    <a:avLst/>
                  </a:prstGeom>
                </pic:spPr>
              </pic:pic>
            </a:graphicData>
          </a:graphic>
        </wp:anchor>
      </w:drawing>
    </w:r>
    <w:r>
      <w:tab/>
    </w:r>
    <w:r>
      <w:tab/>
    </w:r>
    <w:r>
      <w:tab/>
    </w:r>
    <w:r>
      <w:rPr>
        <w:caps/>
        <w:noProof/>
        <w:color w:val="FFA300"/>
      </w:rPr>
      <mc:AlternateContent>
        <mc:Choice Requires="wps">
          <w:drawing>
            <wp:anchor distT="0" distB="0" distL="114300" distR="114300" simplePos="0" relativeHeight="251658241" behindDoc="0" locked="1" layoutInCell="1" allowOverlap="1" wp14:anchorId="27209265" wp14:editId="279CF659">
              <wp:simplePos x="0" y="0"/>
              <wp:positionH relativeFrom="margin">
                <wp:posOffset>0</wp:posOffset>
              </wp:positionH>
              <wp:positionV relativeFrom="page">
                <wp:posOffset>403225</wp:posOffset>
              </wp:positionV>
              <wp:extent cx="5398770" cy="161925"/>
              <wp:effectExtent l="0" t="0" r="11430" b="9525"/>
              <wp:wrapNone/>
              <wp:docPr id="15" name="Text Box 15"/>
              <wp:cNvGraphicFramePr/>
              <a:graphic xmlns:a="http://schemas.openxmlformats.org/drawingml/2006/main">
                <a:graphicData uri="http://schemas.microsoft.com/office/word/2010/wordprocessingShape">
                  <wps:wsp>
                    <wps:cNvSpPr txBox="1"/>
                    <wps:spPr>
                      <a:xfrm>
                        <a:off x="0" y="0"/>
                        <a:ext cx="5398770" cy="161925"/>
                      </a:xfrm>
                      <a:prstGeom prst="rect">
                        <a:avLst/>
                      </a:prstGeom>
                      <a:noFill/>
                      <a:ln w="6350">
                        <a:noFill/>
                      </a:ln>
                    </wps:spPr>
                    <wps:txbx>
                      <w:txbxContent>
                        <w:p w14:paraId="7FA7A81F" w14:textId="65593B19" w:rsidR="00DA4320" w:rsidRPr="00977DC9" w:rsidRDefault="004839AD" w:rsidP="005B4E17">
                          <w:pPr>
                            <w:rPr>
                              <w:color w:val="FFFFFF" w:themeColor="light1"/>
                            </w:rPr>
                          </w:pPr>
                          <w:r>
                            <w:fldChar w:fldCharType="begin"/>
                          </w:r>
                          <w:r>
                            <w:instrText xml:space="preserve"> STYLEREF  Subtitle  \* MERGEFORMAT </w:instrText>
                          </w:r>
                          <w:r>
                            <w:fldChar w:fldCharType="separate"/>
                          </w:r>
                          <w:r w:rsidR="003E77A4">
                            <w:rPr>
                              <w:rFonts w:ascii="Times New Roman" w:hAnsi="Times New Roman"/>
                              <w:b/>
                              <w:bCs/>
                              <w:noProof/>
                              <w:lang w:val="en-US"/>
                            </w:rPr>
                            <w:t>Error! Use the Home tab to apply Subtitle to the text that you want to appear here.</w:t>
                          </w:r>
                          <w:r>
                            <w:rPr>
                              <w:b/>
                              <w:bCs/>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09265" id="_x0000_t202" coordsize="21600,21600" o:spt="202" path="m,l,21600r21600,l21600,xe">
              <v:stroke joinstyle="miter"/>
              <v:path gradientshapeok="t" o:connecttype="rect"/>
            </v:shapetype>
            <v:shape id="Text Box 15" o:spid="_x0000_s1026" type="#_x0000_t202" style="position:absolute;margin-left:0;margin-top:31.75pt;width:425.1pt;height:12.7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Qx8DgIAABwEAAAOAAAAZHJzL2Uyb0RvYy54bWysU01v2zAMvQ/YfxB0X5ykSNoacYqsRYYB&#10;RVsgHXpWZCk2IIsapcTOfv0oOU6KbqdhF5oWKX6897S46xrDDgp9Dbbgk9GYM2UllLXdFfzH6/rL&#10;DWc+CFsKA1YV/Kg8v1t+/rRoXa6mUIEpFTIqYn3euoJXIbg8y7ysVCP8CJyyFNSAjQj0i7usRNFS&#10;9cZk0/F4nrWApUOQyns6feiDfJnqa61keNbaq8BMwWm2kCwmu402Wy5EvkPhqlqexhD/MEUjaktN&#10;z6UeRBBsj/UfpZpaInjQYSShyUDrWqq0A20zGX/YZlMJp9IuBI53Z5j8/ysrnw4b94IsdF+hIwIj&#10;IK3zuafDuE+nsYlfmpRRnCA8nmFTXWCSDmdXtzfX1xSSFJvMJ7fTWSyTXW479OGbgoZFp+BItCS0&#10;xOHRhz51SInNLKxrYxI1xrK24POr2ThdOEeouLHU4zJr9EK37U4LbKE80l4IPeXeyXVNzR+FDy8C&#10;iWOal3QbnsloA9QETh5nFeCvv53HfIKeopy1pJmC+597gYoz890SKVFgg4ODsx0cu2/ugWQ4oRfh&#10;ZHLpAgYzuBqheSM5r2IXCgkrqVfBw+Deh1659BykWq1SEsnIifBoN07G0hG+COVr9ybQnfAOxNQT&#10;DGoS+QfY+9we+NU+gK4TJxHQHsUTziTBxOrpuUSNv/9PWZdHvfwNAAD//wMAUEsDBBQABgAIAAAA&#10;IQAIxbJP3QAAAAYBAAAPAAAAZHJzL2Rvd25yZXYueG1sTI/NTsMwEITvSLyDtUjcqN2iVm2IUyF+&#10;bkChBQluTrwkEfE6sp00vD3LCW47mtHMt/l2cp0YMcTWk4b5TIFAqrxtqdbweri/WIOIyZA1nSfU&#10;8I0RtsXpSW4y64/0guM+1YJLKGZGQ5NSn0kZqwadiTPfI7H36YMziWWopQ3myOWukwulVtKZlnih&#10;MT3eNFh97QenoXuP4aFU6WO8rR/T804Ob3fzJ63Pz6brKxAJp/QXhl98RoeCmUo/kI2i08CPJA2r&#10;yyUIdtdLtQBR8rFRIItc/scvfgAAAP//AwBQSwECLQAUAAYACAAAACEAtoM4kv4AAADhAQAAEwAA&#10;AAAAAAAAAAAAAAAAAAAAW0NvbnRlbnRfVHlwZXNdLnhtbFBLAQItABQABgAIAAAAIQA4/SH/1gAA&#10;AJQBAAALAAAAAAAAAAAAAAAAAC8BAABfcmVscy8ucmVsc1BLAQItABQABgAIAAAAIQD3UQx8DgIA&#10;ABwEAAAOAAAAAAAAAAAAAAAAAC4CAABkcnMvZTJvRG9jLnhtbFBLAQItABQABgAIAAAAIQAIxbJP&#10;3QAAAAYBAAAPAAAAAAAAAAAAAAAAAGgEAABkcnMvZG93bnJldi54bWxQSwUGAAAAAAQABADzAAAA&#10;cgUAAAAA&#10;" filled="f" stroked="f" strokeweight=".5pt">
              <v:textbox inset="0,0,0,0">
                <w:txbxContent>
                  <w:p w14:paraId="7FA7A81F" w14:textId="65593B19" w:rsidR="00DA4320" w:rsidRPr="00977DC9" w:rsidRDefault="004839AD" w:rsidP="005B4E17">
                    <w:pPr>
                      <w:rPr>
                        <w:color w:val="FFFFFF" w:themeColor="light1"/>
                      </w:rPr>
                    </w:pPr>
                    <w:r>
                      <w:fldChar w:fldCharType="begin"/>
                    </w:r>
                    <w:r>
                      <w:instrText xml:space="preserve"> STYLEREF  Subtitle  \* MERGEFORMAT </w:instrText>
                    </w:r>
                    <w:r>
                      <w:fldChar w:fldCharType="separate"/>
                    </w:r>
                    <w:r w:rsidR="003E77A4">
                      <w:rPr>
                        <w:rFonts w:ascii="Times New Roman" w:hAnsi="Times New Roman"/>
                        <w:b/>
                        <w:bCs/>
                        <w:noProof/>
                        <w:lang w:val="en-US"/>
                      </w:rPr>
                      <w:t>Error! Use the Home tab to apply Subtitle to the text that you want to appear here.</w:t>
                    </w:r>
                    <w:r>
                      <w:rPr>
                        <w:b/>
                        <w:bCs/>
                        <w:noProof/>
                      </w:rPr>
                      <w:fldChar w:fldCharType="end"/>
                    </w:r>
                  </w:p>
                </w:txbxContent>
              </v:textbox>
              <w10:wrap anchorx="margin"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8F77C" w14:textId="7A111391" w:rsidR="00DA4320" w:rsidRPr="00E55A55" w:rsidRDefault="00B569B0" w:rsidP="005B4E17">
    <w:r>
      <w:rPr>
        <w:noProof/>
      </w:rPr>
      <w:drawing>
        <wp:anchor distT="0" distB="0" distL="114300" distR="114300" simplePos="0" relativeHeight="251658240" behindDoc="1" locked="0" layoutInCell="1" allowOverlap="0" wp14:anchorId="430CF075" wp14:editId="6271A406">
          <wp:simplePos x="0" y="0"/>
          <wp:positionH relativeFrom="page">
            <wp:posOffset>178904</wp:posOffset>
          </wp:positionH>
          <wp:positionV relativeFrom="page">
            <wp:posOffset>181370</wp:posOffset>
          </wp:positionV>
          <wp:extent cx="7199071" cy="10327067"/>
          <wp:effectExtent l="0" t="0" r="1905" b="0"/>
          <wp:wrapNone/>
          <wp:docPr id="1091716126" name="Picture 109171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
                  <a:stretch>
                    <a:fillRect/>
                  </a:stretch>
                </pic:blipFill>
                <pic:spPr>
                  <a:xfrm>
                    <a:off x="0" y="0"/>
                    <a:ext cx="7199071" cy="10327067"/>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83E08" w14:textId="02BA310C" w:rsidR="00DA4320" w:rsidRDefault="00DA4320" w:rsidP="005B4E1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1ABB0" w14:textId="7AFDF7EA" w:rsidR="002A7785" w:rsidRPr="0064373D" w:rsidRDefault="003E77A4" w:rsidP="00E237A3">
    <w:pPr>
      <w:pStyle w:val="Header"/>
    </w:pPr>
    <w:fldSimple w:instr=" STYLEREF  Cover_Subtitle  \* MERGEFORMAT ">
      <w:r w:rsidR="00A170AC">
        <w:rPr>
          <w:noProof/>
        </w:rPr>
        <w:t>Evaluation of the National Careers Institute Partnership Grants Program:                         Summary Report</w:t>
      </w:r>
    </w:fldSimple>
    <w:r w:rsidR="002A7785" w:rsidRPr="0064373D">
      <w:tab/>
    </w:r>
    <w:r w:rsidR="002A7785" w:rsidRPr="0064373D">
      <w:rPr>
        <w:noProof/>
        <w:position w:val="-6"/>
      </w:rPr>
      <w:drawing>
        <wp:inline distT="0" distB="0" distL="0" distR="0" wp14:anchorId="459BC72C" wp14:editId="0434BBA1">
          <wp:extent cx="654685" cy="322580"/>
          <wp:effectExtent l="0" t="0" r="0" b="127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654685" cy="322580"/>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7CF02" w14:textId="5DF7B3D1" w:rsidR="004235EE" w:rsidRPr="001C0FF0" w:rsidRDefault="001C0FF0" w:rsidP="001C0FF0">
    <w:pPr>
      <w:pStyle w:val="Header"/>
    </w:pPr>
    <w:r w:rsidRPr="00425EAD">
      <w:rPr>
        <w:noProof/>
      </w:rPr>
      <w:drawing>
        <wp:anchor distT="0" distB="0" distL="114300" distR="114300" simplePos="0" relativeHeight="251658245" behindDoc="0" locked="0" layoutInCell="1" allowOverlap="1" wp14:anchorId="760EBE64" wp14:editId="2EAAF74B">
          <wp:simplePos x="0" y="0"/>
          <wp:positionH relativeFrom="page">
            <wp:posOffset>178904</wp:posOffset>
          </wp:positionH>
          <wp:positionV relativeFrom="page">
            <wp:posOffset>179219</wp:posOffset>
          </wp:positionV>
          <wp:extent cx="7182000" cy="1030617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stretch>
                    <a:fillRect/>
                  </a:stretch>
                </pic:blipFill>
                <pic:spPr>
                  <a:xfrm>
                    <a:off x="0" y="0"/>
                    <a:ext cx="7182000" cy="1030617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A3234" w14:textId="172A3BC5" w:rsidR="00910EA2" w:rsidRDefault="00910EA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90D9E" w14:textId="5F400A89" w:rsidR="00425EAD" w:rsidRPr="00A24E61" w:rsidRDefault="003E77A4" w:rsidP="00A24E61">
    <w:pPr>
      <w:pStyle w:val="Header"/>
    </w:pPr>
    <w:fldSimple w:instr=" STYLEREF  Cover_Subtitle  \* MERGEFORMAT ">
      <w:r w:rsidR="00EC2F67">
        <w:rPr>
          <w:noProof/>
        </w:rPr>
        <w:t>Evaluation of the National Careers Institute Partnership Grants Program:                         Summary Report</w:t>
      </w:r>
    </w:fldSimple>
    <w:r w:rsidR="00A24E61" w:rsidRPr="0064373D">
      <w:tab/>
    </w:r>
    <w:r w:rsidR="00A24E61" w:rsidRPr="0064373D">
      <w:rPr>
        <w:noProof/>
        <w:position w:val="-6"/>
      </w:rPr>
      <w:drawing>
        <wp:inline distT="0" distB="0" distL="0" distR="0" wp14:anchorId="02AED051" wp14:editId="077A7358">
          <wp:extent cx="654685" cy="322580"/>
          <wp:effectExtent l="0" t="0" r="0" b="1270"/>
          <wp:docPr id="20" name="Picture 2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654685" cy="322580"/>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0D821" w14:textId="3D699948" w:rsidR="00910EA2" w:rsidRDefault="00910E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DB4598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29E81F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9320EC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23A753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1E0313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1D82D8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A46596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3FE2F6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BC8F27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A28DCA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2F6B80"/>
    <w:multiLevelType w:val="multilevel"/>
    <w:tmpl w:val="C302D11A"/>
    <w:styleLink w:val="Numberedlist"/>
    <w:lvl w:ilvl="0">
      <w:start w:val="1"/>
      <w:numFmt w:val="decimal"/>
      <w:lvlText w:val="%1."/>
      <w:lvlJc w:val="left"/>
      <w:pPr>
        <w:ind w:left="284" w:hanging="284"/>
      </w:pPr>
      <w:rPr>
        <w:rFonts w:hint="default"/>
      </w:rPr>
    </w:lvl>
    <w:lvl w:ilvl="1">
      <w:start w:val="1"/>
      <w:numFmt w:val="lowerLetter"/>
      <w:lvlText w:val="%2."/>
      <w:lvlJc w:val="left"/>
      <w:pPr>
        <w:ind w:left="568" w:hanging="284"/>
      </w:pPr>
      <w:rPr>
        <w:rFonts w:hint="default"/>
      </w:rPr>
    </w:lvl>
    <w:lvl w:ilvl="2">
      <w:start w:val="1"/>
      <w:numFmt w:val="lowerRoman"/>
      <w:lvlText w:val="%3."/>
      <w:lvlJc w:val="left"/>
      <w:pPr>
        <w:ind w:left="852" w:hanging="284"/>
      </w:pPr>
      <w:rPr>
        <w:rFonts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11" w15:restartNumberingAfterBreak="0">
    <w:nsid w:val="2B2B5C0A"/>
    <w:multiLevelType w:val="hybridMultilevel"/>
    <w:tmpl w:val="49AA69B2"/>
    <w:lvl w:ilvl="0" w:tplc="0C090017">
      <w:start w:val="1"/>
      <w:numFmt w:val="low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3DE4116D"/>
    <w:multiLevelType w:val="multilevel"/>
    <w:tmpl w:val="692ACA90"/>
    <w:styleLink w:val="AnnexLetters"/>
    <w:lvl w:ilvl="0">
      <w:start w:val="1"/>
      <w:numFmt w:val="upperLetter"/>
      <w:pStyle w:val="AnnexTitle"/>
      <w:suff w:val="space"/>
      <w:lvlText w:val="Annex %1:"/>
      <w:lvlJc w:val="left"/>
      <w:pPr>
        <w:ind w:left="2269"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0BE52E1"/>
    <w:multiLevelType w:val="multilevel"/>
    <w:tmpl w:val="52B2D95E"/>
    <w:lvl w:ilvl="0">
      <w:start w:val="1"/>
      <w:numFmt w:val="decimal"/>
      <w:pStyle w:val="NumberedHeading1"/>
      <w:lvlText w:val="%1."/>
      <w:lvlJc w:val="left"/>
      <w:pPr>
        <w:ind w:left="737" w:hanging="737"/>
      </w:pPr>
      <w:rPr>
        <w:rFonts w:hint="default"/>
      </w:rPr>
    </w:lvl>
    <w:lvl w:ilvl="1">
      <w:start w:val="1"/>
      <w:numFmt w:val="decimal"/>
      <w:pStyle w:val="NumberedHeading2"/>
      <w:lvlText w:val="%1.%2"/>
      <w:lvlJc w:val="left"/>
      <w:pPr>
        <w:ind w:left="737" w:hanging="737"/>
      </w:pPr>
      <w:rPr>
        <w:rFonts w:hint="default"/>
      </w:rPr>
    </w:lvl>
    <w:lvl w:ilvl="2">
      <w:start w:val="1"/>
      <w:numFmt w:val="decimal"/>
      <w:pStyle w:val="NumberedHeading3"/>
      <w:lvlText w:val="%1.%2.%3"/>
      <w:lvlJc w:val="left"/>
      <w:pPr>
        <w:ind w:left="737" w:hanging="737"/>
      </w:pPr>
      <w:rPr>
        <w:rFonts w:hint="default"/>
      </w:rPr>
    </w:lvl>
    <w:lvl w:ilvl="3">
      <w:start w:val="1"/>
      <w:numFmt w:val="decimal"/>
      <w:lvlText w:val="%1.%2.%3.%4"/>
      <w:lvlJc w:val="left"/>
      <w:pPr>
        <w:ind w:left="1134" w:hanging="1134"/>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4" w15:restartNumberingAfterBreak="0">
    <w:nsid w:val="5DEF649F"/>
    <w:multiLevelType w:val="multilevel"/>
    <w:tmpl w:val="3BD00EE2"/>
    <w:styleLink w:val="FigureTitles"/>
    <w:lvl w:ilvl="0">
      <w:start w:val="1"/>
      <w:numFmt w:val="decimal"/>
      <w:lvlText w:val="Figure %1."/>
      <w:lvlJc w:val="left"/>
      <w:pPr>
        <w:ind w:left="907" w:hanging="907"/>
      </w:pPr>
      <w:rPr>
        <w:rFonts w:hint="default"/>
      </w:rPr>
    </w:lvl>
    <w:lvl w:ilvl="1">
      <w:start w:val="1"/>
      <w:numFmt w:val="lowerLetter"/>
      <w:lvlText w:val="%2)"/>
      <w:lvlJc w:val="left"/>
      <w:pPr>
        <w:ind w:left="1814" w:hanging="907"/>
      </w:pPr>
      <w:rPr>
        <w:rFonts w:hint="default"/>
      </w:rPr>
    </w:lvl>
    <w:lvl w:ilvl="2">
      <w:start w:val="1"/>
      <w:numFmt w:val="lowerRoman"/>
      <w:lvlText w:val="%3)"/>
      <w:lvlJc w:val="left"/>
      <w:pPr>
        <w:ind w:left="2721" w:hanging="907"/>
      </w:pPr>
      <w:rPr>
        <w:rFonts w:hint="default"/>
      </w:rPr>
    </w:lvl>
    <w:lvl w:ilvl="3">
      <w:start w:val="1"/>
      <w:numFmt w:val="decimal"/>
      <w:lvlText w:val="(%4)"/>
      <w:lvlJc w:val="left"/>
      <w:pPr>
        <w:ind w:left="3628" w:hanging="907"/>
      </w:pPr>
      <w:rPr>
        <w:rFonts w:hint="default"/>
      </w:rPr>
    </w:lvl>
    <w:lvl w:ilvl="4">
      <w:start w:val="1"/>
      <w:numFmt w:val="lowerLetter"/>
      <w:lvlText w:val="(%5)"/>
      <w:lvlJc w:val="left"/>
      <w:pPr>
        <w:ind w:left="4535" w:hanging="907"/>
      </w:pPr>
      <w:rPr>
        <w:rFonts w:hint="default"/>
      </w:rPr>
    </w:lvl>
    <w:lvl w:ilvl="5">
      <w:start w:val="1"/>
      <w:numFmt w:val="lowerRoman"/>
      <w:lvlText w:val="(%6)"/>
      <w:lvlJc w:val="left"/>
      <w:pPr>
        <w:ind w:left="5442" w:hanging="907"/>
      </w:pPr>
      <w:rPr>
        <w:rFonts w:hint="default"/>
      </w:rPr>
    </w:lvl>
    <w:lvl w:ilvl="6">
      <w:start w:val="1"/>
      <w:numFmt w:val="decimal"/>
      <w:lvlText w:val="%7."/>
      <w:lvlJc w:val="left"/>
      <w:pPr>
        <w:ind w:left="6349" w:hanging="907"/>
      </w:pPr>
      <w:rPr>
        <w:rFonts w:hint="default"/>
      </w:rPr>
    </w:lvl>
    <w:lvl w:ilvl="7">
      <w:start w:val="1"/>
      <w:numFmt w:val="lowerLetter"/>
      <w:lvlText w:val="%8."/>
      <w:lvlJc w:val="left"/>
      <w:pPr>
        <w:ind w:left="7256" w:hanging="907"/>
      </w:pPr>
      <w:rPr>
        <w:rFonts w:hint="default"/>
      </w:rPr>
    </w:lvl>
    <w:lvl w:ilvl="8">
      <w:start w:val="1"/>
      <w:numFmt w:val="lowerRoman"/>
      <w:lvlText w:val="%9."/>
      <w:lvlJc w:val="left"/>
      <w:pPr>
        <w:ind w:left="8163" w:hanging="907"/>
      </w:pPr>
      <w:rPr>
        <w:rFonts w:hint="default"/>
      </w:rPr>
    </w:lvl>
  </w:abstractNum>
  <w:abstractNum w:abstractNumId="15" w15:restartNumberingAfterBreak="0">
    <w:nsid w:val="650243B6"/>
    <w:multiLevelType w:val="hybridMultilevel"/>
    <w:tmpl w:val="108873B6"/>
    <w:lvl w:ilvl="0" w:tplc="7CFE9D1E">
      <w:start w:val="1"/>
      <w:numFmt w:val="bullet"/>
      <w:pStyle w:val="BoxBullet"/>
      <w:lvlText w:val="§"/>
      <w:lvlJc w:val="left"/>
      <w:pPr>
        <w:ind w:left="360" w:hanging="360"/>
      </w:pPr>
      <w:rPr>
        <w:rFonts w:ascii="Wingdings" w:hAnsi="Wingdings" w:hint="default"/>
        <w:color w:val="005487" w:themeColor="background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6837988"/>
    <w:multiLevelType w:val="multilevel"/>
    <w:tmpl w:val="C75EE08A"/>
    <w:lvl w:ilvl="0">
      <w:start w:val="1"/>
      <w:numFmt w:val="bullet"/>
      <w:pStyle w:val="GuidanceBullet"/>
      <w:lvlText w:val=""/>
      <w:lvlJc w:val="left"/>
      <w:pPr>
        <w:ind w:left="360" w:hanging="360"/>
      </w:pPr>
      <w:rPr>
        <w:rFonts w:ascii="Wingdings" w:hAnsi="Wingdings" w:hint="default"/>
        <w:color w:val="005487" w:themeColor="background2"/>
        <w:u w:color="005487" w:themeColor="background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6E741B2D"/>
    <w:multiLevelType w:val="multilevel"/>
    <w:tmpl w:val="A91634FC"/>
    <w:lvl w:ilvl="0">
      <w:start w:val="1"/>
      <w:numFmt w:val="decimal"/>
      <w:pStyle w:val="NumberedList1"/>
      <w:lvlText w:val="%1."/>
      <w:lvlJc w:val="left"/>
      <w:pPr>
        <w:ind w:left="284" w:hanging="284"/>
      </w:pPr>
      <w:rPr>
        <w:rFonts w:hint="default"/>
      </w:rPr>
    </w:lvl>
    <w:lvl w:ilvl="1">
      <w:start w:val="1"/>
      <w:numFmt w:val="lowerLetter"/>
      <w:pStyle w:val="NumberedList2"/>
      <w:lvlText w:val="%2."/>
      <w:lvlJc w:val="left"/>
      <w:pPr>
        <w:ind w:left="568" w:hanging="284"/>
      </w:pPr>
      <w:rPr>
        <w:rFonts w:hint="default"/>
      </w:rPr>
    </w:lvl>
    <w:lvl w:ilvl="2">
      <w:start w:val="1"/>
      <w:numFmt w:val="lowerRoman"/>
      <w:pStyle w:val="NumberedList3"/>
      <w:lvlText w:val="%3."/>
      <w:lvlJc w:val="left"/>
      <w:pPr>
        <w:ind w:left="852" w:hanging="284"/>
      </w:pPr>
      <w:rPr>
        <w:rFonts w:hint="default"/>
      </w:rPr>
    </w:lvl>
    <w:lvl w:ilvl="3">
      <w:start w:val="1"/>
      <w:numFmt w:val="decimal"/>
      <w:pStyle w:val="NumberedList4"/>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pStyle w:val="NumberedList5"/>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18" w15:restartNumberingAfterBreak="0">
    <w:nsid w:val="73107305"/>
    <w:multiLevelType w:val="multilevel"/>
    <w:tmpl w:val="A6B4FB68"/>
    <w:styleLink w:val="BulletsList"/>
    <w:lvl w:ilvl="0">
      <w:start w:val="1"/>
      <w:numFmt w:val="bullet"/>
      <w:lvlText w:val=""/>
      <w:lvlJc w:val="left"/>
      <w:pPr>
        <w:ind w:left="284" w:hanging="284"/>
      </w:pPr>
      <w:rPr>
        <w:rFonts w:ascii="Wingdings" w:hAnsi="Wingdings" w:hint="default"/>
        <w:color w:val="005487"/>
      </w:rPr>
    </w:lvl>
    <w:lvl w:ilvl="1">
      <w:start w:val="1"/>
      <w:numFmt w:val="bullet"/>
      <w:lvlText w:val="+"/>
      <w:lvlJc w:val="left"/>
      <w:pPr>
        <w:ind w:left="568" w:hanging="284"/>
      </w:pPr>
      <w:rPr>
        <w:rFonts w:ascii="Calibri" w:hAnsi="Calibri" w:hint="default"/>
        <w:color w:val="005487"/>
      </w:rPr>
    </w:lvl>
    <w:lvl w:ilvl="2">
      <w:start w:val="1"/>
      <w:numFmt w:val="bullet"/>
      <w:lvlText w:val=""/>
      <w:lvlJc w:val="left"/>
      <w:pPr>
        <w:ind w:left="852" w:hanging="284"/>
      </w:pPr>
      <w:rPr>
        <w:rFonts w:ascii="Symbol" w:hAnsi="Symbol" w:hint="default"/>
        <w:color w:val="005487"/>
      </w:rPr>
    </w:lvl>
    <w:lvl w:ilvl="3">
      <w:start w:val="1"/>
      <w:numFmt w:val="bullet"/>
      <w:lvlText w:val="&gt;"/>
      <w:lvlJc w:val="left"/>
      <w:pPr>
        <w:ind w:left="1136" w:hanging="284"/>
      </w:pPr>
      <w:rPr>
        <w:rFonts w:ascii="Calibri" w:hAnsi="Calibri" w:hint="default"/>
        <w:color w:val="005487"/>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19" w15:restartNumberingAfterBreak="0">
    <w:nsid w:val="790A4BDB"/>
    <w:multiLevelType w:val="hybridMultilevel"/>
    <w:tmpl w:val="BEEAA72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9840EEA"/>
    <w:multiLevelType w:val="multilevel"/>
    <w:tmpl w:val="2430B91C"/>
    <w:lvl w:ilvl="0">
      <w:start w:val="1"/>
      <w:numFmt w:val="bullet"/>
      <w:pStyle w:val="Bullet1"/>
      <w:lvlText w:val=""/>
      <w:lvlJc w:val="left"/>
      <w:pPr>
        <w:ind w:left="284" w:hanging="284"/>
      </w:pPr>
      <w:rPr>
        <w:rFonts w:ascii="Wingdings" w:hAnsi="Wingdings" w:hint="default"/>
        <w:color w:val="005487"/>
      </w:rPr>
    </w:lvl>
    <w:lvl w:ilvl="1">
      <w:start w:val="1"/>
      <w:numFmt w:val="bullet"/>
      <w:pStyle w:val="Bullet2"/>
      <w:lvlText w:val="+"/>
      <w:lvlJc w:val="left"/>
      <w:pPr>
        <w:ind w:left="568" w:hanging="284"/>
      </w:pPr>
      <w:rPr>
        <w:rFonts w:ascii="Calibri" w:hAnsi="Calibri" w:hint="default"/>
        <w:color w:val="005487"/>
      </w:rPr>
    </w:lvl>
    <w:lvl w:ilvl="2">
      <w:start w:val="1"/>
      <w:numFmt w:val="bullet"/>
      <w:pStyle w:val="Bullet3"/>
      <w:lvlText w:val=""/>
      <w:lvlJc w:val="left"/>
      <w:pPr>
        <w:ind w:left="852" w:hanging="284"/>
      </w:pPr>
      <w:rPr>
        <w:rFonts w:ascii="Symbol" w:hAnsi="Symbol" w:hint="default"/>
        <w:color w:val="005487"/>
      </w:rPr>
    </w:lvl>
    <w:lvl w:ilvl="3">
      <w:start w:val="1"/>
      <w:numFmt w:val="bullet"/>
      <w:pStyle w:val="Bullet4"/>
      <w:lvlText w:val="&gt;"/>
      <w:lvlJc w:val="left"/>
      <w:pPr>
        <w:ind w:left="1136" w:hanging="284"/>
      </w:pPr>
      <w:rPr>
        <w:rFonts w:ascii="Calibri" w:hAnsi="Calibri" w:hint="default"/>
        <w:color w:val="005487"/>
      </w:rPr>
    </w:lvl>
    <w:lvl w:ilvl="4">
      <w:start w:val="1"/>
      <w:numFmt w:val="lowerLetter"/>
      <w:lvlText w:val="(%5)"/>
      <w:lvlJc w:val="left"/>
      <w:pPr>
        <w:ind w:left="1418" w:hanging="284"/>
      </w:pPr>
      <w:rPr>
        <w:rFonts w:hint="default"/>
        <w:color w:val="auto"/>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num w:numId="1" w16cid:durableId="1194805809">
    <w:abstractNumId w:val="12"/>
  </w:num>
  <w:num w:numId="2" w16cid:durableId="2006319738">
    <w:abstractNumId w:val="12"/>
  </w:num>
  <w:num w:numId="3" w16cid:durableId="1098254128">
    <w:abstractNumId w:val="15"/>
  </w:num>
  <w:num w:numId="4" w16cid:durableId="867836051">
    <w:abstractNumId w:val="18"/>
  </w:num>
  <w:num w:numId="5" w16cid:durableId="1899196899">
    <w:abstractNumId w:val="14"/>
  </w:num>
  <w:num w:numId="6" w16cid:durableId="392194350">
    <w:abstractNumId w:val="16"/>
  </w:num>
  <w:num w:numId="7" w16cid:durableId="1543636003">
    <w:abstractNumId w:val="9"/>
  </w:num>
  <w:num w:numId="8" w16cid:durableId="1504392891">
    <w:abstractNumId w:val="7"/>
  </w:num>
  <w:num w:numId="9" w16cid:durableId="1793740326">
    <w:abstractNumId w:val="6"/>
  </w:num>
  <w:num w:numId="10" w16cid:durableId="1067915395">
    <w:abstractNumId w:val="5"/>
  </w:num>
  <w:num w:numId="11" w16cid:durableId="89279894">
    <w:abstractNumId w:val="4"/>
  </w:num>
  <w:num w:numId="12" w16cid:durableId="916130496">
    <w:abstractNumId w:val="8"/>
  </w:num>
  <w:num w:numId="13" w16cid:durableId="692146370">
    <w:abstractNumId w:val="3"/>
  </w:num>
  <w:num w:numId="14" w16cid:durableId="1711690338">
    <w:abstractNumId w:val="2"/>
  </w:num>
  <w:num w:numId="15" w16cid:durableId="956640577">
    <w:abstractNumId w:val="1"/>
  </w:num>
  <w:num w:numId="16" w16cid:durableId="1331517997">
    <w:abstractNumId w:val="0"/>
  </w:num>
  <w:num w:numId="17" w16cid:durableId="1379430485">
    <w:abstractNumId w:val="13"/>
  </w:num>
  <w:num w:numId="18" w16cid:durableId="1118522649">
    <w:abstractNumId w:val="10"/>
  </w:num>
  <w:num w:numId="19" w16cid:durableId="1861972823">
    <w:abstractNumId w:val="17"/>
  </w:num>
  <w:num w:numId="20" w16cid:durableId="1924098671">
    <w:abstractNumId w:val="20"/>
  </w:num>
  <w:num w:numId="21" w16cid:durableId="1762288352">
    <w:abstractNumId w:val="19"/>
  </w:num>
  <w:num w:numId="22" w16cid:durableId="105004233">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DB5"/>
    <w:rsid w:val="000004BA"/>
    <w:rsid w:val="00000EEA"/>
    <w:rsid w:val="000037ED"/>
    <w:rsid w:val="00004AE5"/>
    <w:rsid w:val="00006593"/>
    <w:rsid w:val="0001048F"/>
    <w:rsid w:val="00014110"/>
    <w:rsid w:val="0001516D"/>
    <w:rsid w:val="00015B2B"/>
    <w:rsid w:val="00015FDA"/>
    <w:rsid w:val="0001645F"/>
    <w:rsid w:val="00017FB2"/>
    <w:rsid w:val="000200ED"/>
    <w:rsid w:val="00020F11"/>
    <w:rsid w:val="00021136"/>
    <w:rsid w:val="000220D4"/>
    <w:rsid w:val="00024BF3"/>
    <w:rsid w:val="00024F95"/>
    <w:rsid w:val="00025DA9"/>
    <w:rsid w:val="00026757"/>
    <w:rsid w:val="000267EB"/>
    <w:rsid w:val="00032534"/>
    <w:rsid w:val="00033005"/>
    <w:rsid w:val="00037516"/>
    <w:rsid w:val="00042B7F"/>
    <w:rsid w:val="00043FED"/>
    <w:rsid w:val="0004425D"/>
    <w:rsid w:val="000443AD"/>
    <w:rsid w:val="00045457"/>
    <w:rsid w:val="000458BC"/>
    <w:rsid w:val="000465EF"/>
    <w:rsid w:val="000467A1"/>
    <w:rsid w:val="00047906"/>
    <w:rsid w:val="00047F54"/>
    <w:rsid w:val="00056CDD"/>
    <w:rsid w:val="00057024"/>
    <w:rsid w:val="000572D4"/>
    <w:rsid w:val="00057B10"/>
    <w:rsid w:val="000605D1"/>
    <w:rsid w:val="00061472"/>
    <w:rsid w:val="00065D7C"/>
    <w:rsid w:val="00066D9F"/>
    <w:rsid w:val="000713E4"/>
    <w:rsid w:val="00072798"/>
    <w:rsid w:val="000747FA"/>
    <w:rsid w:val="000754A3"/>
    <w:rsid w:val="0007615A"/>
    <w:rsid w:val="0007682C"/>
    <w:rsid w:val="00080750"/>
    <w:rsid w:val="00081A97"/>
    <w:rsid w:val="00082D49"/>
    <w:rsid w:val="00083955"/>
    <w:rsid w:val="000872F1"/>
    <w:rsid w:val="00090C46"/>
    <w:rsid w:val="0009389C"/>
    <w:rsid w:val="0009419E"/>
    <w:rsid w:val="00095092"/>
    <w:rsid w:val="0009533A"/>
    <w:rsid w:val="00097BB9"/>
    <w:rsid w:val="000A0637"/>
    <w:rsid w:val="000A075F"/>
    <w:rsid w:val="000A1074"/>
    <w:rsid w:val="000A1E12"/>
    <w:rsid w:val="000A1F06"/>
    <w:rsid w:val="000A2AD4"/>
    <w:rsid w:val="000A5748"/>
    <w:rsid w:val="000A5A22"/>
    <w:rsid w:val="000C00EC"/>
    <w:rsid w:val="000C173F"/>
    <w:rsid w:val="000C18E8"/>
    <w:rsid w:val="000C3AB8"/>
    <w:rsid w:val="000C4534"/>
    <w:rsid w:val="000C4C38"/>
    <w:rsid w:val="000C627B"/>
    <w:rsid w:val="000C6364"/>
    <w:rsid w:val="000C65BD"/>
    <w:rsid w:val="000D12CE"/>
    <w:rsid w:val="000D1DE3"/>
    <w:rsid w:val="000D1DFF"/>
    <w:rsid w:val="000D40C8"/>
    <w:rsid w:val="000D411A"/>
    <w:rsid w:val="000D732B"/>
    <w:rsid w:val="000E112F"/>
    <w:rsid w:val="000E1311"/>
    <w:rsid w:val="000E1A03"/>
    <w:rsid w:val="000E1A26"/>
    <w:rsid w:val="000E1D4B"/>
    <w:rsid w:val="000E2875"/>
    <w:rsid w:val="000E335A"/>
    <w:rsid w:val="000E4615"/>
    <w:rsid w:val="000E5FB7"/>
    <w:rsid w:val="000F0317"/>
    <w:rsid w:val="000F099B"/>
    <w:rsid w:val="000F295D"/>
    <w:rsid w:val="000F36C4"/>
    <w:rsid w:val="000F6012"/>
    <w:rsid w:val="000F6C54"/>
    <w:rsid w:val="000F6E31"/>
    <w:rsid w:val="000F785D"/>
    <w:rsid w:val="000F789A"/>
    <w:rsid w:val="00100FEF"/>
    <w:rsid w:val="001038E9"/>
    <w:rsid w:val="00105AE3"/>
    <w:rsid w:val="00106EAE"/>
    <w:rsid w:val="00110BA1"/>
    <w:rsid w:val="0011147C"/>
    <w:rsid w:val="00112C9B"/>
    <w:rsid w:val="001143CC"/>
    <w:rsid w:val="001148B6"/>
    <w:rsid w:val="00114CE3"/>
    <w:rsid w:val="001152E2"/>
    <w:rsid w:val="001154E5"/>
    <w:rsid w:val="00115EC9"/>
    <w:rsid w:val="0012130D"/>
    <w:rsid w:val="00122C37"/>
    <w:rsid w:val="00122FBE"/>
    <w:rsid w:val="001234C8"/>
    <w:rsid w:val="001247E9"/>
    <w:rsid w:val="0012513F"/>
    <w:rsid w:val="00125C91"/>
    <w:rsid w:val="00126CF0"/>
    <w:rsid w:val="00127097"/>
    <w:rsid w:val="001271DA"/>
    <w:rsid w:val="00134F7C"/>
    <w:rsid w:val="001369D5"/>
    <w:rsid w:val="00136CC6"/>
    <w:rsid w:val="00142566"/>
    <w:rsid w:val="00142D0D"/>
    <w:rsid w:val="00144476"/>
    <w:rsid w:val="001511F2"/>
    <w:rsid w:val="00152E3C"/>
    <w:rsid w:val="00154806"/>
    <w:rsid w:val="0015489C"/>
    <w:rsid w:val="0015498D"/>
    <w:rsid w:val="0015719C"/>
    <w:rsid w:val="00157763"/>
    <w:rsid w:val="001614DB"/>
    <w:rsid w:val="00161F3E"/>
    <w:rsid w:val="00164306"/>
    <w:rsid w:val="001643E1"/>
    <w:rsid w:val="00165AF5"/>
    <w:rsid w:val="00166831"/>
    <w:rsid w:val="0017071E"/>
    <w:rsid w:val="00176499"/>
    <w:rsid w:val="001766CD"/>
    <w:rsid w:val="00176AD0"/>
    <w:rsid w:val="00176E91"/>
    <w:rsid w:val="001778A3"/>
    <w:rsid w:val="00181EF7"/>
    <w:rsid w:val="00182345"/>
    <w:rsid w:val="00182D80"/>
    <w:rsid w:val="00183AED"/>
    <w:rsid w:val="0018497C"/>
    <w:rsid w:val="00185072"/>
    <w:rsid w:val="00185608"/>
    <w:rsid w:val="001871BF"/>
    <w:rsid w:val="001876CA"/>
    <w:rsid w:val="00190928"/>
    <w:rsid w:val="00191B6B"/>
    <w:rsid w:val="00192132"/>
    <w:rsid w:val="0019336D"/>
    <w:rsid w:val="00196872"/>
    <w:rsid w:val="001A06D7"/>
    <w:rsid w:val="001A0AB4"/>
    <w:rsid w:val="001A11DD"/>
    <w:rsid w:val="001A153A"/>
    <w:rsid w:val="001A1790"/>
    <w:rsid w:val="001A421B"/>
    <w:rsid w:val="001A4E95"/>
    <w:rsid w:val="001A582D"/>
    <w:rsid w:val="001A656B"/>
    <w:rsid w:val="001B26F7"/>
    <w:rsid w:val="001B6F2B"/>
    <w:rsid w:val="001B7EFF"/>
    <w:rsid w:val="001C0413"/>
    <w:rsid w:val="001C0FF0"/>
    <w:rsid w:val="001C19E9"/>
    <w:rsid w:val="001C472D"/>
    <w:rsid w:val="001C4C3E"/>
    <w:rsid w:val="001C6764"/>
    <w:rsid w:val="001D0467"/>
    <w:rsid w:val="001D0708"/>
    <w:rsid w:val="001D1B4C"/>
    <w:rsid w:val="001D2EF3"/>
    <w:rsid w:val="001D30A2"/>
    <w:rsid w:val="001D3AEC"/>
    <w:rsid w:val="001D3FD3"/>
    <w:rsid w:val="001D412F"/>
    <w:rsid w:val="001D49A9"/>
    <w:rsid w:val="001D4A45"/>
    <w:rsid w:val="001D5592"/>
    <w:rsid w:val="001D59B9"/>
    <w:rsid w:val="001D6288"/>
    <w:rsid w:val="001D78E2"/>
    <w:rsid w:val="001E2C91"/>
    <w:rsid w:val="001E3B16"/>
    <w:rsid w:val="001F0612"/>
    <w:rsid w:val="001F1C0F"/>
    <w:rsid w:val="001F2766"/>
    <w:rsid w:val="001F28A9"/>
    <w:rsid w:val="001F53E0"/>
    <w:rsid w:val="001F68C6"/>
    <w:rsid w:val="001F76F3"/>
    <w:rsid w:val="0020002C"/>
    <w:rsid w:val="0020023A"/>
    <w:rsid w:val="002018E3"/>
    <w:rsid w:val="00202AC7"/>
    <w:rsid w:val="00203206"/>
    <w:rsid w:val="00203D2C"/>
    <w:rsid w:val="00204045"/>
    <w:rsid w:val="00206DFC"/>
    <w:rsid w:val="0021074C"/>
    <w:rsid w:val="00211E78"/>
    <w:rsid w:val="00217008"/>
    <w:rsid w:val="00221A96"/>
    <w:rsid w:val="002226F3"/>
    <w:rsid w:val="00224AB6"/>
    <w:rsid w:val="002319FB"/>
    <w:rsid w:val="00231AE7"/>
    <w:rsid w:val="00231D02"/>
    <w:rsid w:val="00232081"/>
    <w:rsid w:val="00232D56"/>
    <w:rsid w:val="0023395B"/>
    <w:rsid w:val="0023410A"/>
    <w:rsid w:val="002351B9"/>
    <w:rsid w:val="00235645"/>
    <w:rsid w:val="00235926"/>
    <w:rsid w:val="0023595A"/>
    <w:rsid w:val="00236217"/>
    <w:rsid w:val="00236D41"/>
    <w:rsid w:val="00237B20"/>
    <w:rsid w:val="00241411"/>
    <w:rsid w:val="0024300D"/>
    <w:rsid w:val="002450C2"/>
    <w:rsid w:val="00247779"/>
    <w:rsid w:val="002478D2"/>
    <w:rsid w:val="0025035F"/>
    <w:rsid w:val="002506A1"/>
    <w:rsid w:val="002510FA"/>
    <w:rsid w:val="00251D78"/>
    <w:rsid w:val="00251D9F"/>
    <w:rsid w:val="00252F5A"/>
    <w:rsid w:val="00253BE1"/>
    <w:rsid w:val="00253F59"/>
    <w:rsid w:val="002550CF"/>
    <w:rsid w:val="002555D2"/>
    <w:rsid w:val="002563D4"/>
    <w:rsid w:val="00256727"/>
    <w:rsid w:val="00257C26"/>
    <w:rsid w:val="00260E58"/>
    <w:rsid w:val="002617F2"/>
    <w:rsid w:val="002635DE"/>
    <w:rsid w:val="00263CCF"/>
    <w:rsid w:val="00267580"/>
    <w:rsid w:val="00267AAC"/>
    <w:rsid w:val="00267EAE"/>
    <w:rsid w:val="002703C9"/>
    <w:rsid w:val="00270C60"/>
    <w:rsid w:val="00271EE3"/>
    <w:rsid w:val="002737D7"/>
    <w:rsid w:val="00273D6D"/>
    <w:rsid w:val="00274770"/>
    <w:rsid w:val="0027557C"/>
    <w:rsid w:val="00275B6C"/>
    <w:rsid w:val="00276B5D"/>
    <w:rsid w:val="00276C1C"/>
    <w:rsid w:val="00276CFA"/>
    <w:rsid w:val="00277C90"/>
    <w:rsid w:val="0028173C"/>
    <w:rsid w:val="002821BD"/>
    <w:rsid w:val="0028359F"/>
    <w:rsid w:val="0028681C"/>
    <w:rsid w:val="00286E74"/>
    <w:rsid w:val="002879D9"/>
    <w:rsid w:val="002925D6"/>
    <w:rsid w:val="00292A08"/>
    <w:rsid w:val="00294B2F"/>
    <w:rsid w:val="00296126"/>
    <w:rsid w:val="002A02F8"/>
    <w:rsid w:val="002A3452"/>
    <w:rsid w:val="002A3BE9"/>
    <w:rsid w:val="002A4A40"/>
    <w:rsid w:val="002A4ABE"/>
    <w:rsid w:val="002A5D34"/>
    <w:rsid w:val="002A6DFD"/>
    <w:rsid w:val="002A7611"/>
    <w:rsid w:val="002A7785"/>
    <w:rsid w:val="002B0B0C"/>
    <w:rsid w:val="002B492D"/>
    <w:rsid w:val="002B4ED6"/>
    <w:rsid w:val="002C088C"/>
    <w:rsid w:val="002C1363"/>
    <w:rsid w:val="002C1AEB"/>
    <w:rsid w:val="002C2AC3"/>
    <w:rsid w:val="002C5B36"/>
    <w:rsid w:val="002C7D5F"/>
    <w:rsid w:val="002D1881"/>
    <w:rsid w:val="002D5E05"/>
    <w:rsid w:val="002D71B6"/>
    <w:rsid w:val="002E0673"/>
    <w:rsid w:val="002E458B"/>
    <w:rsid w:val="002E4CCC"/>
    <w:rsid w:val="002F04E0"/>
    <w:rsid w:val="002F2D44"/>
    <w:rsid w:val="002F56B1"/>
    <w:rsid w:val="002F5FC5"/>
    <w:rsid w:val="002F7056"/>
    <w:rsid w:val="002F7963"/>
    <w:rsid w:val="002F7F4C"/>
    <w:rsid w:val="003055CE"/>
    <w:rsid w:val="00307564"/>
    <w:rsid w:val="00307AB0"/>
    <w:rsid w:val="00310182"/>
    <w:rsid w:val="003111A9"/>
    <w:rsid w:val="003116CB"/>
    <w:rsid w:val="003129A0"/>
    <w:rsid w:val="0031588D"/>
    <w:rsid w:val="0031665A"/>
    <w:rsid w:val="0031671C"/>
    <w:rsid w:val="0031741D"/>
    <w:rsid w:val="00317B6D"/>
    <w:rsid w:val="00320616"/>
    <w:rsid w:val="00321A68"/>
    <w:rsid w:val="003228C1"/>
    <w:rsid w:val="003242A9"/>
    <w:rsid w:val="00327439"/>
    <w:rsid w:val="00330428"/>
    <w:rsid w:val="00331F94"/>
    <w:rsid w:val="00334466"/>
    <w:rsid w:val="00340646"/>
    <w:rsid w:val="00340745"/>
    <w:rsid w:val="00341223"/>
    <w:rsid w:val="003414B2"/>
    <w:rsid w:val="00343B81"/>
    <w:rsid w:val="00343E20"/>
    <w:rsid w:val="003477D8"/>
    <w:rsid w:val="00350C89"/>
    <w:rsid w:val="0035124A"/>
    <w:rsid w:val="00351546"/>
    <w:rsid w:val="0035263A"/>
    <w:rsid w:val="00352CA7"/>
    <w:rsid w:val="00353DEF"/>
    <w:rsid w:val="00354214"/>
    <w:rsid w:val="00354BFC"/>
    <w:rsid w:val="00355DF3"/>
    <w:rsid w:val="00356E8A"/>
    <w:rsid w:val="003617CA"/>
    <w:rsid w:val="00361D7A"/>
    <w:rsid w:val="003625E4"/>
    <w:rsid w:val="003627CB"/>
    <w:rsid w:val="00362A52"/>
    <w:rsid w:val="0036448B"/>
    <w:rsid w:val="00366C63"/>
    <w:rsid w:val="0037074B"/>
    <w:rsid w:val="00370752"/>
    <w:rsid w:val="00370E32"/>
    <w:rsid w:val="00370F85"/>
    <w:rsid w:val="0037119D"/>
    <w:rsid w:val="003808D1"/>
    <w:rsid w:val="00380ED1"/>
    <w:rsid w:val="00380EF1"/>
    <w:rsid w:val="00380F08"/>
    <w:rsid w:val="00382C3B"/>
    <w:rsid w:val="00382C85"/>
    <w:rsid w:val="00382CE6"/>
    <w:rsid w:val="00383E06"/>
    <w:rsid w:val="00384D6D"/>
    <w:rsid w:val="00385871"/>
    <w:rsid w:val="00387CE4"/>
    <w:rsid w:val="00390735"/>
    <w:rsid w:val="0039243D"/>
    <w:rsid w:val="00392B4A"/>
    <w:rsid w:val="00394D56"/>
    <w:rsid w:val="00394E0D"/>
    <w:rsid w:val="00395365"/>
    <w:rsid w:val="00395CEF"/>
    <w:rsid w:val="00396611"/>
    <w:rsid w:val="003967C1"/>
    <w:rsid w:val="00396868"/>
    <w:rsid w:val="003A05C3"/>
    <w:rsid w:val="003A0633"/>
    <w:rsid w:val="003A098E"/>
    <w:rsid w:val="003A2976"/>
    <w:rsid w:val="003A4433"/>
    <w:rsid w:val="003A4F73"/>
    <w:rsid w:val="003A5BEE"/>
    <w:rsid w:val="003A696A"/>
    <w:rsid w:val="003A7922"/>
    <w:rsid w:val="003B052C"/>
    <w:rsid w:val="003B0EE7"/>
    <w:rsid w:val="003B1265"/>
    <w:rsid w:val="003B12FC"/>
    <w:rsid w:val="003B13B8"/>
    <w:rsid w:val="003B1612"/>
    <w:rsid w:val="003B2B58"/>
    <w:rsid w:val="003B30D4"/>
    <w:rsid w:val="003B43EA"/>
    <w:rsid w:val="003B5C15"/>
    <w:rsid w:val="003B61EE"/>
    <w:rsid w:val="003B6B7A"/>
    <w:rsid w:val="003B7024"/>
    <w:rsid w:val="003C0AD2"/>
    <w:rsid w:val="003C1CDA"/>
    <w:rsid w:val="003C21E5"/>
    <w:rsid w:val="003C432F"/>
    <w:rsid w:val="003C5269"/>
    <w:rsid w:val="003C556D"/>
    <w:rsid w:val="003C5D64"/>
    <w:rsid w:val="003C7252"/>
    <w:rsid w:val="003D0E21"/>
    <w:rsid w:val="003D1560"/>
    <w:rsid w:val="003E04EA"/>
    <w:rsid w:val="003E230F"/>
    <w:rsid w:val="003E3C8C"/>
    <w:rsid w:val="003E5F1C"/>
    <w:rsid w:val="003E7127"/>
    <w:rsid w:val="003E7789"/>
    <w:rsid w:val="003E77A4"/>
    <w:rsid w:val="003F0634"/>
    <w:rsid w:val="003F1E95"/>
    <w:rsid w:val="003F1F06"/>
    <w:rsid w:val="003F1FA6"/>
    <w:rsid w:val="003F4648"/>
    <w:rsid w:val="0040037E"/>
    <w:rsid w:val="00400AAE"/>
    <w:rsid w:val="00400D66"/>
    <w:rsid w:val="00400DA5"/>
    <w:rsid w:val="00401FBA"/>
    <w:rsid w:val="00404441"/>
    <w:rsid w:val="0040521A"/>
    <w:rsid w:val="0040597A"/>
    <w:rsid w:val="00407554"/>
    <w:rsid w:val="004126B4"/>
    <w:rsid w:val="004128E5"/>
    <w:rsid w:val="00415F59"/>
    <w:rsid w:val="00417213"/>
    <w:rsid w:val="00417C60"/>
    <w:rsid w:val="00420C14"/>
    <w:rsid w:val="00421904"/>
    <w:rsid w:val="00422EB7"/>
    <w:rsid w:val="004235EE"/>
    <w:rsid w:val="00423B06"/>
    <w:rsid w:val="0042575B"/>
    <w:rsid w:val="00425EAD"/>
    <w:rsid w:val="00427ADF"/>
    <w:rsid w:val="0043096D"/>
    <w:rsid w:val="00431CB9"/>
    <w:rsid w:val="00433359"/>
    <w:rsid w:val="00433558"/>
    <w:rsid w:val="00434AC8"/>
    <w:rsid w:val="004409D4"/>
    <w:rsid w:val="004416CE"/>
    <w:rsid w:val="0044283B"/>
    <w:rsid w:val="00443D87"/>
    <w:rsid w:val="004455B2"/>
    <w:rsid w:val="00445D43"/>
    <w:rsid w:val="00450E84"/>
    <w:rsid w:val="00454133"/>
    <w:rsid w:val="0045488E"/>
    <w:rsid w:val="00455BEF"/>
    <w:rsid w:val="004567CF"/>
    <w:rsid w:val="00457105"/>
    <w:rsid w:val="00462299"/>
    <w:rsid w:val="004640CC"/>
    <w:rsid w:val="004657C2"/>
    <w:rsid w:val="00466362"/>
    <w:rsid w:val="00467430"/>
    <w:rsid w:val="00471803"/>
    <w:rsid w:val="00472996"/>
    <w:rsid w:val="00472D79"/>
    <w:rsid w:val="00473009"/>
    <w:rsid w:val="004741B1"/>
    <w:rsid w:val="00474B3A"/>
    <w:rsid w:val="00474B9A"/>
    <w:rsid w:val="00475D0F"/>
    <w:rsid w:val="00477807"/>
    <w:rsid w:val="00477B41"/>
    <w:rsid w:val="00480426"/>
    <w:rsid w:val="00480B4D"/>
    <w:rsid w:val="0048178C"/>
    <w:rsid w:val="004839AD"/>
    <w:rsid w:val="00485D9F"/>
    <w:rsid w:val="00487C17"/>
    <w:rsid w:val="00487E51"/>
    <w:rsid w:val="0049040B"/>
    <w:rsid w:val="00491E77"/>
    <w:rsid w:val="004932C6"/>
    <w:rsid w:val="00494D80"/>
    <w:rsid w:val="004A156F"/>
    <w:rsid w:val="004A4A6D"/>
    <w:rsid w:val="004A4D94"/>
    <w:rsid w:val="004A6E88"/>
    <w:rsid w:val="004B0D91"/>
    <w:rsid w:val="004B14B7"/>
    <w:rsid w:val="004B3D1D"/>
    <w:rsid w:val="004B4885"/>
    <w:rsid w:val="004B4DCE"/>
    <w:rsid w:val="004B58E5"/>
    <w:rsid w:val="004B59C8"/>
    <w:rsid w:val="004B5D39"/>
    <w:rsid w:val="004B5E88"/>
    <w:rsid w:val="004B64EA"/>
    <w:rsid w:val="004B6817"/>
    <w:rsid w:val="004C0F89"/>
    <w:rsid w:val="004C4197"/>
    <w:rsid w:val="004C4FC2"/>
    <w:rsid w:val="004C555F"/>
    <w:rsid w:val="004C7AC2"/>
    <w:rsid w:val="004D1A08"/>
    <w:rsid w:val="004D46DF"/>
    <w:rsid w:val="004D5E3D"/>
    <w:rsid w:val="004D60B6"/>
    <w:rsid w:val="004D73C3"/>
    <w:rsid w:val="004D77CA"/>
    <w:rsid w:val="004E3371"/>
    <w:rsid w:val="004E562B"/>
    <w:rsid w:val="004F0323"/>
    <w:rsid w:val="004F10A6"/>
    <w:rsid w:val="004F1186"/>
    <w:rsid w:val="004F2CB1"/>
    <w:rsid w:val="004F44F1"/>
    <w:rsid w:val="004F5DC8"/>
    <w:rsid w:val="004F62B7"/>
    <w:rsid w:val="004F7E24"/>
    <w:rsid w:val="005013F9"/>
    <w:rsid w:val="00501E8A"/>
    <w:rsid w:val="0050237B"/>
    <w:rsid w:val="005026AF"/>
    <w:rsid w:val="00502D01"/>
    <w:rsid w:val="00505A31"/>
    <w:rsid w:val="0051380B"/>
    <w:rsid w:val="00513D8D"/>
    <w:rsid w:val="005142AC"/>
    <w:rsid w:val="005143C1"/>
    <w:rsid w:val="0051469F"/>
    <w:rsid w:val="0051477B"/>
    <w:rsid w:val="00514FAA"/>
    <w:rsid w:val="00514FE8"/>
    <w:rsid w:val="00520598"/>
    <w:rsid w:val="00522A81"/>
    <w:rsid w:val="005234AA"/>
    <w:rsid w:val="005325C5"/>
    <w:rsid w:val="00532A5F"/>
    <w:rsid w:val="00536F39"/>
    <w:rsid w:val="0054007C"/>
    <w:rsid w:val="00540967"/>
    <w:rsid w:val="00540FAB"/>
    <w:rsid w:val="00541784"/>
    <w:rsid w:val="00541C4F"/>
    <w:rsid w:val="00542898"/>
    <w:rsid w:val="00547FC6"/>
    <w:rsid w:val="005510AC"/>
    <w:rsid w:val="0055179A"/>
    <w:rsid w:val="00553F17"/>
    <w:rsid w:val="00557253"/>
    <w:rsid w:val="0055738E"/>
    <w:rsid w:val="00560B20"/>
    <w:rsid w:val="005614E5"/>
    <w:rsid w:val="005639D5"/>
    <w:rsid w:val="00563BEF"/>
    <w:rsid w:val="00564A8E"/>
    <w:rsid w:val="00565440"/>
    <w:rsid w:val="005706B3"/>
    <w:rsid w:val="00571D45"/>
    <w:rsid w:val="00573650"/>
    <w:rsid w:val="00574A77"/>
    <w:rsid w:val="00574F60"/>
    <w:rsid w:val="00576F86"/>
    <w:rsid w:val="00577034"/>
    <w:rsid w:val="0057709A"/>
    <w:rsid w:val="005820C4"/>
    <w:rsid w:val="00582B28"/>
    <w:rsid w:val="005836E7"/>
    <w:rsid w:val="00583C65"/>
    <w:rsid w:val="00583EC4"/>
    <w:rsid w:val="00584E8B"/>
    <w:rsid w:val="005906B4"/>
    <w:rsid w:val="0059217E"/>
    <w:rsid w:val="005926FF"/>
    <w:rsid w:val="0059382E"/>
    <w:rsid w:val="00594E98"/>
    <w:rsid w:val="005A37AF"/>
    <w:rsid w:val="005A400C"/>
    <w:rsid w:val="005A513F"/>
    <w:rsid w:val="005A5C0E"/>
    <w:rsid w:val="005B0D1C"/>
    <w:rsid w:val="005B20A2"/>
    <w:rsid w:val="005B2991"/>
    <w:rsid w:val="005B4DF3"/>
    <w:rsid w:val="005B4E17"/>
    <w:rsid w:val="005B60F6"/>
    <w:rsid w:val="005B76E4"/>
    <w:rsid w:val="005B7C6A"/>
    <w:rsid w:val="005C142C"/>
    <w:rsid w:val="005C1FEC"/>
    <w:rsid w:val="005C71BA"/>
    <w:rsid w:val="005D1637"/>
    <w:rsid w:val="005D2EA2"/>
    <w:rsid w:val="005D3643"/>
    <w:rsid w:val="005D4A71"/>
    <w:rsid w:val="005D68F0"/>
    <w:rsid w:val="005E1C82"/>
    <w:rsid w:val="005E3EA5"/>
    <w:rsid w:val="005E4496"/>
    <w:rsid w:val="005E466C"/>
    <w:rsid w:val="005E71DC"/>
    <w:rsid w:val="005F0C6A"/>
    <w:rsid w:val="005F1FD4"/>
    <w:rsid w:val="005F3A8B"/>
    <w:rsid w:val="005F3BBF"/>
    <w:rsid w:val="005F4A2E"/>
    <w:rsid w:val="005F5564"/>
    <w:rsid w:val="005F61ED"/>
    <w:rsid w:val="005F6DBA"/>
    <w:rsid w:val="00600902"/>
    <w:rsid w:val="006019A9"/>
    <w:rsid w:val="0060415C"/>
    <w:rsid w:val="00606EDA"/>
    <w:rsid w:val="00606F3D"/>
    <w:rsid w:val="0061059A"/>
    <w:rsid w:val="0061067E"/>
    <w:rsid w:val="00611866"/>
    <w:rsid w:val="00613C31"/>
    <w:rsid w:val="006156E6"/>
    <w:rsid w:val="00616386"/>
    <w:rsid w:val="00617009"/>
    <w:rsid w:val="00621D2E"/>
    <w:rsid w:val="006235CD"/>
    <w:rsid w:val="006250C0"/>
    <w:rsid w:val="0062536C"/>
    <w:rsid w:val="00626B90"/>
    <w:rsid w:val="00630ABF"/>
    <w:rsid w:val="006319F9"/>
    <w:rsid w:val="00632BF4"/>
    <w:rsid w:val="00634190"/>
    <w:rsid w:val="00635639"/>
    <w:rsid w:val="00635726"/>
    <w:rsid w:val="0063737E"/>
    <w:rsid w:val="00640089"/>
    <w:rsid w:val="0064191A"/>
    <w:rsid w:val="00642668"/>
    <w:rsid w:val="006427B0"/>
    <w:rsid w:val="0064373D"/>
    <w:rsid w:val="00643A78"/>
    <w:rsid w:val="00644A70"/>
    <w:rsid w:val="00645252"/>
    <w:rsid w:val="00645C61"/>
    <w:rsid w:val="006462F8"/>
    <w:rsid w:val="0065433B"/>
    <w:rsid w:val="00657B25"/>
    <w:rsid w:val="00657B6E"/>
    <w:rsid w:val="006603F6"/>
    <w:rsid w:val="0066176B"/>
    <w:rsid w:val="0066356B"/>
    <w:rsid w:val="00663580"/>
    <w:rsid w:val="00665056"/>
    <w:rsid w:val="006651D1"/>
    <w:rsid w:val="00667469"/>
    <w:rsid w:val="0066771B"/>
    <w:rsid w:val="006700D1"/>
    <w:rsid w:val="00672448"/>
    <w:rsid w:val="00674591"/>
    <w:rsid w:val="006747BB"/>
    <w:rsid w:val="006750E1"/>
    <w:rsid w:val="006759B6"/>
    <w:rsid w:val="0067711D"/>
    <w:rsid w:val="006775E4"/>
    <w:rsid w:val="00681597"/>
    <w:rsid w:val="00682E14"/>
    <w:rsid w:val="006833D0"/>
    <w:rsid w:val="006835E9"/>
    <w:rsid w:val="00683B8D"/>
    <w:rsid w:val="00684C20"/>
    <w:rsid w:val="00685A96"/>
    <w:rsid w:val="00687DBC"/>
    <w:rsid w:val="00690D4B"/>
    <w:rsid w:val="0069155F"/>
    <w:rsid w:val="006930E3"/>
    <w:rsid w:val="00695A30"/>
    <w:rsid w:val="00696416"/>
    <w:rsid w:val="00696AE2"/>
    <w:rsid w:val="00697AB1"/>
    <w:rsid w:val="006A0CA1"/>
    <w:rsid w:val="006A1067"/>
    <w:rsid w:val="006A294B"/>
    <w:rsid w:val="006A6054"/>
    <w:rsid w:val="006A7467"/>
    <w:rsid w:val="006B1A15"/>
    <w:rsid w:val="006B4325"/>
    <w:rsid w:val="006B615F"/>
    <w:rsid w:val="006B61A2"/>
    <w:rsid w:val="006C1201"/>
    <w:rsid w:val="006C557A"/>
    <w:rsid w:val="006C626E"/>
    <w:rsid w:val="006C62B9"/>
    <w:rsid w:val="006C772A"/>
    <w:rsid w:val="006D20BE"/>
    <w:rsid w:val="006D25B1"/>
    <w:rsid w:val="006D27BD"/>
    <w:rsid w:val="006D3656"/>
    <w:rsid w:val="006D3D74"/>
    <w:rsid w:val="006D5BFE"/>
    <w:rsid w:val="006D688D"/>
    <w:rsid w:val="006E1AF6"/>
    <w:rsid w:val="006E4D82"/>
    <w:rsid w:val="006E70BA"/>
    <w:rsid w:val="006E78DC"/>
    <w:rsid w:val="006F0D38"/>
    <w:rsid w:val="006F0EB0"/>
    <w:rsid w:val="006F39D2"/>
    <w:rsid w:val="006F51D5"/>
    <w:rsid w:val="006F5F3C"/>
    <w:rsid w:val="006F7EDA"/>
    <w:rsid w:val="00700236"/>
    <w:rsid w:val="007007B8"/>
    <w:rsid w:val="007013AF"/>
    <w:rsid w:val="00706466"/>
    <w:rsid w:val="007065A3"/>
    <w:rsid w:val="00710491"/>
    <w:rsid w:val="00710D58"/>
    <w:rsid w:val="00715C8F"/>
    <w:rsid w:val="00717941"/>
    <w:rsid w:val="0072184D"/>
    <w:rsid w:val="00721E00"/>
    <w:rsid w:val="00722DC6"/>
    <w:rsid w:val="00723ED5"/>
    <w:rsid w:val="007247FD"/>
    <w:rsid w:val="007250A8"/>
    <w:rsid w:val="0072511E"/>
    <w:rsid w:val="007254A4"/>
    <w:rsid w:val="007273FC"/>
    <w:rsid w:val="00730298"/>
    <w:rsid w:val="007323EC"/>
    <w:rsid w:val="00732959"/>
    <w:rsid w:val="00733269"/>
    <w:rsid w:val="00734008"/>
    <w:rsid w:val="00736262"/>
    <w:rsid w:val="00737463"/>
    <w:rsid w:val="00745856"/>
    <w:rsid w:val="0074668E"/>
    <w:rsid w:val="0074744C"/>
    <w:rsid w:val="007505A5"/>
    <w:rsid w:val="007529D2"/>
    <w:rsid w:val="00756452"/>
    <w:rsid w:val="0075670B"/>
    <w:rsid w:val="007578A9"/>
    <w:rsid w:val="0076098C"/>
    <w:rsid w:val="0076149C"/>
    <w:rsid w:val="007623B9"/>
    <w:rsid w:val="007623FF"/>
    <w:rsid w:val="00763F82"/>
    <w:rsid w:val="00763FEF"/>
    <w:rsid w:val="007643C5"/>
    <w:rsid w:val="00767D7B"/>
    <w:rsid w:val="00770A39"/>
    <w:rsid w:val="00774DF4"/>
    <w:rsid w:val="00775BCA"/>
    <w:rsid w:val="00776BA9"/>
    <w:rsid w:val="00780EB5"/>
    <w:rsid w:val="0078188B"/>
    <w:rsid w:val="00783193"/>
    <w:rsid w:val="00785C12"/>
    <w:rsid w:val="00785D5C"/>
    <w:rsid w:val="00786EF6"/>
    <w:rsid w:val="0078720B"/>
    <w:rsid w:val="00791DB5"/>
    <w:rsid w:val="007920E2"/>
    <w:rsid w:val="00794445"/>
    <w:rsid w:val="007949C3"/>
    <w:rsid w:val="00794BD2"/>
    <w:rsid w:val="00794E13"/>
    <w:rsid w:val="00795583"/>
    <w:rsid w:val="007955FF"/>
    <w:rsid w:val="0079637F"/>
    <w:rsid w:val="0079729C"/>
    <w:rsid w:val="007A105B"/>
    <w:rsid w:val="007A1759"/>
    <w:rsid w:val="007A6E22"/>
    <w:rsid w:val="007A7C05"/>
    <w:rsid w:val="007B3B85"/>
    <w:rsid w:val="007C0DD2"/>
    <w:rsid w:val="007C1952"/>
    <w:rsid w:val="007D023D"/>
    <w:rsid w:val="007D18F1"/>
    <w:rsid w:val="007D1E4D"/>
    <w:rsid w:val="007D21ED"/>
    <w:rsid w:val="007D4B93"/>
    <w:rsid w:val="007D55E1"/>
    <w:rsid w:val="007D6436"/>
    <w:rsid w:val="007D6748"/>
    <w:rsid w:val="007D695D"/>
    <w:rsid w:val="007E02A0"/>
    <w:rsid w:val="007E0548"/>
    <w:rsid w:val="007E1B4E"/>
    <w:rsid w:val="007E3784"/>
    <w:rsid w:val="007E454C"/>
    <w:rsid w:val="007E5113"/>
    <w:rsid w:val="007E670B"/>
    <w:rsid w:val="007F2612"/>
    <w:rsid w:val="007F3E37"/>
    <w:rsid w:val="0080474E"/>
    <w:rsid w:val="0080614D"/>
    <w:rsid w:val="00806A99"/>
    <w:rsid w:val="008076BA"/>
    <w:rsid w:val="00810233"/>
    <w:rsid w:val="008132AA"/>
    <w:rsid w:val="0081402A"/>
    <w:rsid w:val="00814212"/>
    <w:rsid w:val="008147DA"/>
    <w:rsid w:val="0081511A"/>
    <w:rsid w:val="0081526A"/>
    <w:rsid w:val="00815E1A"/>
    <w:rsid w:val="008169BF"/>
    <w:rsid w:val="00817A1E"/>
    <w:rsid w:val="0082077F"/>
    <w:rsid w:val="008213F1"/>
    <w:rsid w:val="00823449"/>
    <w:rsid w:val="0082372D"/>
    <w:rsid w:val="00823E8F"/>
    <w:rsid w:val="00825700"/>
    <w:rsid w:val="008272F9"/>
    <w:rsid w:val="008278A4"/>
    <w:rsid w:val="008318DB"/>
    <w:rsid w:val="00831E95"/>
    <w:rsid w:val="00834967"/>
    <w:rsid w:val="0083503C"/>
    <w:rsid w:val="0083569A"/>
    <w:rsid w:val="00835F64"/>
    <w:rsid w:val="00837379"/>
    <w:rsid w:val="00842868"/>
    <w:rsid w:val="00842BA5"/>
    <w:rsid w:val="00842E98"/>
    <w:rsid w:val="008455B2"/>
    <w:rsid w:val="00845871"/>
    <w:rsid w:val="00847FFE"/>
    <w:rsid w:val="00853151"/>
    <w:rsid w:val="00853561"/>
    <w:rsid w:val="00854E8F"/>
    <w:rsid w:val="008557C3"/>
    <w:rsid w:val="00856883"/>
    <w:rsid w:val="00857DD1"/>
    <w:rsid w:val="008624C9"/>
    <w:rsid w:val="0086253D"/>
    <w:rsid w:val="008630D9"/>
    <w:rsid w:val="00865943"/>
    <w:rsid w:val="00871ADC"/>
    <w:rsid w:val="00873DCA"/>
    <w:rsid w:val="00874AFF"/>
    <w:rsid w:val="00875ACF"/>
    <w:rsid w:val="0087605C"/>
    <w:rsid w:val="008765F5"/>
    <w:rsid w:val="0088034B"/>
    <w:rsid w:val="00881A6C"/>
    <w:rsid w:val="0088223F"/>
    <w:rsid w:val="00882DFD"/>
    <w:rsid w:val="0088315F"/>
    <w:rsid w:val="00883FCF"/>
    <w:rsid w:val="0088401D"/>
    <w:rsid w:val="0088517F"/>
    <w:rsid w:val="00885F0F"/>
    <w:rsid w:val="008865EE"/>
    <w:rsid w:val="00890F2D"/>
    <w:rsid w:val="008910FB"/>
    <w:rsid w:val="008935AF"/>
    <w:rsid w:val="00894EB5"/>
    <w:rsid w:val="008957F7"/>
    <w:rsid w:val="00896DD4"/>
    <w:rsid w:val="008A0518"/>
    <w:rsid w:val="008A0ED6"/>
    <w:rsid w:val="008A1049"/>
    <w:rsid w:val="008A3D67"/>
    <w:rsid w:val="008A63B8"/>
    <w:rsid w:val="008B02BC"/>
    <w:rsid w:val="008B1DBB"/>
    <w:rsid w:val="008B346A"/>
    <w:rsid w:val="008B4A03"/>
    <w:rsid w:val="008B4AA8"/>
    <w:rsid w:val="008B5CCB"/>
    <w:rsid w:val="008C1D12"/>
    <w:rsid w:val="008C21A2"/>
    <w:rsid w:val="008C2478"/>
    <w:rsid w:val="008C3A6D"/>
    <w:rsid w:val="008C3D76"/>
    <w:rsid w:val="008C526A"/>
    <w:rsid w:val="008C6DB8"/>
    <w:rsid w:val="008C7174"/>
    <w:rsid w:val="008D007E"/>
    <w:rsid w:val="008D0347"/>
    <w:rsid w:val="008D432D"/>
    <w:rsid w:val="008D6C27"/>
    <w:rsid w:val="008E2309"/>
    <w:rsid w:val="008E25F2"/>
    <w:rsid w:val="008E276F"/>
    <w:rsid w:val="008E3CB8"/>
    <w:rsid w:val="008E4806"/>
    <w:rsid w:val="008E4A4D"/>
    <w:rsid w:val="008E4AF6"/>
    <w:rsid w:val="008E501F"/>
    <w:rsid w:val="008E5EC8"/>
    <w:rsid w:val="008E6962"/>
    <w:rsid w:val="008E7119"/>
    <w:rsid w:val="008F09D9"/>
    <w:rsid w:val="008F1D85"/>
    <w:rsid w:val="008F2361"/>
    <w:rsid w:val="008F3587"/>
    <w:rsid w:val="008F42DA"/>
    <w:rsid w:val="008F75DB"/>
    <w:rsid w:val="0090061A"/>
    <w:rsid w:val="009014A2"/>
    <w:rsid w:val="009048E4"/>
    <w:rsid w:val="00905002"/>
    <w:rsid w:val="00905B3B"/>
    <w:rsid w:val="00907B62"/>
    <w:rsid w:val="00907C79"/>
    <w:rsid w:val="00910DA6"/>
    <w:rsid w:val="00910EA2"/>
    <w:rsid w:val="009139FC"/>
    <w:rsid w:val="00913BD6"/>
    <w:rsid w:val="0092097A"/>
    <w:rsid w:val="00922EBE"/>
    <w:rsid w:val="009304F6"/>
    <w:rsid w:val="00932192"/>
    <w:rsid w:val="00933591"/>
    <w:rsid w:val="00933890"/>
    <w:rsid w:val="009364A2"/>
    <w:rsid w:val="0093672A"/>
    <w:rsid w:val="00936A46"/>
    <w:rsid w:val="0093727C"/>
    <w:rsid w:val="009373C9"/>
    <w:rsid w:val="009378E0"/>
    <w:rsid w:val="00937E8A"/>
    <w:rsid w:val="0094012F"/>
    <w:rsid w:val="00940E0A"/>
    <w:rsid w:val="00941545"/>
    <w:rsid w:val="00942907"/>
    <w:rsid w:val="00944E55"/>
    <w:rsid w:val="0095144A"/>
    <w:rsid w:val="0095470B"/>
    <w:rsid w:val="00954A30"/>
    <w:rsid w:val="00956DC8"/>
    <w:rsid w:val="00957352"/>
    <w:rsid w:val="00962BE9"/>
    <w:rsid w:val="0096333D"/>
    <w:rsid w:val="00963AFF"/>
    <w:rsid w:val="00964427"/>
    <w:rsid w:val="0096500A"/>
    <w:rsid w:val="00967E2C"/>
    <w:rsid w:val="00970C76"/>
    <w:rsid w:val="0097179B"/>
    <w:rsid w:val="00972D67"/>
    <w:rsid w:val="0097383E"/>
    <w:rsid w:val="00973B69"/>
    <w:rsid w:val="00973C10"/>
    <w:rsid w:val="009759FD"/>
    <w:rsid w:val="0097698D"/>
    <w:rsid w:val="00977BD8"/>
    <w:rsid w:val="00980056"/>
    <w:rsid w:val="009800C3"/>
    <w:rsid w:val="0098022A"/>
    <w:rsid w:val="0098096C"/>
    <w:rsid w:val="00980B1E"/>
    <w:rsid w:val="009820C7"/>
    <w:rsid w:val="00985B5A"/>
    <w:rsid w:val="009862E1"/>
    <w:rsid w:val="00991EC1"/>
    <w:rsid w:val="00992899"/>
    <w:rsid w:val="00994293"/>
    <w:rsid w:val="00994358"/>
    <w:rsid w:val="0099469D"/>
    <w:rsid w:val="00996512"/>
    <w:rsid w:val="0099784C"/>
    <w:rsid w:val="009A3163"/>
    <w:rsid w:val="009A3C4C"/>
    <w:rsid w:val="009A3FBD"/>
    <w:rsid w:val="009A48D3"/>
    <w:rsid w:val="009A5D3B"/>
    <w:rsid w:val="009A7734"/>
    <w:rsid w:val="009B0653"/>
    <w:rsid w:val="009B1106"/>
    <w:rsid w:val="009B5C0E"/>
    <w:rsid w:val="009B7058"/>
    <w:rsid w:val="009B7098"/>
    <w:rsid w:val="009B7E53"/>
    <w:rsid w:val="009C04C9"/>
    <w:rsid w:val="009C06F1"/>
    <w:rsid w:val="009C322F"/>
    <w:rsid w:val="009C4BED"/>
    <w:rsid w:val="009C61C6"/>
    <w:rsid w:val="009C6564"/>
    <w:rsid w:val="009C681C"/>
    <w:rsid w:val="009C729F"/>
    <w:rsid w:val="009D1D0E"/>
    <w:rsid w:val="009D230C"/>
    <w:rsid w:val="009D4223"/>
    <w:rsid w:val="009D4299"/>
    <w:rsid w:val="009D4A71"/>
    <w:rsid w:val="009D4F12"/>
    <w:rsid w:val="009D5475"/>
    <w:rsid w:val="009D65D7"/>
    <w:rsid w:val="009E04F5"/>
    <w:rsid w:val="009E223D"/>
    <w:rsid w:val="009E3044"/>
    <w:rsid w:val="009E4618"/>
    <w:rsid w:val="009E768C"/>
    <w:rsid w:val="009F07A1"/>
    <w:rsid w:val="009F1E57"/>
    <w:rsid w:val="009F441A"/>
    <w:rsid w:val="009F511F"/>
    <w:rsid w:val="009F67DA"/>
    <w:rsid w:val="009F6D93"/>
    <w:rsid w:val="009F7C2A"/>
    <w:rsid w:val="00A00C40"/>
    <w:rsid w:val="00A0191F"/>
    <w:rsid w:val="00A02894"/>
    <w:rsid w:val="00A035FE"/>
    <w:rsid w:val="00A03BC5"/>
    <w:rsid w:val="00A118C8"/>
    <w:rsid w:val="00A137D4"/>
    <w:rsid w:val="00A149BF"/>
    <w:rsid w:val="00A152A9"/>
    <w:rsid w:val="00A154CF"/>
    <w:rsid w:val="00A156D8"/>
    <w:rsid w:val="00A170AC"/>
    <w:rsid w:val="00A20EEC"/>
    <w:rsid w:val="00A24E61"/>
    <w:rsid w:val="00A257DB"/>
    <w:rsid w:val="00A267E0"/>
    <w:rsid w:val="00A26C43"/>
    <w:rsid w:val="00A26C9F"/>
    <w:rsid w:val="00A31169"/>
    <w:rsid w:val="00A31713"/>
    <w:rsid w:val="00A33509"/>
    <w:rsid w:val="00A33CCF"/>
    <w:rsid w:val="00A350B4"/>
    <w:rsid w:val="00A3524A"/>
    <w:rsid w:val="00A35460"/>
    <w:rsid w:val="00A35D17"/>
    <w:rsid w:val="00A3779B"/>
    <w:rsid w:val="00A40438"/>
    <w:rsid w:val="00A462ED"/>
    <w:rsid w:val="00A46A74"/>
    <w:rsid w:val="00A46B42"/>
    <w:rsid w:val="00A47532"/>
    <w:rsid w:val="00A477A9"/>
    <w:rsid w:val="00A50316"/>
    <w:rsid w:val="00A5299D"/>
    <w:rsid w:val="00A52E4E"/>
    <w:rsid w:val="00A534F2"/>
    <w:rsid w:val="00A53E6A"/>
    <w:rsid w:val="00A56A2F"/>
    <w:rsid w:val="00A60046"/>
    <w:rsid w:val="00A61D2E"/>
    <w:rsid w:val="00A62536"/>
    <w:rsid w:val="00A640D1"/>
    <w:rsid w:val="00A64358"/>
    <w:rsid w:val="00A64722"/>
    <w:rsid w:val="00A64BEB"/>
    <w:rsid w:val="00A651C9"/>
    <w:rsid w:val="00A652F2"/>
    <w:rsid w:val="00A66C99"/>
    <w:rsid w:val="00A66F24"/>
    <w:rsid w:val="00A66FB8"/>
    <w:rsid w:val="00A702B4"/>
    <w:rsid w:val="00A708EE"/>
    <w:rsid w:val="00A71551"/>
    <w:rsid w:val="00A73A8D"/>
    <w:rsid w:val="00A73C6D"/>
    <w:rsid w:val="00A75A54"/>
    <w:rsid w:val="00A76D6B"/>
    <w:rsid w:val="00A77B5C"/>
    <w:rsid w:val="00A77DBB"/>
    <w:rsid w:val="00A808CF"/>
    <w:rsid w:val="00A81007"/>
    <w:rsid w:val="00A81C5C"/>
    <w:rsid w:val="00A84838"/>
    <w:rsid w:val="00A8488A"/>
    <w:rsid w:val="00A913E4"/>
    <w:rsid w:val="00A91AE4"/>
    <w:rsid w:val="00A9204E"/>
    <w:rsid w:val="00A92B22"/>
    <w:rsid w:val="00A946A0"/>
    <w:rsid w:val="00A94E09"/>
    <w:rsid w:val="00A953F2"/>
    <w:rsid w:val="00A9790B"/>
    <w:rsid w:val="00AA03A2"/>
    <w:rsid w:val="00AA0A95"/>
    <w:rsid w:val="00AA1AE1"/>
    <w:rsid w:val="00AA46ED"/>
    <w:rsid w:val="00AA48F2"/>
    <w:rsid w:val="00AA5BE6"/>
    <w:rsid w:val="00AA6696"/>
    <w:rsid w:val="00AA67E0"/>
    <w:rsid w:val="00AA7BF1"/>
    <w:rsid w:val="00AB03B7"/>
    <w:rsid w:val="00AB3D5D"/>
    <w:rsid w:val="00AB7093"/>
    <w:rsid w:val="00AC1FD4"/>
    <w:rsid w:val="00AC26B2"/>
    <w:rsid w:val="00AC30AB"/>
    <w:rsid w:val="00AC7CF9"/>
    <w:rsid w:val="00AD12E2"/>
    <w:rsid w:val="00AD13EC"/>
    <w:rsid w:val="00AD19EF"/>
    <w:rsid w:val="00AD20BC"/>
    <w:rsid w:val="00AD353C"/>
    <w:rsid w:val="00AD5C5D"/>
    <w:rsid w:val="00AD6F67"/>
    <w:rsid w:val="00AD71B7"/>
    <w:rsid w:val="00AD7452"/>
    <w:rsid w:val="00AD77A6"/>
    <w:rsid w:val="00AD781A"/>
    <w:rsid w:val="00AE0037"/>
    <w:rsid w:val="00AE0B1E"/>
    <w:rsid w:val="00AE1DB8"/>
    <w:rsid w:val="00AE291F"/>
    <w:rsid w:val="00AE294F"/>
    <w:rsid w:val="00AE43AA"/>
    <w:rsid w:val="00AE6C7D"/>
    <w:rsid w:val="00AF00F8"/>
    <w:rsid w:val="00AF332A"/>
    <w:rsid w:val="00AF3989"/>
    <w:rsid w:val="00AF4FF4"/>
    <w:rsid w:val="00AF6080"/>
    <w:rsid w:val="00AF6368"/>
    <w:rsid w:val="00AF6D22"/>
    <w:rsid w:val="00B0454E"/>
    <w:rsid w:val="00B05BD1"/>
    <w:rsid w:val="00B05FC2"/>
    <w:rsid w:val="00B06ED7"/>
    <w:rsid w:val="00B11439"/>
    <w:rsid w:val="00B137D8"/>
    <w:rsid w:val="00B1533D"/>
    <w:rsid w:val="00B15F8F"/>
    <w:rsid w:val="00B1651B"/>
    <w:rsid w:val="00B17762"/>
    <w:rsid w:val="00B206F9"/>
    <w:rsid w:val="00B237AB"/>
    <w:rsid w:val="00B25400"/>
    <w:rsid w:val="00B25A82"/>
    <w:rsid w:val="00B26948"/>
    <w:rsid w:val="00B278BA"/>
    <w:rsid w:val="00B3048F"/>
    <w:rsid w:val="00B30D7E"/>
    <w:rsid w:val="00B33C37"/>
    <w:rsid w:val="00B33E6A"/>
    <w:rsid w:val="00B343B5"/>
    <w:rsid w:val="00B34922"/>
    <w:rsid w:val="00B34B11"/>
    <w:rsid w:val="00B356EF"/>
    <w:rsid w:val="00B35DB9"/>
    <w:rsid w:val="00B35E0D"/>
    <w:rsid w:val="00B36290"/>
    <w:rsid w:val="00B40273"/>
    <w:rsid w:val="00B403E1"/>
    <w:rsid w:val="00B42CAE"/>
    <w:rsid w:val="00B47BAC"/>
    <w:rsid w:val="00B47F9B"/>
    <w:rsid w:val="00B51D06"/>
    <w:rsid w:val="00B52939"/>
    <w:rsid w:val="00B52D9E"/>
    <w:rsid w:val="00B52F17"/>
    <w:rsid w:val="00B56170"/>
    <w:rsid w:val="00B569B0"/>
    <w:rsid w:val="00B56A92"/>
    <w:rsid w:val="00B57522"/>
    <w:rsid w:val="00B632FB"/>
    <w:rsid w:val="00B6358D"/>
    <w:rsid w:val="00B6381B"/>
    <w:rsid w:val="00B74616"/>
    <w:rsid w:val="00B76B1C"/>
    <w:rsid w:val="00B77388"/>
    <w:rsid w:val="00B80B81"/>
    <w:rsid w:val="00B813B9"/>
    <w:rsid w:val="00B81981"/>
    <w:rsid w:val="00B81A99"/>
    <w:rsid w:val="00B82699"/>
    <w:rsid w:val="00B835D6"/>
    <w:rsid w:val="00B85429"/>
    <w:rsid w:val="00B87DDA"/>
    <w:rsid w:val="00B91EA9"/>
    <w:rsid w:val="00B9214E"/>
    <w:rsid w:val="00B925F1"/>
    <w:rsid w:val="00B92C2C"/>
    <w:rsid w:val="00B942ED"/>
    <w:rsid w:val="00B9508E"/>
    <w:rsid w:val="00B95BDA"/>
    <w:rsid w:val="00B95E70"/>
    <w:rsid w:val="00B97146"/>
    <w:rsid w:val="00BA41CB"/>
    <w:rsid w:val="00BA6012"/>
    <w:rsid w:val="00BA7D69"/>
    <w:rsid w:val="00BB1A0B"/>
    <w:rsid w:val="00BB21D0"/>
    <w:rsid w:val="00BB2793"/>
    <w:rsid w:val="00BB28B7"/>
    <w:rsid w:val="00BB354E"/>
    <w:rsid w:val="00BB44A5"/>
    <w:rsid w:val="00BB49DC"/>
    <w:rsid w:val="00BB4EB5"/>
    <w:rsid w:val="00BB63F2"/>
    <w:rsid w:val="00BB66FB"/>
    <w:rsid w:val="00BC1989"/>
    <w:rsid w:val="00BC3D3F"/>
    <w:rsid w:val="00BC4DBB"/>
    <w:rsid w:val="00BC4DE5"/>
    <w:rsid w:val="00BC5676"/>
    <w:rsid w:val="00BC570F"/>
    <w:rsid w:val="00BC5CD1"/>
    <w:rsid w:val="00BC73B1"/>
    <w:rsid w:val="00BD4989"/>
    <w:rsid w:val="00BD5C66"/>
    <w:rsid w:val="00BE1533"/>
    <w:rsid w:val="00BE18BA"/>
    <w:rsid w:val="00BE41E7"/>
    <w:rsid w:val="00BE4216"/>
    <w:rsid w:val="00BE464C"/>
    <w:rsid w:val="00BE6F65"/>
    <w:rsid w:val="00BE7D49"/>
    <w:rsid w:val="00BF05BE"/>
    <w:rsid w:val="00BF1B6B"/>
    <w:rsid w:val="00BF253B"/>
    <w:rsid w:val="00BF40FE"/>
    <w:rsid w:val="00BF77B7"/>
    <w:rsid w:val="00C00232"/>
    <w:rsid w:val="00C004C6"/>
    <w:rsid w:val="00C019BC"/>
    <w:rsid w:val="00C01B6B"/>
    <w:rsid w:val="00C01CB2"/>
    <w:rsid w:val="00C044EE"/>
    <w:rsid w:val="00C04FCD"/>
    <w:rsid w:val="00C06536"/>
    <w:rsid w:val="00C13448"/>
    <w:rsid w:val="00C13AEA"/>
    <w:rsid w:val="00C146E8"/>
    <w:rsid w:val="00C15191"/>
    <w:rsid w:val="00C155B2"/>
    <w:rsid w:val="00C16136"/>
    <w:rsid w:val="00C161F1"/>
    <w:rsid w:val="00C16ED5"/>
    <w:rsid w:val="00C212B5"/>
    <w:rsid w:val="00C228DA"/>
    <w:rsid w:val="00C23634"/>
    <w:rsid w:val="00C3076D"/>
    <w:rsid w:val="00C40809"/>
    <w:rsid w:val="00C40F26"/>
    <w:rsid w:val="00C4240C"/>
    <w:rsid w:val="00C429D6"/>
    <w:rsid w:val="00C444C0"/>
    <w:rsid w:val="00C4529D"/>
    <w:rsid w:val="00C475F1"/>
    <w:rsid w:val="00C51892"/>
    <w:rsid w:val="00C5224E"/>
    <w:rsid w:val="00C52D06"/>
    <w:rsid w:val="00C53023"/>
    <w:rsid w:val="00C53A19"/>
    <w:rsid w:val="00C548FF"/>
    <w:rsid w:val="00C54E13"/>
    <w:rsid w:val="00C55F86"/>
    <w:rsid w:val="00C56C41"/>
    <w:rsid w:val="00C571E9"/>
    <w:rsid w:val="00C57E62"/>
    <w:rsid w:val="00C605DD"/>
    <w:rsid w:val="00C61F8B"/>
    <w:rsid w:val="00C620EA"/>
    <w:rsid w:val="00C62B2B"/>
    <w:rsid w:val="00C64CD2"/>
    <w:rsid w:val="00C729EB"/>
    <w:rsid w:val="00C7327B"/>
    <w:rsid w:val="00C73440"/>
    <w:rsid w:val="00C73BFE"/>
    <w:rsid w:val="00C74150"/>
    <w:rsid w:val="00C750F9"/>
    <w:rsid w:val="00C756C4"/>
    <w:rsid w:val="00C801F4"/>
    <w:rsid w:val="00C86A22"/>
    <w:rsid w:val="00C9021D"/>
    <w:rsid w:val="00C93CD6"/>
    <w:rsid w:val="00C94548"/>
    <w:rsid w:val="00C95023"/>
    <w:rsid w:val="00C954A9"/>
    <w:rsid w:val="00C9555E"/>
    <w:rsid w:val="00CA4ECF"/>
    <w:rsid w:val="00CA5788"/>
    <w:rsid w:val="00CA5ECE"/>
    <w:rsid w:val="00CA6AFB"/>
    <w:rsid w:val="00CB0432"/>
    <w:rsid w:val="00CB09B2"/>
    <w:rsid w:val="00CB0D9E"/>
    <w:rsid w:val="00CB1A3F"/>
    <w:rsid w:val="00CB2816"/>
    <w:rsid w:val="00CB2D81"/>
    <w:rsid w:val="00CB395B"/>
    <w:rsid w:val="00CB3EF0"/>
    <w:rsid w:val="00CB44FC"/>
    <w:rsid w:val="00CB5465"/>
    <w:rsid w:val="00CB7B3B"/>
    <w:rsid w:val="00CB7D8B"/>
    <w:rsid w:val="00CC0C5F"/>
    <w:rsid w:val="00CC13EF"/>
    <w:rsid w:val="00CC2FEF"/>
    <w:rsid w:val="00CC3A3B"/>
    <w:rsid w:val="00CC4872"/>
    <w:rsid w:val="00CC51B4"/>
    <w:rsid w:val="00CC5749"/>
    <w:rsid w:val="00CD27E9"/>
    <w:rsid w:val="00CD4159"/>
    <w:rsid w:val="00CD48A1"/>
    <w:rsid w:val="00CD4D85"/>
    <w:rsid w:val="00CD506D"/>
    <w:rsid w:val="00CE0CEC"/>
    <w:rsid w:val="00CE12B1"/>
    <w:rsid w:val="00CF5B2F"/>
    <w:rsid w:val="00CF6FBA"/>
    <w:rsid w:val="00CF7A63"/>
    <w:rsid w:val="00D00304"/>
    <w:rsid w:val="00D006FE"/>
    <w:rsid w:val="00D01FDC"/>
    <w:rsid w:val="00D0237D"/>
    <w:rsid w:val="00D028AE"/>
    <w:rsid w:val="00D02BA5"/>
    <w:rsid w:val="00D034E4"/>
    <w:rsid w:val="00D03507"/>
    <w:rsid w:val="00D03FE2"/>
    <w:rsid w:val="00D05D48"/>
    <w:rsid w:val="00D060C1"/>
    <w:rsid w:val="00D101C2"/>
    <w:rsid w:val="00D1083F"/>
    <w:rsid w:val="00D10DAE"/>
    <w:rsid w:val="00D11CD9"/>
    <w:rsid w:val="00D121A0"/>
    <w:rsid w:val="00D12D55"/>
    <w:rsid w:val="00D13F2C"/>
    <w:rsid w:val="00D1635B"/>
    <w:rsid w:val="00D172CB"/>
    <w:rsid w:val="00D20114"/>
    <w:rsid w:val="00D201B6"/>
    <w:rsid w:val="00D234D5"/>
    <w:rsid w:val="00D23DF7"/>
    <w:rsid w:val="00D24BD4"/>
    <w:rsid w:val="00D25658"/>
    <w:rsid w:val="00D25802"/>
    <w:rsid w:val="00D25984"/>
    <w:rsid w:val="00D25B7F"/>
    <w:rsid w:val="00D25C6A"/>
    <w:rsid w:val="00D25DFB"/>
    <w:rsid w:val="00D26372"/>
    <w:rsid w:val="00D27DB3"/>
    <w:rsid w:val="00D3093F"/>
    <w:rsid w:val="00D30C8D"/>
    <w:rsid w:val="00D32A18"/>
    <w:rsid w:val="00D3307A"/>
    <w:rsid w:val="00D35F1C"/>
    <w:rsid w:val="00D36097"/>
    <w:rsid w:val="00D375C4"/>
    <w:rsid w:val="00D41BE9"/>
    <w:rsid w:val="00D45581"/>
    <w:rsid w:val="00D459D7"/>
    <w:rsid w:val="00D500D7"/>
    <w:rsid w:val="00D501C4"/>
    <w:rsid w:val="00D52DE9"/>
    <w:rsid w:val="00D53C11"/>
    <w:rsid w:val="00D632AB"/>
    <w:rsid w:val="00D6383D"/>
    <w:rsid w:val="00D65339"/>
    <w:rsid w:val="00D658FD"/>
    <w:rsid w:val="00D65D0B"/>
    <w:rsid w:val="00D76E4B"/>
    <w:rsid w:val="00D81923"/>
    <w:rsid w:val="00D83565"/>
    <w:rsid w:val="00D870F8"/>
    <w:rsid w:val="00D87980"/>
    <w:rsid w:val="00D91027"/>
    <w:rsid w:val="00D9149A"/>
    <w:rsid w:val="00D94F8C"/>
    <w:rsid w:val="00D95B23"/>
    <w:rsid w:val="00D961CB"/>
    <w:rsid w:val="00D9739C"/>
    <w:rsid w:val="00D97EB1"/>
    <w:rsid w:val="00DA04AE"/>
    <w:rsid w:val="00DA182E"/>
    <w:rsid w:val="00DA34C6"/>
    <w:rsid w:val="00DA3646"/>
    <w:rsid w:val="00DA4320"/>
    <w:rsid w:val="00DA471E"/>
    <w:rsid w:val="00DA4910"/>
    <w:rsid w:val="00DA4951"/>
    <w:rsid w:val="00DA4EF6"/>
    <w:rsid w:val="00DA5240"/>
    <w:rsid w:val="00DA6216"/>
    <w:rsid w:val="00DA6A45"/>
    <w:rsid w:val="00DA6D4E"/>
    <w:rsid w:val="00DB11CB"/>
    <w:rsid w:val="00DB1272"/>
    <w:rsid w:val="00DB4E69"/>
    <w:rsid w:val="00DB4F41"/>
    <w:rsid w:val="00DC0B66"/>
    <w:rsid w:val="00DC4D27"/>
    <w:rsid w:val="00DC787A"/>
    <w:rsid w:val="00DD0205"/>
    <w:rsid w:val="00DD09CD"/>
    <w:rsid w:val="00DD1AB9"/>
    <w:rsid w:val="00DD276C"/>
    <w:rsid w:val="00DD3B7D"/>
    <w:rsid w:val="00DD5B91"/>
    <w:rsid w:val="00DE110A"/>
    <w:rsid w:val="00DE212D"/>
    <w:rsid w:val="00DE2326"/>
    <w:rsid w:val="00DE2CB6"/>
    <w:rsid w:val="00DE565B"/>
    <w:rsid w:val="00DE74E3"/>
    <w:rsid w:val="00DF0415"/>
    <w:rsid w:val="00DF06B2"/>
    <w:rsid w:val="00DF28D7"/>
    <w:rsid w:val="00DF34C4"/>
    <w:rsid w:val="00DF45A1"/>
    <w:rsid w:val="00DF4E98"/>
    <w:rsid w:val="00DF5CF2"/>
    <w:rsid w:val="00DF6001"/>
    <w:rsid w:val="00DF76CF"/>
    <w:rsid w:val="00DF7FA8"/>
    <w:rsid w:val="00E044CA"/>
    <w:rsid w:val="00E0518C"/>
    <w:rsid w:val="00E06730"/>
    <w:rsid w:val="00E1001B"/>
    <w:rsid w:val="00E101B5"/>
    <w:rsid w:val="00E11796"/>
    <w:rsid w:val="00E12F24"/>
    <w:rsid w:val="00E14FEA"/>
    <w:rsid w:val="00E203DB"/>
    <w:rsid w:val="00E21899"/>
    <w:rsid w:val="00E21C3B"/>
    <w:rsid w:val="00E22E98"/>
    <w:rsid w:val="00E237A3"/>
    <w:rsid w:val="00E23A25"/>
    <w:rsid w:val="00E255ED"/>
    <w:rsid w:val="00E25E54"/>
    <w:rsid w:val="00E262F7"/>
    <w:rsid w:val="00E26D6C"/>
    <w:rsid w:val="00E271F6"/>
    <w:rsid w:val="00E27A79"/>
    <w:rsid w:val="00E320FB"/>
    <w:rsid w:val="00E322B2"/>
    <w:rsid w:val="00E3292C"/>
    <w:rsid w:val="00E32C0D"/>
    <w:rsid w:val="00E3372C"/>
    <w:rsid w:val="00E337B7"/>
    <w:rsid w:val="00E33C49"/>
    <w:rsid w:val="00E347E9"/>
    <w:rsid w:val="00E36830"/>
    <w:rsid w:val="00E374C2"/>
    <w:rsid w:val="00E43966"/>
    <w:rsid w:val="00E47549"/>
    <w:rsid w:val="00E479A2"/>
    <w:rsid w:val="00E47A0B"/>
    <w:rsid w:val="00E47A42"/>
    <w:rsid w:val="00E5100E"/>
    <w:rsid w:val="00E52A8B"/>
    <w:rsid w:val="00E535CE"/>
    <w:rsid w:val="00E544AF"/>
    <w:rsid w:val="00E54DCE"/>
    <w:rsid w:val="00E553C8"/>
    <w:rsid w:val="00E55F7C"/>
    <w:rsid w:val="00E56821"/>
    <w:rsid w:val="00E56D17"/>
    <w:rsid w:val="00E57945"/>
    <w:rsid w:val="00E63F9A"/>
    <w:rsid w:val="00E64732"/>
    <w:rsid w:val="00E65232"/>
    <w:rsid w:val="00E656BA"/>
    <w:rsid w:val="00E66116"/>
    <w:rsid w:val="00E67D87"/>
    <w:rsid w:val="00E706DD"/>
    <w:rsid w:val="00E745B4"/>
    <w:rsid w:val="00E773F1"/>
    <w:rsid w:val="00E8075B"/>
    <w:rsid w:val="00E81654"/>
    <w:rsid w:val="00E81781"/>
    <w:rsid w:val="00E83382"/>
    <w:rsid w:val="00E836A9"/>
    <w:rsid w:val="00E83C9E"/>
    <w:rsid w:val="00E851D0"/>
    <w:rsid w:val="00E907DF"/>
    <w:rsid w:val="00E909D3"/>
    <w:rsid w:val="00E918CB"/>
    <w:rsid w:val="00E91A30"/>
    <w:rsid w:val="00E962F9"/>
    <w:rsid w:val="00EA0C0A"/>
    <w:rsid w:val="00EA2E3A"/>
    <w:rsid w:val="00EA3FBA"/>
    <w:rsid w:val="00EA7582"/>
    <w:rsid w:val="00EB5A61"/>
    <w:rsid w:val="00EB5F8A"/>
    <w:rsid w:val="00EB7248"/>
    <w:rsid w:val="00EC1DB9"/>
    <w:rsid w:val="00EC2F67"/>
    <w:rsid w:val="00EC373B"/>
    <w:rsid w:val="00EC4207"/>
    <w:rsid w:val="00ED0233"/>
    <w:rsid w:val="00ED1E2F"/>
    <w:rsid w:val="00ED242D"/>
    <w:rsid w:val="00ED2CF9"/>
    <w:rsid w:val="00ED3637"/>
    <w:rsid w:val="00ED45F0"/>
    <w:rsid w:val="00ED4B2D"/>
    <w:rsid w:val="00ED7538"/>
    <w:rsid w:val="00EE206E"/>
    <w:rsid w:val="00EE2B0C"/>
    <w:rsid w:val="00EE3C20"/>
    <w:rsid w:val="00EE4233"/>
    <w:rsid w:val="00EE46EA"/>
    <w:rsid w:val="00EE4E8A"/>
    <w:rsid w:val="00EE6750"/>
    <w:rsid w:val="00EF04A4"/>
    <w:rsid w:val="00EF0D49"/>
    <w:rsid w:val="00EF0E76"/>
    <w:rsid w:val="00EF403B"/>
    <w:rsid w:val="00EF4FDD"/>
    <w:rsid w:val="00EF533A"/>
    <w:rsid w:val="00EF6722"/>
    <w:rsid w:val="00EF7E34"/>
    <w:rsid w:val="00F04751"/>
    <w:rsid w:val="00F066A2"/>
    <w:rsid w:val="00F07516"/>
    <w:rsid w:val="00F1005E"/>
    <w:rsid w:val="00F11066"/>
    <w:rsid w:val="00F11A1E"/>
    <w:rsid w:val="00F12F67"/>
    <w:rsid w:val="00F13166"/>
    <w:rsid w:val="00F13A38"/>
    <w:rsid w:val="00F14675"/>
    <w:rsid w:val="00F15798"/>
    <w:rsid w:val="00F16DAA"/>
    <w:rsid w:val="00F20B53"/>
    <w:rsid w:val="00F24432"/>
    <w:rsid w:val="00F247C8"/>
    <w:rsid w:val="00F25805"/>
    <w:rsid w:val="00F25D72"/>
    <w:rsid w:val="00F27010"/>
    <w:rsid w:val="00F272A1"/>
    <w:rsid w:val="00F27F97"/>
    <w:rsid w:val="00F32DA2"/>
    <w:rsid w:val="00F340CB"/>
    <w:rsid w:val="00F34BA4"/>
    <w:rsid w:val="00F371F6"/>
    <w:rsid w:val="00F37288"/>
    <w:rsid w:val="00F375A8"/>
    <w:rsid w:val="00F423D9"/>
    <w:rsid w:val="00F42E44"/>
    <w:rsid w:val="00F4339E"/>
    <w:rsid w:val="00F434ED"/>
    <w:rsid w:val="00F43E0A"/>
    <w:rsid w:val="00F444E7"/>
    <w:rsid w:val="00F45972"/>
    <w:rsid w:val="00F463C3"/>
    <w:rsid w:val="00F4740E"/>
    <w:rsid w:val="00F51294"/>
    <w:rsid w:val="00F530E9"/>
    <w:rsid w:val="00F53D2A"/>
    <w:rsid w:val="00F54AF1"/>
    <w:rsid w:val="00F55AF7"/>
    <w:rsid w:val="00F56FD6"/>
    <w:rsid w:val="00F60636"/>
    <w:rsid w:val="00F64C86"/>
    <w:rsid w:val="00F6589B"/>
    <w:rsid w:val="00F670B5"/>
    <w:rsid w:val="00F673F8"/>
    <w:rsid w:val="00F703B0"/>
    <w:rsid w:val="00F71B7A"/>
    <w:rsid w:val="00F74DAF"/>
    <w:rsid w:val="00F75452"/>
    <w:rsid w:val="00F77E28"/>
    <w:rsid w:val="00F802FF"/>
    <w:rsid w:val="00F83929"/>
    <w:rsid w:val="00F84955"/>
    <w:rsid w:val="00F849D5"/>
    <w:rsid w:val="00F84F3A"/>
    <w:rsid w:val="00F8558C"/>
    <w:rsid w:val="00F85F1E"/>
    <w:rsid w:val="00F870B6"/>
    <w:rsid w:val="00F87D02"/>
    <w:rsid w:val="00F93BB3"/>
    <w:rsid w:val="00FA18D8"/>
    <w:rsid w:val="00FA205D"/>
    <w:rsid w:val="00FA209E"/>
    <w:rsid w:val="00FA3835"/>
    <w:rsid w:val="00FA768F"/>
    <w:rsid w:val="00FB15B9"/>
    <w:rsid w:val="00FB2A2B"/>
    <w:rsid w:val="00FB2CC1"/>
    <w:rsid w:val="00FB32EE"/>
    <w:rsid w:val="00FB42B4"/>
    <w:rsid w:val="00FB4376"/>
    <w:rsid w:val="00FB443C"/>
    <w:rsid w:val="00FB623D"/>
    <w:rsid w:val="00FB6A51"/>
    <w:rsid w:val="00FB752D"/>
    <w:rsid w:val="00FB789A"/>
    <w:rsid w:val="00FC09D8"/>
    <w:rsid w:val="00FC35BE"/>
    <w:rsid w:val="00FC5695"/>
    <w:rsid w:val="00FD01AB"/>
    <w:rsid w:val="00FD1883"/>
    <w:rsid w:val="00FD1CD1"/>
    <w:rsid w:val="00FD254A"/>
    <w:rsid w:val="00FD42CF"/>
    <w:rsid w:val="00FD461E"/>
    <w:rsid w:val="00FD5B23"/>
    <w:rsid w:val="00FD70D1"/>
    <w:rsid w:val="00FD7451"/>
    <w:rsid w:val="00FD7874"/>
    <w:rsid w:val="00FE31CE"/>
    <w:rsid w:val="00FE4D6B"/>
    <w:rsid w:val="00FE5C92"/>
    <w:rsid w:val="00FE64D9"/>
    <w:rsid w:val="00FE65EE"/>
    <w:rsid w:val="00FE6E6E"/>
    <w:rsid w:val="00FE71C9"/>
    <w:rsid w:val="00FE78A5"/>
    <w:rsid w:val="00FF2B05"/>
    <w:rsid w:val="00FF3D42"/>
    <w:rsid w:val="00FF3F84"/>
    <w:rsid w:val="00FF6C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CC28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15F"/>
    <w:pPr>
      <w:suppressAutoHyphens/>
      <w:spacing w:before="80" w:after="180" w:line="264" w:lineRule="auto"/>
    </w:pPr>
    <w:rPr>
      <w:rFonts w:ascii="Overpass" w:hAnsi="Overpass" w:cs="Times New Roman"/>
      <w:color w:val="000000" w:themeColor="text1"/>
      <w:sz w:val="20"/>
      <w:szCs w:val="18"/>
      <w:lang w:val="en-AU"/>
    </w:rPr>
  </w:style>
  <w:style w:type="paragraph" w:styleId="Heading1">
    <w:name w:val="heading 1"/>
    <w:basedOn w:val="Normal"/>
    <w:next w:val="Normal"/>
    <w:link w:val="Heading1Char"/>
    <w:uiPriority w:val="9"/>
    <w:qFormat/>
    <w:rsid w:val="0088315F"/>
    <w:pPr>
      <w:keepNext/>
      <w:keepLines/>
      <w:pageBreakBefore/>
      <w:spacing w:before="0" w:after="360" w:line="216" w:lineRule="auto"/>
      <w:outlineLvl w:val="0"/>
    </w:pPr>
    <w:rPr>
      <w:rFonts w:ascii="Overpass Heavy" w:eastAsia="Batang" w:hAnsi="Overpass Heavy"/>
      <w:bCs/>
      <w:color w:val="082240" w:themeColor="text2"/>
      <w:sz w:val="40"/>
      <w:szCs w:val="28"/>
    </w:rPr>
  </w:style>
  <w:style w:type="paragraph" w:styleId="Heading2">
    <w:name w:val="heading 2"/>
    <w:basedOn w:val="Normal"/>
    <w:next w:val="Normal"/>
    <w:link w:val="Heading2Char"/>
    <w:uiPriority w:val="9"/>
    <w:unhideWhenUsed/>
    <w:qFormat/>
    <w:rsid w:val="0088315F"/>
    <w:pPr>
      <w:keepNext/>
      <w:keepLines/>
      <w:spacing w:before="200" w:after="0"/>
      <w:outlineLvl w:val="1"/>
    </w:pPr>
    <w:rPr>
      <w:rFonts w:eastAsia="Batang"/>
      <w:b/>
      <w:bCs/>
      <w:color w:val="082240" w:themeColor="text2"/>
      <w:sz w:val="26"/>
      <w:szCs w:val="28"/>
    </w:rPr>
  </w:style>
  <w:style w:type="paragraph" w:styleId="Heading3">
    <w:name w:val="heading 3"/>
    <w:basedOn w:val="Normal"/>
    <w:next w:val="Normal"/>
    <w:link w:val="Heading3Char"/>
    <w:uiPriority w:val="9"/>
    <w:unhideWhenUsed/>
    <w:qFormat/>
    <w:rsid w:val="0088315F"/>
    <w:pPr>
      <w:keepNext/>
      <w:keepLines/>
      <w:spacing w:before="200" w:after="0"/>
      <w:outlineLvl w:val="2"/>
    </w:pPr>
    <w:rPr>
      <w:b/>
      <w:bCs/>
      <w:color w:val="005487" w:themeColor="background2"/>
      <w:sz w:val="22"/>
      <w:szCs w:val="24"/>
    </w:rPr>
  </w:style>
  <w:style w:type="paragraph" w:styleId="Heading4">
    <w:name w:val="heading 4"/>
    <w:basedOn w:val="Normal"/>
    <w:next w:val="Normal"/>
    <w:link w:val="Heading4Char"/>
    <w:uiPriority w:val="9"/>
    <w:unhideWhenUsed/>
    <w:qFormat/>
    <w:rsid w:val="00A64722"/>
    <w:pPr>
      <w:keepNext/>
      <w:keepLines/>
      <w:spacing w:before="160" w:after="120"/>
      <w:outlineLvl w:val="3"/>
    </w:pPr>
    <w:rPr>
      <w:b/>
      <w:i/>
      <w:color w:val="auto"/>
      <w:szCs w:val="24"/>
    </w:rPr>
  </w:style>
  <w:style w:type="paragraph" w:styleId="Heading5">
    <w:name w:val="heading 5"/>
    <w:basedOn w:val="Normal"/>
    <w:next w:val="Normal"/>
    <w:link w:val="Heading5Char"/>
    <w:uiPriority w:val="9"/>
    <w:unhideWhenUsed/>
    <w:qFormat/>
    <w:rsid w:val="0088315F"/>
    <w:pPr>
      <w:keepNext/>
      <w:keepLines/>
      <w:spacing w:before="120"/>
      <w:outlineLvl w:val="4"/>
    </w:pPr>
    <w:rPr>
      <w:color w:val="005487" w:themeColor="background2"/>
      <w:szCs w:val="22"/>
    </w:rPr>
  </w:style>
  <w:style w:type="paragraph" w:styleId="Heading6">
    <w:name w:val="heading 6"/>
    <w:basedOn w:val="Normal"/>
    <w:next w:val="Normal"/>
    <w:link w:val="Heading6Char"/>
    <w:uiPriority w:val="9"/>
    <w:unhideWhenUsed/>
    <w:qFormat/>
    <w:rsid w:val="0088315F"/>
    <w:pPr>
      <w:keepNext/>
      <w:keepLines/>
      <w:spacing w:before="120"/>
      <w:outlineLvl w:val="5"/>
    </w:pPr>
    <w:rPr>
      <w:color w:val="6F7C7D" w:themeColor="accent5"/>
      <w:szCs w:val="22"/>
    </w:rPr>
  </w:style>
  <w:style w:type="paragraph" w:styleId="Heading7">
    <w:name w:val="heading 7"/>
    <w:basedOn w:val="Normal"/>
    <w:next w:val="Normal"/>
    <w:link w:val="Heading7Char"/>
    <w:uiPriority w:val="9"/>
    <w:unhideWhenUsed/>
    <w:rsid w:val="0088315F"/>
    <w:pPr>
      <w:keepNext/>
      <w:keepLines/>
      <w:spacing w:before="120"/>
      <w:outlineLvl w:val="6"/>
    </w:pPr>
    <w:rPr>
      <w:rFonts w:eastAsiaTheme="majorEastAsia" w:cstheme="majorBidi"/>
      <w:b/>
      <w:iCs/>
    </w:rPr>
  </w:style>
  <w:style w:type="paragraph" w:styleId="Heading8">
    <w:name w:val="heading 8"/>
    <w:basedOn w:val="Normal"/>
    <w:next w:val="Normal"/>
    <w:link w:val="Heading8Char"/>
    <w:uiPriority w:val="9"/>
    <w:unhideWhenUsed/>
    <w:rsid w:val="0088315F"/>
    <w:pPr>
      <w:keepNext/>
      <w:keepLines/>
      <w:spacing w:before="120"/>
      <w:outlineLvl w:val="7"/>
    </w:pPr>
    <w:rPr>
      <w:rFonts w:eastAsiaTheme="majorEastAsia" w:cstheme="majorBidi"/>
      <w:szCs w:val="21"/>
      <w:u w:val="single"/>
    </w:rPr>
  </w:style>
  <w:style w:type="paragraph" w:styleId="Heading9">
    <w:name w:val="heading 9"/>
    <w:basedOn w:val="Normal"/>
    <w:next w:val="Normal"/>
    <w:link w:val="Heading9Char"/>
    <w:uiPriority w:val="9"/>
    <w:unhideWhenUsed/>
    <w:rsid w:val="0088315F"/>
    <w:pPr>
      <w:keepNext/>
      <w:keepLines/>
      <w:spacing w:before="120"/>
      <w:outlineLvl w:val="8"/>
    </w:pPr>
    <w:rPr>
      <w:rFonts w:eastAsiaTheme="majorEastAsia" w:cstheme="majorBidi"/>
      <w: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315F"/>
    <w:rPr>
      <w:rFonts w:ascii="Overpass Heavy" w:eastAsia="Batang" w:hAnsi="Overpass Heavy" w:cs="Times New Roman"/>
      <w:bCs/>
      <w:color w:val="082240" w:themeColor="text2"/>
      <w:sz w:val="40"/>
      <w:szCs w:val="28"/>
      <w:lang w:val="en-AU"/>
    </w:rPr>
  </w:style>
  <w:style w:type="character" w:customStyle="1" w:styleId="Heading2Char">
    <w:name w:val="Heading 2 Char"/>
    <w:basedOn w:val="DefaultParagraphFont"/>
    <w:link w:val="Heading2"/>
    <w:uiPriority w:val="9"/>
    <w:rsid w:val="0088315F"/>
    <w:rPr>
      <w:rFonts w:ascii="Overpass" w:eastAsia="Batang" w:hAnsi="Overpass" w:cs="Times New Roman"/>
      <w:b/>
      <w:bCs/>
      <w:color w:val="082240" w:themeColor="text2"/>
      <w:sz w:val="26"/>
      <w:szCs w:val="28"/>
      <w:lang w:val="en-AU"/>
    </w:rPr>
  </w:style>
  <w:style w:type="character" w:customStyle="1" w:styleId="Heading3Char">
    <w:name w:val="Heading 3 Char"/>
    <w:basedOn w:val="DefaultParagraphFont"/>
    <w:link w:val="Heading3"/>
    <w:uiPriority w:val="9"/>
    <w:rsid w:val="0088315F"/>
    <w:rPr>
      <w:rFonts w:ascii="Overpass" w:hAnsi="Overpass" w:cs="Times New Roman"/>
      <w:b/>
      <w:bCs/>
      <w:color w:val="005487" w:themeColor="background2"/>
      <w:szCs w:val="24"/>
      <w:lang w:val="en-AU"/>
    </w:rPr>
  </w:style>
  <w:style w:type="character" w:customStyle="1" w:styleId="Heading4Char">
    <w:name w:val="Heading 4 Char"/>
    <w:basedOn w:val="DefaultParagraphFont"/>
    <w:link w:val="Heading4"/>
    <w:uiPriority w:val="9"/>
    <w:rsid w:val="00A64722"/>
    <w:rPr>
      <w:rFonts w:ascii="Overpass" w:hAnsi="Overpass" w:cs="Times New Roman"/>
      <w:b/>
      <w:i/>
      <w:sz w:val="20"/>
      <w:szCs w:val="24"/>
      <w:lang w:val="en-AU"/>
    </w:rPr>
  </w:style>
  <w:style w:type="character" w:customStyle="1" w:styleId="Heading5Char">
    <w:name w:val="Heading 5 Char"/>
    <w:basedOn w:val="DefaultParagraphFont"/>
    <w:link w:val="Heading5"/>
    <w:uiPriority w:val="9"/>
    <w:rsid w:val="0088315F"/>
    <w:rPr>
      <w:rFonts w:ascii="Overpass" w:hAnsi="Overpass" w:cs="Times New Roman"/>
      <w:color w:val="005487" w:themeColor="background2"/>
      <w:sz w:val="20"/>
      <w:lang w:val="en-AU"/>
    </w:rPr>
  </w:style>
  <w:style w:type="character" w:customStyle="1" w:styleId="Heading6Char">
    <w:name w:val="Heading 6 Char"/>
    <w:basedOn w:val="DefaultParagraphFont"/>
    <w:link w:val="Heading6"/>
    <w:uiPriority w:val="9"/>
    <w:rsid w:val="0088315F"/>
    <w:rPr>
      <w:rFonts w:ascii="Overpass" w:hAnsi="Overpass" w:cs="Times New Roman"/>
      <w:color w:val="6F7C7D" w:themeColor="accent5"/>
      <w:sz w:val="20"/>
      <w:lang w:val="en-AU"/>
    </w:rPr>
  </w:style>
  <w:style w:type="character" w:customStyle="1" w:styleId="Heading7Char">
    <w:name w:val="Heading 7 Char"/>
    <w:basedOn w:val="DefaultParagraphFont"/>
    <w:link w:val="Heading7"/>
    <w:uiPriority w:val="9"/>
    <w:rsid w:val="0088315F"/>
    <w:rPr>
      <w:rFonts w:ascii="Overpass" w:eastAsiaTheme="majorEastAsia" w:hAnsi="Overpass" w:cstheme="majorBidi"/>
      <w:b/>
      <w:iCs/>
      <w:color w:val="000000" w:themeColor="text1"/>
      <w:sz w:val="20"/>
      <w:szCs w:val="18"/>
      <w:lang w:val="en-AU"/>
    </w:rPr>
  </w:style>
  <w:style w:type="character" w:customStyle="1" w:styleId="Heading8Char">
    <w:name w:val="Heading 8 Char"/>
    <w:basedOn w:val="DefaultParagraphFont"/>
    <w:link w:val="Heading8"/>
    <w:uiPriority w:val="9"/>
    <w:rsid w:val="0088315F"/>
    <w:rPr>
      <w:rFonts w:ascii="Overpass" w:eastAsiaTheme="majorEastAsia" w:hAnsi="Overpass" w:cstheme="majorBidi"/>
      <w:color w:val="000000" w:themeColor="text1"/>
      <w:sz w:val="20"/>
      <w:szCs w:val="21"/>
      <w:u w:val="single"/>
      <w:lang w:val="en-AU"/>
    </w:rPr>
  </w:style>
  <w:style w:type="character" w:customStyle="1" w:styleId="Heading9Char">
    <w:name w:val="Heading 9 Char"/>
    <w:basedOn w:val="DefaultParagraphFont"/>
    <w:link w:val="Heading9"/>
    <w:uiPriority w:val="9"/>
    <w:rsid w:val="0088315F"/>
    <w:rPr>
      <w:rFonts w:ascii="Overpass" w:eastAsiaTheme="majorEastAsia" w:hAnsi="Overpass" w:cstheme="majorBidi"/>
      <w:i/>
      <w:iCs/>
      <w:color w:val="000000" w:themeColor="text1"/>
      <w:sz w:val="20"/>
      <w:szCs w:val="21"/>
      <w:lang w:val="en-AU"/>
    </w:rPr>
  </w:style>
  <w:style w:type="paragraph" w:customStyle="1" w:styleId="Bullet1">
    <w:name w:val="Bullet 1"/>
    <w:basedOn w:val="Normal"/>
    <w:qFormat/>
    <w:rsid w:val="0088315F"/>
    <w:pPr>
      <w:numPr>
        <w:numId w:val="20"/>
      </w:numPr>
      <w:spacing w:before="20" w:after="120"/>
    </w:pPr>
  </w:style>
  <w:style w:type="paragraph" w:customStyle="1" w:styleId="Bullet2">
    <w:name w:val="Bullet 2"/>
    <w:basedOn w:val="Bullet1"/>
    <w:uiPriority w:val="3"/>
    <w:qFormat/>
    <w:rsid w:val="0088315F"/>
    <w:pPr>
      <w:numPr>
        <w:ilvl w:val="1"/>
      </w:numPr>
    </w:pPr>
  </w:style>
  <w:style w:type="paragraph" w:customStyle="1" w:styleId="Bullet3">
    <w:name w:val="Bullet 3"/>
    <w:basedOn w:val="Bullet2"/>
    <w:uiPriority w:val="3"/>
    <w:qFormat/>
    <w:rsid w:val="0088315F"/>
    <w:pPr>
      <w:numPr>
        <w:ilvl w:val="2"/>
      </w:numPr>
    </w:pPr>
  </w:style>
  <w:style w:type="paragraph" w:customStyle="1" w:styleId="Bullet4">
    <w:name w:val="Bullet 4"/>
    <w:basedOn w:val="Bullet3"/>
    <w:uiPriority w:val="3"/>
    <w:qFormat/>
    <w:rsid w:val="0088315F"/>
    <w:pPr>
      <w:numPr>
        <w:ilvl w:val="3"/>
      </w:numPr>
    </w:pPr>
  </w:style>
  <w:style w:type="paragraph" w:customStyle="1" w:styleId="HeaderTitleofdocument">
    <w:name w:val="Header_Title of document"/>
    <w:link w:val="HeaderTitleofdocumentChar"/>
    <w:qFormat/>
    <w:rsid w:val="0088315F"/>
    <w:pPr>
      <w:tabs>
        <w:tab w:val="right" w:pos="8505"/>
      </w:tabs>
      <w:spacing w:before="40"/>
    </w:pPr>
    <w:rPr>
      <w:rFonts w:ascii="Overpass" w:eastAsia="Overpass" w:hAnsi="Overpass" w:cs="Times New Roman"/>
      <w:color w:val="6F7C7D" w:themeColor="accent5"/>
      <w:sz w:val="16"/>
      <w:szCs w:val="18"/>
      <w:lang w:val="en-AU"/>
    </w:rPr>
  </w:style>
  <w:style w:type="character" w:customStyle="1" w:styleId="HeaderTitleofdocumentChar">
    <w:name w:val="Header_Title of document Char"/>
    <w:basedOn w:val="DefaultParagraphFont"/>
    <w:link w:val="HeaderTitleofdocument"/>
    <w:rsid w:val="0088315F"/>
    <w:rPr>
      <w:rFonts w:ascii="Overpass" w:eastAsia="Overpass" w:hAnsi="Overpass" w:cs="Times New Roman"/>
      <w:color w:val="6F7C7D" w:themeColor="accent5"/>
      <w:sz w:val="16"/>
      <w:szCs w:val="18"/>
      <w:lang w:val="en-AU"/>
    </w:rPr>
  </w:style>
  <w:style w:type="paragraph" w:customStyle="1" w:styleId="TableBullet1">
    <w:name w:val="Table_Bullet 1"/>
    <w:basedOn w:val="Bullet1"/>
    <w:qFormat/>
    <w:rsid w:val="0088315F"/>
    <w:pPr>
      <w:spacing w:after="80" w:line="240" w:lineRule="auto"/>
    </w:pPr>
  </w:style>
  <w:style w:type="paragraph" w:customStyle="1" w:styleId="CoverClientName">
    <w:name w:val="Cover_Client Name"/>
    <w:next w:val="Normal"/>
    <w:uiPriority w:val="18"/>
    <w:qFormat/>
    <w:rsid w:val="0088315F"/>
    <w:pPr>
      <w:keepNext/>
      <w:spacing w:before="180" w:after="400"/>
    </w:pPr>
    <w:rPr>
      <w:rFonts w:ascii="Overpass" w:eastAsia="Batang" w:hAnsi="Overpass" w:cs="Times New Roman"/>
      <w:iCs/>
      <w:color w:val="FFFFFF" w:themeColor="background1"/>
      <w:sz w:val="32"/>
      <w:szCs w:val="24"/>
      <w:lang w:val="en-AU"/>
    </w:rPr>
  </w:style>
  <w:style w:type="paragraph" w:customStyle="1" w:styleId="CoverURL">
    <w:name w:val="Cover_URL"/>
    <w:qFormat/>
    <w:rsid w:val="0088315F"/>
    <w:rPr>
      <w:rFonts w:ascii="Overpass" w:eastAsia="Overpass" w:hAnsi="Overpass" w:cs="Times New Roman"/>
      <w:color w:val="5F8DB5" w:themeColor="accent2"/>
      <w:sz w:val="20"/>
      <w:szCs w:val="20"/>
      <w:lang w:val="en-AU"/>
    </w:rPr>
  </w:style>
  <w:style w:type="paragraph" w:customStyle="1" w:styleId="CoverTitle">
    <w:name w:val="Cover_Title"/>
    <w:next w:val="CoverSubtitle"/>
    <w:qFormat/>
    <w:rsid w:val="0088315F"/>
    <w:pPr>
      <w:keepNext/>
      <w:spacing w:before="900" w:line="168" w:lineRule="auto"/>
    </w:pPr>
    <w:rPr>
      <w:rFonts w:ascii="Overpass Heavy" w:eastAsia="Batang" w:hAnsi="Overpass Heavy" w:cs="Times New Roman"/>
      <w:caps/>
      <w:color w:val="FFFFFF" w:themeColor="background1"/>
      <w:kern w:val="28"/>
      <w:sz w:val="60"/>
      <w:szCs w:val="52"/>
      <w:lang w:val="en-AU"/>
    </w:rPr>
  </w:style>
  <w:style w:type="paragraph" w:customStyle="1" w:styleId="CoverSubtitle">
    <w:name w:val="Cover_Subtitle"/>
    <w:next w:val="CoverClientName"/>
    <w:qFormat/>
    <w:rsid w:val="0088315F"/>
    <w:pPr>
      <w:keepNext/>
      <w:spacing w:before="420" w:after="80"/>
    </w:pPr>
    <w:rPr>
      <w:rFonts w:ascii="Overpass" w:eastAsia="Batang" w:hAnsi="Overpass" w:cs="Times New Roman"/>
      <w:bCs/>
      <w:iCs/>
      <w:color w:val="5F8DB5" w:themeColor="accent2"/>
      <w:sz w:val="42"/>
      <w:szCs w:val="24"/>
      <w:lang w:val="en-AU"/>
    </w:rPr>
  </w:style>
  <w:style w:type="table" w:styleId="TableGrid">
    <w:name w:val="Table Grid"/>
    <w:basedOn w:val="TableNormal"/>
    <w:uiPriority w:val="59"/>
    <w:rsid w:val="0088315F"/>
    <w:rPr>
      <w:rFonts w:ascii="Overpass" w:hAnsi="Overpass" w:cs="Times New Roman"/>
      <w:color w:val="000000" w:themeColor="text1"/>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ullet2">
    <w:name w:val="Table_Bullet 2"/>
    <w:basedOn w:val="Bullet2"/>
    <w:qFormat/>
    <w:rsid w:val="0088315F"/>
    <w:pPr>
      <w:spacing w:line="240" w:lineRule="auto"/>
    </w:pPr>
  </w:style>
  <w:style w:type="table" w:customStyle="1" w:styleId="NoeticTableStyle1-Plain">
    <w:name w:val="Noetic Table_Style 1 - Plain"/>
    <w:basedOn w:val="TableNormal"/>
    <w:uiPriority w:val="99"/>
    <w:rsid w:val="0088315F"/>
    <w:pPr>
      <w:suppressAutoHyphens/>
      <w:spacing w:before="40" w:after="40"/>
    </w:pPr>
    <w:rPr>
      <w:rFonts w:ascii="Overpass" w:hAnsi="Overpass" w:cs="Times New Roman"/>
      <w:color w:val="000000" w:themeColor="text1"/>
      <w:sz w:val="20"/>
      <w:szCs w:val="18"/>
    </w:rPr>
    <w:tblPr>
      <w:tblBorders>
        <w:bottom w:val="single" w:sz="4" w:space="0" w:color="6F7C7D" w:themeColor="accent5"/>
        <w:insideH w:val="single" w:sz="4" w:space="0" w:color="6F7C7D" w:themeColor="accent5"/>
      </w:tblBorders>
      <w:tblCellMar>
        <w:top w:w="85" w:type="dxa"/>
        <w:left w:w="85" w:type="dxa"/>
        <w:bottom w:w="85" w:type="dxa"/>
        <w:right w:w="85" w:type="dxa"/>
      </w:tblCellMar>
    </w:tblPr>
    <w:trPr>
      <w:cantSplit/>
    </w:trPr>
    <w:tblStylePr w:type="firstRow">
      <w:pPr>
        <w:keepNext/>
        <w:wordWrap/>
        <w:jc w:val="left"/>
      </w:pPr>
      <w:rPr>
        <w:rFonts w:ascii="___WRD_EMBED_SUB_173" w:hAnsi="___WRD_EMBED_SUB_173"/>
        <w:b/>
        <w:sz w:val="20"/>
      </w:rPr>
      <w:tblPr/>
      <w:trPr>
        <w:cantSplit w:val="0"/>
        <w:tblHeader/>
      </w:trPr>
      <w:tcPr>
        <w:shd w:val="clear" w:color="auto" w:fill="F1F3F3" w:themeFill="accent6" w:themeFillTint="33"/>
        <w:vAlign w:val="bottom"/>
      </w:tcPr>
    </w:tblStylePr>
  </w:style>
  <w:style w:type="paragraph" w:customStyle="1" w:styleId="TableTextHeading">
    <w:name w:val="Table_Text Heading"/>
    <w:basedOn w:val="TableTextNormal"/>
    <w:qFormat/>
    <w:rsid w:val="0088315F"/>
    <w:rPr>
      <w:b/>
      <w:bCs/>
    </w:rPr>
  </w:style>
  <w:style w:type="character" w:styleId="Hyperlink">
    <w:name w:val="Hyperlink"/>
    <w:uiPriority w:val="99"/>
    <w:rsid w:val="0088315F"/>
    <w:rPr>
      <w:rFonts w:ascii="Overpass" w:hAnsi="Overpass" w:cs="MuseoSans-500"/>
      <w:color w:val="5F8DB5" w:themeColor="accent2"/>
      <w:u w:val="single" w:color="5F8DB5" w:themeColor="accent2"/>
      <w:lang w:val="en-AU"/>
    </w:rPr>
  </w:style>
  <w:style w:type="character" w:styleId="FollowedHyperlink">
    <w:name w:val="FollowedHyperlink"/>
    <w:basedOn w:val="DefaultParagraphFont"/>
    <w:uiPriority w:val="99"/>
    <w:unhideWhenUsed/>
    <w:rsid w:val="0088315F"/>
    <w:rPr>
      <w:color w:val="000000" w:themeColor="text1"/>
      <w:u w:val="single"/>
      <w:lang w:val="en-AU"/>
    </w:rPr>
  </w:style>
  <w:style w:type="paragraph" w:customStyle="1" w:styleId="CoverDate">
    <w:name w:val="Cover_Date"/>
    <w:qFormat/>
    <w:rsid w:val="0088315F"/>
    <w:pPr>
      <w:spacing w:before="800" w:after="80"/>
    </w:pPr>
    <w:rPr>
      <w:rFonts w:ascii="Overpass" w:eastAsia="Overpass" w:hAnsi="Overpass" w:cs="Times New Roman"/>
      <w:color w:val="FFFFFF" w:themeColor="background1"/>
      <w:sz w:val="24"/>
      <w:szCs w:val="24"/>
      <w:lang w:val="en-AU"/>
    </w:rPr>
  </w:style>
  <w:style w:type="paragraph" w:styleId="BalloonText">
    <w:name w:val="Balloon Text"/>
    <w:basedOn w:val="Normal"/>
    <w:link w:val="BalloonTextChar"/>
    <w:uiPriority w:val="99"/>
    <w:semiHidden/>
    <w:unhideWhenUsed/>
    <w:rsid w:val="0088315F"/>
    <w:rPr>
      <w:rFonts w:ascii="Segoe UI" w:hAnsi="Segoe UI" w:cs="Segoe UI"/>
    </w:rPr>
  </w:style>
  <w:style w:type="character" w:customStyle="1" w:styleId="BalloonTextChar">
    <w:name w:val="Balloon Text Char"/>
    <w:basedOn w:val="DefaultParagraphFont"/>
    <w:link w:val="BalloonText"/>
    <w:uiPriority w:val="99"/>
    <w:semiHidden/>
    <w:rsid w:val="0088315F"/>
    <w:rPr>
      <w:rFonts w:ascii="Segoe UI" w:hAnsi="Segoe UI" w:cs="Segoe UI"/>
      <w:color w:val="000000" w:themeColor="text1"/>
      <w:sz w:val="20"/>
      <w:szCs w:val="18"/>
      <w:lang w:val="en-AU"/>
    </w:rPr>
  </w:style>
  <w:style w:type="paragraph" w:styleId="BlockText">
    <w:name w:val="Block Text"/>
    <w:basedOn w:val="Normal"/>
    <w:uiPriority w:val="99"/>
    <w:semiHidden/>
    <w:unhideWhenUsed/>
    <w:rsid w:val="0088315F"/>
    <w:pPr>
      <w:pBdr>
        <w:top w:val="single" w:sz="2" w:space="10" w:color="A5E6DA" w:themeColor="accent1" w:shadow="1" w:frame="1"/>
        <w:left w:val="single" w:sz="2" w:space="10" w:color="A5E6DA" w:themeColor="accent1" w:shadow="1" w:frame="1"/>
        <w:bottom w:val="single" w:sz="2" w:space="10" w:color="A5E6DA" w:themeColor="accent1" w:shadow="1" w:frame="1"/>
        <w:right w:val="single" w:sz="2" w:space="10" w:color="A5E6DA" w:themeColor="accent1" w:shadow="1" w:frame="1"/>
      </w:pBdr>
      <w:ind w:left="1152" w:right="1152"/>
    </w:pPr>
    <w:rPr>
      <w:rFonts w:eastAsiaTheme="minorEastAsia"/>
      <w:i/>
      <w:iCs/>
      <w:color w:val="2B9A85" w:themeColor="accent1" w:themeShade="80"/>
    </w:rPr>
  </w:style>
  <w:style w:type="paragraph" w:styleId="BodyText3">
    <w:name w:val="Body Text 3"/>
    <w:basedOn w:val="Normal"/>
    <w:link w:val="BodyText3Char"/>
    <w:uiPriority w:val="99"/>
    <w:semiHidden/>
    <w:unhideWhenUsed/>
    <w:rsid w:val="0088315F"/>
    <w:pPr>
      <w:spacing w:after="120"/>
    </w:pPr>
    <w:rPr>
      <w:szCs w:val="16"/>
    </w:rPr>
  </w:style>
  <w:style w:type="character" w:customStyle="1" w:styleId="BodyText3Char">
    <w:name w:val="Body Text 3 Char"/>
    <w:basedOn w:val="DefaultParagraphFont"/>
    <w:link w:val="BodyText3"/>
    <w:uiPriority w:val="99"/>
    <w:semiHidden/>
    <w:rsid w:val="0088315F"/>
    <w:rPr>
      <w:rFonts w:ascii="Overpass" w:hAnsi="Overpass" w:cs="Times New Roman"/>
      <w:color w:val="000000" w:themeColor="text1"/>
      <w:sz w:val="20"/>
      <w:szCs w:val="16"/>
      <w:lang w:val="en-AU"/>
    </w:rPr>
  </w:style>
  <w:style w:type="paragraph" w:styleId="BodyTextIndent3">
    <w:name w:val="Body Text Indent 3"/>
    <w:basedOn w:val="Normal"/>
    <w:link w:val="BodyTextIndent3Char"/>
    <w:uiPriority w:val="99"/>
    <w:semiHidden/>
    <w:unhideWhenUsed/>
    <w:rsid w:val="0088315F"/>
    <w:pPr>
      <w:spacing w:after="120"/>
      <w:ind w:left="360"/>
    </w:pPr>
    <w:rPr>
      <w:szCs w:val="16"/>
    </w:rPr>
  </w:style>
  <w:style w:type="character" w:customStyle="1" w:styleId="BodyTextIndent3Char">
    <w:name w:val="Body Text Indent 3 Char"/>
    <w:basedOn w:val="DefaultParagraphFont"/>
    <w:link w:val="BodyTextIndent3"/>
    <w:uiPriority w:val="99"/>
    <w:semiHidden/>
    <w:rsid w:val="0088315F"/>
    <w:rPr>
      <w:rFonts w:ascii="Overpass" w:hAnsi="Overpass" w:cs="Times New Roman"/>
      <w:color w:val="000000" w:themeColor="text1"/>
      <w:sz w:val="20"/>
      <w:szCs w:val="16"/>
      <w:lang w:val="en-AU"/>
    </w:rPr>
  </w:style>
  <w:style w:type="character" w:styleId="CommentReference">
    <w:name w:val="annotation reference"/>
    <w:basedOn w:val="DefaultParagraphFont"/>
    <w:uiPriority w:val="99"/>
    <w:semiHidden/>
    <w:unhideWhenUsed/>
    <w:rsid w:val="0088315F"/>
    <w:rPr>
      <w:sz w:val="22"/>
      <w:szCs w:val="16"/>
    </w:rPr>
  </w:style>
  <w:style w:type="paragraph" w:styleId="CommentText">
    <w:name w:val="annotation text"/>
    <w:basedOn w:val="Normal"/>
    <w:link w:val="CommentTextChar"/>
    <w:uiPriority w:val="99"/>
    <w:unhideWhenUsed/>
    <w:rsid w:val="0088315F"/>
    <w:rPr>
      <w:szCs w:val="20"/>
    </w:rPr>
  </w:style>
  <w:style w:type="character" w:customStyle="1" w:styleId="CommentTextChar">
    <w:name w:val="Comment Text Char"/>
    <w:basedOn w:val="DefaultParagraphFont"/>
    <w:link w:val="CommentText"/>
    <w:uiPriority w:val="99"/>
    <w:rsid w:val="0088315F"/>
    <w:rPr>
      <w:rFonts w:ascii="Overpass" w:hAnsi="Overpass" w:cs="Times New Roman"/>
      <w:color w:val="000000" w:themeColor="text1"/>
      <w:sz w:val="20"/>
      <w:szCs w:val="20"/>
      <w:lang w:val="en-AU"/>
    </w:rPr>
  </w:style>
  <w:style w:type="paragraph" w:styleId="CommentSubject">
    <w:name w:val="annotation subject"/>
    <w:basedOn w:val="CommentText"/>
    <w:next w:val="CommentText"/>
    <w:link w:val="CommentSubjectChar"/>
    <w:uiPriority w:val="99"/>
    <w:semiHidden/>
    <w:unhideWhenUsed/>
    <w:rsid w:val="0088315F"/>
    <w:rPr>
      <w:b/>
      <w:bCs/>
    </w:rPr>
  </w:style>
  <w:style w:type="character" w:customStyle="1" w:styleId="CommentSubjectChar">
    <w:name w:val="Comment Subject Char"/>
    <w:basedOn w:val="CommentTextChar"/>
    <w:link w:val="CommentSubject"/>
    <w:uiPriority w:val="99"/>
    <w:semiHidden/>
    <w:rsid w:val="0088315F"/>
    <w:rPr>
      <w:rFonts w:ascii="Overpass" w:hAnsi="Overpass" w:cs="Times New Roman"/>
      <w:b/>
      <w:bCs/>
      <w:color w:val="000000" w:themeColor="text1"/>
      <w:sz w:val="20"/>
      <w:szCs w:val="20"/>
      <w:lang w:val="en-AU"/>
    </w:rPr>
  </w:style>
  <w:style w:type="paragraph" w:styleId="DocumentMap">
    <w:name w:val="Document Map"/>
    <w:basedOn w:val="Normal"/>
    <w:link w:val="DocumentMapChar"/>
    <w:uiPriority w:val="99"/>
    <w:semiHidden/>
    <w:unhideWhenUsed/>
    <w:rsid w:val="0088315F"/>
    <w:rPr>
      <w:rFonts w:ascii="Segoe UI" w:hAnsi="Segoe UI" w:cs="Segoe UI"/>
      <w:szCs w:val="16"/>
    </w:rPr>
  </w:style>
  <w:style w:type="character" w:customStyle="1" w:styleId="DocumentMapChar">
    <w:name w:val="Document Map Char"/>
    <w:basedOn w:val="DefaultParagraphFont"/>
    <w:link w:val="DocumentMap"/>
    <w:uiPriority w:val="99"/>
    <w:semiHidden/>
    <w:rsid w:val="0088315F"/>
    <w:rPr>
      <w:rFonts w:ascii="Segoe UI" w:hAnsi="Segoe UI" w:cs="Segoe UI"/>
      <w:color w:val="000000" w:themeColor="text1"/>
      <w:sz w:val="20"/>
      <w:szCs w:val="16"/>
      <w:lang w:val="en-AU"/>
    </w:rPr>
  </w:style>
  <w:style w:type="paragraph" w:styleId="EndnoteText">
    <w:name w:val="endnote text"/>
    <w:basedOn w:val="Normal"/>
    <w:link w:val="EndnoteTextChar"/>
    <w:uiPriority w:val="99"/>
    <w:semiHidden/>
    <w:unhideWhenUsed/>
    <w:rsid w:val="0088315F"/>
    <w:rPr>
      <w:szCs w:val="20"/>
    </w:rPr>
  </w:style>
  <w:style w:type="character" w:customStyle="1" w:styleId="EndnoteTextChar">
    <w:name w:val="Endnote Text Char"/>
    <w:basedOn w:val="DefaultParagraphFont"/>
    <w:link w:val="EndnoteText"/>
    <w:uiPriority w:val="99"/>
    <w:semiHidden/>
    <w:rsid w:val="0088315F"/>
    <w:rPr>
      <w:rFonts w:ascii="Overpass" w:hAnsi="Overpass" w:cs="Times New Roman"/>
      <w:color w:val="000000" w:themeColor="text1"/>
      <w:sz w:val="20"/>
      <w:szCs w:val="20"/>
      <w:lang w:val="en-AU"/>
    </w:rPr>
  </w:style>
  <w:style w:type="paragraph" w:styleId="EnvelopeReturn">
    <w:name w:val="envelope return"/>
    <w:basedOn w:val="Normal"/>
    <w:uiPriority w:val="99"/>
    <w:semiHidden/>
    <w:unhideWhenUsed/>
    <w:rsid w:val="0088315F"/>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88315F"/>
    <w:rPr>
      <w:szCs w:val="20"/>
    </w:rPr>
  </w:style>
  <w:style w:type="character" w:customStyle="1" w:styleId="FootnoteTextChar">
    <w:name w:val="Footnote Text Char"/>
    <w:basedOn w:val="DefaultParagraphFont"/>
    <w:link w:val="FootnoteText"/>
    <w:uiPriority w:val="99"/>
    <w:semiHidden/>
    <w:rsid w:val="0088315F"/>
    <w:rPr>
      <w:rFonts w:ascii="Overpass" w:hAnsi="Overpass" w:cs="Times New Roman"/>
      <w:color w:val="000000" w:themeColor="text1"/>
      <w:sz w:val="20"/>
      <w:szCs w:val="20"/>
      <w:lang w:val="en-AU"/>
    </w:rPr>
  </w:style>
  <w:style w:type="character" w:styleId="HTMLCode">
    <w:name w:val="HTML Code"/>
    <w:basedOn w:val="DefaultParagraphFont"/>
    <w:uiPriority w:val="99"/>
    <w:semiHidden/>
    <w:unhideWhenUsed/>
    <w:rsid w:val="0088315F"/>
    <w:rPr>
      <w:rFonts w:ascii="Consolas" w:hAnsi="Consolas"/>
      <w:sz w:val="22"/>
      <w:szCs w:val="20"/>
    </w:rPr>
  </w:style>
  <w:style w:type="character" w:styleId="HTMLKeyboard">
    <w:name w:val="HTML Keyboard"/>
    <w:basedOn w:val="DefaultParagraphFont"/>
    <w:uiPriority w:val="99"/>
    <w:semiHidden/>
    <w:unhideWhenUsed/>
    <w:rsid w:val="0088315F"/>
    <w:rPr>
      <w:rFonts w:ascii="Consolas" w:hAnsi="Consolas"/>
      <w:sz w:val="22"/>
      <w:szCs w:val="20"/>
    </w:rPr>
  </w:style>
  <w:style w:type="paragraph" w:styleId="HTMLPreformatted">
    <w:name w:val="HTML Preformatted"/>
    <w:basedOn w:val="Normal"/>
    <w:link w:val="HTMLPreformattedChar"/>
    <w:uiPriority w:val="99"/>
    <w:semiHidden/>
    <w:unhideWhenUsed/>
    <w:rsid w:val="0088315F"/>
    <w:rPr>
      <w:rFonts w:ascii="Consolas" w:hAnsi="Consolas"/>
      <w:szCs w:val="20"/>
    </w:rPr>
  </w:style>
  <w:style w:type="character" w:customStyle="1" w:styleId="HTMLPreformattedChar">
    <w:name w:val="HTML Preformatted Char"/>
    <w:basedOn w:val="DefaultParagraphFont"/>
    <w:link w:val="HTMLPreformatted"/>
    <w:uiPriority w:val="99"/>
    <w:semiHidden/>
    <w:rsid w:val="0088315F"/>
    <w:rPr>
      <w:rFonts w:ascii="Consolas" w:hAnsi="Consolas" w:cs="Times New Roman"/>
      <w:color w:val="000000" w:themeColor="text1"/>
      <w:sz w:val="20"/>
      <w:szCs w:val="20"/>
      <w:lang w:val="en-AU"/>
    </w:rPr>
  </w:style>
  <w:style w:type="character" w:styleId="HTMLTypewriter">
    <w:name w:val="HTML Typewriter"/>
    <w:basedOn w:val="DefaultParagraphFont"/>
    <w:uiPriority w:val="99"/>
    <w:semiHidden/>
    <w:unhideWhenUsed/>
    <w:rsid w:val="0088315F"/>
    <w:rPr>
      <w:rFonts w:ascii="Consolas" w:hAnsi="Consolas"/>
      <w:sz w:val="22"/>
      <w:szCs w:val="20"/>
    </w:rPr>
  </w:style>
  <w:style w:type="paragraph" w:styleId="MacroText">
    <w:name w:val="macro"/>
    <w:link w:val="MacroTextChar"/>
    <w:uiPriority w:val="99"/>
    <w:semiHidden/>
    <w:unhideWhenUsed/>
    <w:rsid w:val="0088315F"/>
    <w:pPr>
      <w:tabs>
        <w:tab w:val="left" w:pos="480"/>
        <w:tab w:val="left" w:pos="960"/>
        <w:tab w:val="left" w:pos="1440"/>
        <w:tab w:val="left" w:pos="1920"/>
        <w:tab w:val="left" w:pos="2400"/>
        <w:tab w:val="left" w:pos="2880"/>
        <w:tab w:val="left" w:pos="3360"/>
        <w:tab w:val="left" w:pos="3840"/>
        <w:tab w:val="left" w:pos="4320"/>
      </w:tabs>
    </w:pPr>
    <w:rPr>
      <w:rFonts w:ascii="Consolas" w:hAnsi="Consolas" w:cs="Times New Roman"/>
      <w:color w:val="000000" w:themeColor="text1"/>
      <w:sz w:val="18"/>
      <w:szCs w:val="20"/>
    </w:rPr>
  </w:style>
  <w:style w:type="character" w:customStyle="1" w:styleId="MacroTextChar">
    <w:name w:val="Macro Text Char"/>
    <w:basedOn w:val="DefaultParagraphFont"/>
    <w:link w:val="MacroText"/>
    <w:uiPriority w:val="99"/>
    <w:semiHidden/>
    <w:rsid w:val="0088315F"/>
    <w:rPr>
      <w:rFonts w:ascii="Consolas" w:hAnsi="Consolas" w:cs="Times New Roman"/>
      <w:color w:val="000000" w:themeColor="text1"/>
      <w:sz w:val="18"/>
      <w:szCs w:val="20"/>
    </w:rPr>
  </w:style>
  <w:style w:type="paragraph" w:styleId="PlainText">
    <w:name w:val="Plain Text"/>
    <w:basedOn w:val="Normal"/>
    <w:link w:val="PlainTextChar"/>
    <w:uiPriority w:val="99"/>
    <w:semiHidden/>
    <w:unhideWhenUsed/>
    <w:rsid w:val="0088315F"/>
    <w:rPr>
      <w:rFonts w:ascii="Consolas" w:hAnsi="Consolas"/>
      <w:szCs w:val="21"/>
    </w:rPr>
  </w:style>
  <w:style w:type="character" w:customStyle="1" w:styleId="PlainTextChar">
    <w:name w:val="Plain Text Char"/>
    <w:basedOn w:val="DefaultParagraphFont"/>
    <w:link w:val="PlainText"/>
    <w:uiPriority w:val="99"/>
    <w:semiHidden/>
    <w:rsid w:val="0088315F"/>
    <w:rPr>
      <w:rFonts w:ascii="Consolas" w:hAnsi="Consolas" w:cs="Times New Roman"/>
      <w:color w:val="000000" w:themeColor="text1"/>
      <w:sz w:val="20"/>
      <w:szCs w:val="21"/>
      <w:lang w:val="en-AU"/>
    </w:rPr>
  </w:style>
  <w:style w:type="character" w:styleId="PlaceholderText">
    <w:name w:val="Placeholder Text"/>
    <w:basedOn w:val="DefaultParagraphFont"/>
    <w:uiPriority w:val="99"/>
    <w:semiHidden/>
    <w:rsid w:val="0088315F"/>
    <w:rPr>
      <w:color w:val="001421" w:themeColor="background2" w:themeShade="40"/>
    </w:rPr>
  </w:style>
  <w:style w:type="table" w:customStyle="1" w:styleId="NoeticTableStyle2-Bluecolumn">
    <w:name w:val="Noetic Table_Style 2 - Blue column"/>
    <w:basedOn w:val="NoeticTableStyle1-Plain"/>
    <w:uiPriority w:val="99"/>
    <w:rsid w:val="0088315F"/>
    <w:tblPr/>
    <w:tcPr>
      <w:shd w:val="clear" w:color="auto" w:fill="auto"/>
    </w:tcPr>
    <w:tblStylePr w:type="firstRow">
      <w:pPr>
        <w:keepNext/>
        <w:wordWrap/>
        <w:jc w:val="left"/>
      </w:pPr>
      <w:rPr>
        <w:rFonts w:ascii="Bahnschrift SemiBold" w:hAnsi="Bahnschrift SemiBold"/>
        <w:b/>
        <w:sz w:val="20"/>
      </w:rPr>
      <w:tblPr/>
      <w:trPr>
        <w:cantSplit w:val="0"/>
        <w:tblHeader/>
      </w:trPr>
      <w:tcPr>
        <w:tcBorders>
          <w:top w:val="nil"/>
          <w:left w:val="nil"/>
          <w:bottom w:val="single" w:sz="4" w:space="0" w:color="6F7C7D" w:themeColor="accent5"/>
          <w:right w:val="nil"/>
          <w:insideH w:val="nil"/>
          <w:insideV w:val="nil"/>
          <w:tl2br w:val="nil"/>
          <w:tr2bl w:val="nil"/>
        </w:tcBorders>
        <w:shd w:val="clear" w:color="auto" w:fill="F1F3F3" w:themeFill="accent6" w:themeFillTint="33"/>
        <w:vAlign w:val="bottom"/>
      </w:tcPr>
    </w:tblStylePr>
    <w:tblStylePr w:type="firstCol">
      <w:tblPr/>
      <w:tcPr>
        <w:shd w:val="clear" w:color="auto" w:fill="DEE8F0" w:themeFill="accent2" w:themeFillTint="33"/>
      </w:tcPr>
    </w:tblStylePr>
  </w:style>
  <w:style w:type="table" w:customStyle="1" w:styleId="NoeticTableStyle4-Banded">
    <w:name w:val="Noetic Table_Style 4 - Banded"/>
    <w:basedOn w:val="NoeticTableStyle1-Plain"/>
    <w:uiPriority w:val="99"/>
    <w:rsid w:val="0088315F"/>
    <w:tblPr>
      <w:tblStyleRowBandSize w:val="1"/>
    </w:tblPr>
    <w:tcPr>
      <w:shd w:val="clear" w:color="auto" w:fill="FFFFFF" w:themeFill="background1"/>
    </w:tcPr>
    <w:tblStylePr w:type="firstRow">
      <w:pPr>
        <w:keepNext/>
        <w:wordWrap/>
        <w:jc w:val="left"/>
      </w:pPr>
      <w:rPr>
        <w:rFonts w:ascii="Bahnschrift SemiBold" w:hAnsi="Bahnschrift SemiBold"/>
        <w:b/>
        <w:sz w:val="20"/>
      </w:rPr>
      <w:tblPr/>
      <w:trPr>
        <w:cantSplit w:val="0"/>
        <w:tblHeader/>
      </w:trPr>
      <w:tcPr>
        <w:shd w:val="clear" w:color="auto" w:fill="F1F3F3" w:themeFill="accent6" w:themeFillTint="33"/>
        <w:vAlign w:val="bottom"/>
      </w:tcPr>
    </w:tblStylePr>
    <w:tblStylePr w:type="band2Horz">
      <w:tblPr/>
      <w:tcPr>
        <w:shd w:val="clear" w:color="auto" w:fill="DEE8F0" w:themeFill="accent2" w:themeFillTint="33"/>
      </w:tcPr>
    </w:tblStylePr>
  </w:style>
  <w:style w:type="paragraph" w:customStyle="1" w:styleId="BoxText">
    <w:name w:val="Box_Text"/>
    <w:uiPriority w:val="13"/>
    <w:qFormat/>
    <w:rsid w:val="0088315F"/>
    <w:pPr>
      <w:pBdr>
        <w:top w:val="single" w:sz="4" w:space="10" w:color="E1E4E5" w:themeColor="accent5" w:themeTint="33"/>
        <w:left w:val="single" w:sz="4" w:space="10" w:color="E1E4E5" w:themeColor="accent5" w:themeTint="33"/>
        <w:bottom w:val="single" w:sz="4" w:space="10" w:color="E1E4E5" w:themeColor="accent5" w:themeTint="33"/>
        <w:right w:val="single" w:sz="4" w:space="10" w:color="E1E4E5" w:themeColor="accent5" w:themeTint="33"/>
      </w:pBdr>
      <w:shd w:val="clear" w:color="auto" w:fill="E1E4E5" w:themeFill="accent5" w:themeFillTint="33"/>
      <w:spacing w:before="100" w:after="60" w:line="264" w:lineRule="auto"/>
    </w:pPr>
    <w:rPr>
      <w:rFonts w:ascii="Overpass" w:hAnsi="Overpass" w:cs="Times New Roman"/>
      <w:color w:val="000000" w:themeColor="text1"/>
      <w:sz w:val="20"/>
      <w:szCs w:val="18"/>
      <w:lang w:val="en-AU"/>
    </w:rPr>
  </w:style>
  <w:style w:type="paragraph" w:styleId="TOC9">
    <w:name w:val="toc 9"/>
    <w:basedOn w:val="Normal"/>
    <w:next w:val="Normal"/>
    <w:autoRedefine/>
    <w:uiPriority w:val="39"/>
    <w:semiHidden/>
    <w:unhideWhenUsed/>
    <w:rsid w:val="0088315F"/>
    <w:pPr>
      <w:spacing w:after="120"/>
      <w:ind w:left="1757"/>
    </w:pPr>
  </w:style>
  <w:style w:type="paragraph" w:customStyle="1" w:styleId="TableTitle">
    <w:name w:val="Table_Title"/>
    <w:basedOn w:val="Heading5"/>
    <w:qFormat/>
    <w:rsid w:val="0088315F"/>
    <w:pPr>
      <w:spacing w:before="160" w:after="80"/>
    </w:pPr>
    <w:rPr>
      <w:b/>
      <w:color w:val="082240" w:themeColor="text2"/>
    </w:rPr>
  </w:style>
  <w:style w:type="paragraph" w:customStyle="1" w:styleId="FigureTitle">
    <w:name w:val="Figure Title"/>
    <w:basedOn w:val="TableTitle"/>
    <w:next w:val="Normal"/>
    <w:qFormat/>
    <w:rsid w:val="0088315F"/>
  </w:style>
  <w:style w:type="character" w:styleId="UnresolvedMention">
    <w:name w:val="Unresolved Mention"/>
    <w:basedOn w:val="DefaultParagraphFont"/>
    <w:uiPriority w:val="99"/>
    <w:semiHidden/>
    <w:unhideWhenUsed/>
    <w:rsid w:val="0088315F"/>
    <w:rPr>
      <w:color w:val="605E5C"/>
      <w:shd w:val="clear" w:color="auto" w:fill="E1DFDD"/>
    </w:rPr>
  </w:style>
  <w:style w:type="table" w:customStyle="1" w:styleId="NoeticTableStyle6-DONOTUSEContactbox">
    <w:name w:val="Noetic Table_Style 6 - DO NOT USE (Contact box)"/>
    <w:basedOn w:val="TableNormal"/>
    <w:uiPriority w:val="99"/>
    <w:rsid w:val="0088315F"/>
    <w:rPr>
      <w:rFonts w:ascii="Overpass" w:hAnsi="Overpass" w:cs="Times New Roman"/>
      <w:color w:val="000000" w:themeColor="text1"/>
      <w:sz w:val="20"/>
      <w:szCs w:val="18"/>
    </w:rPr>
    <w:tblPr>
      <w:tblCellMar>
        <w:left w:w="0" w:type="dxa"/>
        <w:right w:w="0" w:type="dxa"/>
      </w:tblCellMar>
    </w:tblPr>
    <w:tcPr>
      <w:shd w:val="clear" w:color="auto" w:fill="FFFFFF" w:themeFill="background1"/>
    </w:tcPr>
    <w:tblStylePr w:type="firstRow">
      <w:pPr>
        <w:jc w:val="left"/>
      </w:pPr>
      <w:rPr>
        <w:rFonts w:ascii="___WRD_EMBED_SUB_173" w:hAnsi="___WRD_EMBED_SUB_173"/>
        <w:b/>
        <w:sz w:val="20"/>
      </w:rPr>
    </w:tblStylePr>
  </w:style>
  <w:style w:type="paragraph" w:customStyle="1" w:styleId="NormalIndented">
    <w:name w:val="Normal Indented"/>
    <w:basedOn w:val="Normal"/>
    <w:qFormat/>
    <w:rsid w:val="0088315F"/>
    <w:pPr>
      <w:ind w:left="284"/>
    </w:pPr>
  </w:style>
  <w:style w:type="paragraph" w:customStyle="1" w:styleId="NumberedHeading1">
    <w:name w:val="Numbered Heading 1"/>
    <w:basedOn w:val="Heading1"/>
    <w:next w:val="Normal"/>
    <w:uiPriority w:val="10"/>
    <w:qFormat/>
    <w:rsid w:val="0088315F"/>
    <w:pPr>
      <w:numPr>
        <w:numId w:val="17"/>
      </w:numPr>
    </w:pPr>
    <w:rPr>
      <w:szCs w:val="56"/>
    </w:rPr>
  </w:style>
  <w:style w:type="paragraph" w:customStyle="1" w:styleId="NumberedHeading2">
    <w:name w:val="Numbered Heading 2"/>
    <w:basedOn w:val="Heading2"/>
    <w:next w:val="Normal"/>
    <w:uiPriority w:val="10"/>
    <w:qFormat/>
    <w:rsid w:val="0088315F"/>
    <w:pPr>
      <w:numPr>
        <w:ilvl w:val="1"/>
        <w:numId w:val="17"/>
      </w:numPr>
    </w:pPr>
    <w:rPr>
      <w:bCs w:val="0"/>
    </w:rPr>
  </w:style>
  <w:style w:type="paragraph" w:customStyle="1" w:styleId="NumberedHeading3">
    <w:name w:val="Numbered Heading 3"/>
    <w:basedOn w:val="Heading3"/>
    <w:next w:val="Normal"/>
    <w:uiPriority w:val="10"/>
    <w:qFormat/>
    <w:rsid w:val="0088315F"/>
    <w:pPr>
      <w:numPr>
        <w:ilvl w:val="2"/>
        <w:numId w:val="17"/>
      </w:numPr>
      <w:spacing w:after="80"/>
    </w:pPr>
    <w:rPr>
      <w:rFonts w:eastAsia="MS Mincho"/>
    </w:rPr>
  </w:style>
  <w:style w:type="paragraph" w:customStyle="1" w:styleId="NumberedList1">
    <w:name w:val="Numbered List 1"/>
    <w:basedOn w:val="Normal"/>
    <w:uiPriority w:val="3"/>
    <w:qFormat/>
    <w:rsid w:val="0088315F"/>
    <w:pPr>
      <w:numPr>
        <w:numId w:val="19"/>
      </w:numPr>
    </w:pPr>
  </w:style>
  <w:style w:type="paragraph" w:customStyle="1" w:styleId="NumberedList2">
    <w:name w:val="Numbered List 2"/>
    <w:basedOn w:val="NumberedList1"/>
    <w:uiPriority w:val="3"/>
    <w:qFormat/>
    <w:rsid w:val="0088315F"/>
    <w:pPr>
      <w:numPr>
        <w:ilvl w:val="1"/>
      </w:numPr>
      <w:spacing w:before="20"/>
    </w:pPr>
  </w:style>
  <w:style w:type="paragraph" w:customStyle="1" w:styleId="NumberedList3">
    <w:name w:val="Numbered List 3"/>
    <w:basedOn w:val="Normal"/>
    <w:uiPriority w:val="3"/>
    <w:qFormat/>
    <w:rsid w:val="0088315F"/>
    <w:pPr>
      <w:numPr>
        <w:ilvl w:val="2"/>
        <w:numId w:val="19"/>
      </w:numPr>
      <w:spacing w:before="20"/>
    </w:pPr>
  </w:style>
  <w:style w:type="paragraph" w:customStyle="1" w:styleId="NumberedList4">
    <w:name w:val="Numbered List 4"/>
    <w:basedOn w:val="NumberedList3"/>
    <w:uiPriority w:val="3"/>
    <w:qFormat/>
    <w:rsid w:val="0088315F"/>
    <w:pPr>
      <w:numPr>
        <w:ilvl w:val="3"/>
      </w:numPr>
    </w:pPr>
  </w:style>
  <w:style w:type="paragraph" w:customStyle="1" w:styleId="NumberedList5">
    <w:name w:val="Numbered List 5"/>
    <w:basedOn w:val="NumberedList4"/>
    <w:uiPriority w:val="3"/>
    <w:qFormat/>
    <w:rsid w:val="0088315F"/>
    <w:pPr>
      <w:numPr>
        <w:ilvl w:val="5"/>
      </w:numPr>
    </w:pPr>
  </w:style>
  <w:style w:type="paragraph" w:customStyle="1" w:styleId="OurPeople-Name">
    <w:name w:val="Our People - Name"/>
    <w:basedOn w:val="Normal"/>
    <w:link w:val="OurPeople-NameChar"/>
    <w:uiPriority w:val="11"/>
    <w:qFormat/>
    <w:rsid w:val="0088315F"/>
    <w:pPr>
      <w:spacing w:before="0" w:after="0" w:line="240" w:lineRule="auto"/>
    </w:pPr>
    <w:rPr>
      <w:rFonts w:ascii="Overpass Heavy" w:hAnsi="Overpass Heavy" w:cstheme="majorBidi"/>
      <w:bCs/>
      <w:color w:val="082240" w:themeColor="text2"/>
      <w:sz w:val="22"/>
      <w:szCs w:val="24"/>
    </w:rPr>
  </w:style>
  <w:style w:type="character" w:customStyle="1" w:styleId="OurPeople-NameChar">
    <w:name w:val="Our People - Name Char"/>
    <w:basedOn w:val="Heading3Char"/>
    <w:link w:val="OurPeople-Name"/>
    <w:uiPriority w:val="11"/>
    <w:rsid w:val="0088315F"/>
    <w:rPr>
      <w:rFonts w:ascii="Overpass Heavy" w:hAnsi="Overpass Heavy" w:cstheme="majorBidi"/>
      <w:b w:val="0"/>
      <w:bCs/>
      <w:color w:val="082240" w:themeColor="text2"/>
      <w:szCs w:val="24"/>
      <w:lang w:val="en-AU"/>
    </w:rPr>
  </w:style>
  <w:style w:type="paragraph" w:customStyle="1" w:styleId="OurPeople-Position">
    <w:name w:val="Our People - Position"/>
    <w:basedOn w:val="Normal"/>
    <w:link w:val="OurPeople-PositionChar"/>
    <w:uiPriority w:val="11"/>
    <w:qFormat/>
    <w:rsid w:val="0088315F"/>
    <w:pPr>
      <w:spacing w:before="40" w:after="80"/>
    </w:pPr>
    <w:rPr>
      <w:rFonts w:eastAsiaTheme="majorEastAsia" w:cstheme="majorBidi"/>
      <w:color w:val="005487" w:themeColor="background2"/>
      <w:szCs w:val="24"/>
    </w:rPr>
  </w:style>
  <w:style w:type="character" w:customStyle="1" w:styleId="OurPeople-PositionChar">
    <w:name w:val="Our People - Position Char"/>
    <w:basedOn w:val="Heading3Char"/>
    <w:link w:val="OurPeople-Position"/>
    <w:uiPriority w:val="11"/>
    <w:rsid w:val="0088315F"/>
    <w:rPr>
      <w:rFonts w:ascii="Overpass" w:eastAsiaTheme="majorEastAsia" w:hAnsi="Overpass" w:cstheme="majorBidi"/>
      <w:b w:val="0"/>
      <w:bCs w:val="0"/>
      <w:color w:val="005487" w:themeColor="background2"/>
      <w:sz w:val="20"/>
      <w:szCs w:val="24"/>
      <w:lang w:val="en-AU"/>
    </w:rPr>
  </w:style>
  <w:style w:type="paragraph" w:styleId="TOC1">
    <w:name w:val="toc 1"/>
    <w:next w:val="TOC2"/>
    <w:autoRedefine/>
    <w:uiPriority w:val="39"/>
    <w:unhideWhenUsed/>
    <w:rsid w:val="00E101B5"/>
    <w:pPr>
      <w:keepNext/>
      <w:tabs>
        <w:tab w:val="left" w:pos="567"/>
        <w:tab w:val="right" w:pos="9072"/>
      </w:tabs>
      <w:suppressAutoHyphens/>
      <w:spacing w:before="200" w:after="80" w:line="264" w:lineRule="auto"/>
    </w:pPr>
    <w:rPr>
      <w:rFonts w:ascii="Overpass" w:eastAsia="Overpass" w:hAnsi="Overpass" w:cs="Times New Roman"/>
      <w:b/>
      <w:noProof/>
      <w:color w:val="000000" w:themeColor="text1"/>
      <w:sz w:val="20"/>
      <w:szCs w:val="18"/>
      <w:lang w:val="en-AU"/>
    </w:rPr>
  </w:style>
  <w:style w:type="paragraph" w:styleId="TOC2">
    <w:name w:val="toc 2"/>
    <w:basedOn w:val="Normal"/>
    <w:next w:val="Normal"/>
    <w:autoRedefine/>
    <w:uiPriority w:val="39"/>
    <w:unhideWhenUsed/>
    <w:rsid w:val="0088315F"/>
    <w:pPr>
      <w:tabs>
        <w:tab w:val="left" w:pos="567"/>
        <w:tab w:val="right" w:pos="9072"/>
      </w:tabs>
      <w:spacing w:before="40" w:after="0"/>
      <w:ind w:left="567" w:hanging="567"/>
    </w:pPr>
  </w:style>
  <w:style w:type="paragraph" w:styleId="TOC3">
    <w:name w:val="toc 3"/>
    <w:basedOn w:val="Normal"/>
    <w:next w:val="Normal"/>
    <w:autoRedefine/>
    <w:uiPriority w:val="39"/>
    <w:unhideWhenUsed/>
    <w:rsid w:val="004C0F89"/>
    <w:pPr>
      <w:tabs>
        <w:tab w:val="left" w:pos="567"/>
        <w:tab w:val="left" w:pos="1134"/>
        <w:tab w:val="right" w:pos="9072"/>
      </w:tabs>
      <w:spacing w:before="40" w:after="0"/>
      <w:ind w:left="1134" w:hanging="567"/>
    </w:pPr>
  </w:style>
  <w:style w:type="paragraph" w:styleId="TOCHeading">
    <w:name w:val="TOC Heading"/>
    <w:basedOn w:val="Normal"/>
    <w:next w:val="Normal"/>
    <w:uiPriority w:val="39"/>
    <w:unhideWhenUsed/>
    <w:qFormat/>
    <w:rsid w:val="0088315F"/>
    <w:pPr>
      <w:keepNext/>
      <w:keepLines/>
      <w:pageBreakBefore/>
      <w:spacing w:before="200" w:after="300" w:line="216" w:lineRule="auto"/>
    </w:pPr>
    <w:rPr>
      <w:rFonts w:ascii="Overpass Heavy" w:eastAsia="Batang" w:hAnsi="Overpass Heavy"/>
      <w:color w:val="082240" w:themeColor="text2"/>
      <w:sz w:val="40"/>
      <w:szCs w:val="32"/>
    </w:rPr>
  </w:style>
  <w:style w:type="paragraph" w:customStyle="1" w:styleId="TableTextNormal">
    <w:name w:val="Table_Text Normal"/>
    <w:basedOn w:val="Normal"/>
    <w:uiPriority w:val="12"/>
    <w:qFormat/>
    <w:rsid w:val="0088315F"/>
    <w:pPr>
      <w:spacing w:before="40" w:after="40" w:line="240" w:lineRule="auto"/>
    </w:pPr>
  </w:style>
  <w:style w:type="numbering" w:customStyle="1" w:styleId="Numberedlist">
    <w:name w:val="Numbered list"/>
    <w:uiPriority w:val="99"/>
    <w:rsid w:val="0088315F"/>
    <w:pPr>
      <w:numPr>
        <w:numId w:val="18"/>
      </w:numPr>
    </w:pPr>
  </w:style>
  <w:style w:type="paragraph" w:customStyle="1" w:styleId="GuidanceText">
    <w:name w:val="Guidance_Text"/>
    <w:basedOn w:val="Normal"/>
    <w:uiPriority w:val="24"/>
    <w:qFormat/>
    <w:rsid w:val="0088315F"/>
    <w:pPr>
      <w:pBdr>
        <w:top w:val="single" w:sz="4" w:space="10" w:color="DEE8F0" w:themeColor="accent2" w:themeTint="33"/>
        <w:left w:val="single" w:sz="4" w:space="10" w:color="DEE8F0" w:themeColor="accent2" w:themeTint="33"/>
        <w:bottom w:val="single" w:sz="4" w:space="10" w:color="DEE8F0" w:themeColor="accent2" w:themeTint="33"/>
        <w:right w:val="single" w:sz="4" w:space="10" w:color="DEE8F0" w:themeColor="accent2" w:themeTint="33"/>
      </w:pBdr>
      <w:shd w:val="clear" w:color="auto" w:fill="DEE8F0" w:themeFill="accent2" w:themeFillTint="33"/>
    </w:pPr>
    <w:rPr>
      <w:sz w:val="16"/>
    </w:rPr>
  </w:style>
  <w:style w:type="paragraph" w:customStyle="1" w:styleId="GuidanceHeading">
    <w:name w:val="Guidance_Heading"/>
    <w:basedOn w:val="Normal"/>
    <w:uiPriority w:val="23"/>
    <w:qFormat/>
    <w:rsid w:val="0088315F"/>
    <w:pPr>
      <w:keepNext/>
      <w:pBdr>
        <w:top w:val="single" w:sz="4" w:space="10" w:color="DEE8F0" w:themeColor="accent2" w:themeTint="33"/>
        <w:left w:val="single" w:sz="4" w:space="10" w:color="DEE8F0" w:themeColor="accent2" w:themeTint="33"/>
        <w:bottom w:val="single" w:sz="4" w:space="10" w:color="DEE8F0" w:themeColor="accent2" w:themeTint="33"/>
        <w:right w:val="single" w:sz="4" w:space="10" w:color="DEE8F0" w:themeColor="accent2" w:themeTint="33"/>
      </w:pBdr>
      <w:shd w:val="clear" w:color="auto" w:fill="DEE8F0" w:themeFill="accent2" w:themeFillTint="33"/>
      <w:spacing w:before="160"/>
    </w:pPr>
    <w:rPr>
      <w:b/>
      <w:caps/>
      <w:color w:val="005487" w:themeColor="background2"/>
      <w:sz w:val="16"/>
    </w:rPr>
  </w:style>
  <w:style w:type="paragraph" w:customStyle="1" w:styleId="GuidanceBullet">
    <w:name w:val="Guidance_Bullet"/>
    <w:basedOn w:val="NumberedList1"/>
    <w:uiPriority w:val="25"/>
    <w:qFormat/>
    <w:rsid w:val="0088315F"/>
    <w:pPr>
      <w:numPr>
        <w:numId w:val="6"/>
      </w:numPr>
      <w:pBdr>
        <w:top w:val="single" w:sz="4" w:space="10" w:color="DEE8F0" w:themeColor="accent2" w:themeTint="33"/>
        <w:left w:val="single" w:sz="4" w:space="10" w:color="DEE8F0" w:themeColor="accent2" w:themeTint="33"/>
        <w:bottom w:val="single" w:sz="4" w:space="10" w:color="DEE8F0" w:themeColor="accent2" w:themeTint="33"/>
        <w:right w:val="single" w:sz="4" w:space="10" w:color="DEE8F0" w:themeColor="accent2" w:themeTint="33"/>
      </w:pBdr>
      <w:shd w:val="clear" w:color="auto" w:fill="DEE8F0" w:themeFill="accent2" w:themeFillTint="33"/>
      <w:spacing w:before="40"/>
    </w:pPr>
    <w:rPr>
      <w:sz w:val="16"/>
    </w:rPr>
  </w:style>
  <w:style w:type="paragraph" w:customStyle="1" w:styleId="BoxHeading">
    <w:name w:val="Box_Heading"/>
    <w:basedOn w:val="BoxText"/>
    <w:uiPriority w:val="13"/>
    <w:qFormat/>
    <w:rsid w:val="0088315F"/>
    <w:pPr>
      <w:keepNext/>
      <w:spacing w:line="300" w:lineRule="atLeast"/>
    </w:pPr>
    <w:rPr>
      <w:rFonts w:ascii="Overpass Heavy" w:hAnsi="Overpass Heavy"/>
      <w:sz w:val="22"/>
    </w:rPr>
  </w:style>
  <w:style w:type="paragraph" w:customStyle="1" w:styleId="BoxBullet">
    <w:name w:val="Box_Bullet"/>
    <w:basedOn w:val="BoxText"/>
    <w:qFormat/>
    <w:rsid w:val="0088315F"/>
    <w:pPr>
      <w:numPr>
        <w:numId w:val="3"/>
      </w:numPr>
      <w:spacing w:before="20" w:after="120"/>
    </w:pPr>
  </w:style>
  <w:style w:type="table" w:styleId="ListTable3-Accent2">
    <w:name w:val="List Table 3 Accent 2"/>
    <w:basedOn w:val="TableNormal"/>
    <w:uiPriority w:val="48"/>
    <w:rsid w:val="0088315F"/>
    <w:pPr>
      <w:spacing w:before="180" w:after="80" w:line="240" w:lineRule="atLeast"/>
    </w:pPr>
    <w:rPr>
      <w:rFonts w:ascii="Overpass" w:eastAsia="Overpass" w:hAnsi="Overpass" w:cs="Times New Roman"/>
      <w:color w:val="000000" w:themeColor="text1"/>
      <w:sz w:val="19"/>
      <w:szCs w:val="18"/>
      <w:lang w:val="en-AU"/>
    </w:rPr>
    <w:tblPr>
      <w:tblStyleRowBandSize w:val="1"/>
      <w:tblStyleColBandSize w:val="1"/>
      <w:tblBorders>
        <w:top w:val="single" w:sz="4" w:space="0" w:color="5F8DB5" w:themeColor="accent2"/>
        <w:left w:val="single" w:sz="4" w:space="0" w:color="5F8DB5" w:themeColor="accent2"/>
        <w:bottom w:val="single" w:sz="4" w:space="0" w:color="5F8DB5" w:themeColor="accent2"/>
        <w:right w:val="single" w:sz="4" w:space="0" w:color="5F8DB5" w:themeColor="accent2"/>
      </w:tblBorders>
    </w:tblPr>
    <w:tblStylePr w:type="firstRow">
      <w:rPr>
        <w:b/>
        <w:bCs/>
        <w:color w:val="FFFFFF" w:themeColor="background1"/>
      </w:rPr>
      <w:tblPr/>
      <w:tcPr>
        <w:shd w:val="clear" w:color="auto" w:fill="5F8DB5" w:themeFill="accent2"/>
      </w:tcPr>
    </w:tblStylePr>
    <w:tblStylePr w:type="lastRow">
      <w:rPr>
        <w:b/>
        <w:bCs/>
      </w:rPr>
      <w:tblPr/>
      <w:tcPr>
        <w:tcBorders>
          <w:top w:val="double" w:sz="4" w:space="0" w:color="5F8DB5"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8DB5" w:themeColor="accent2"/>
          <w:right w:val="single" w:sz="4" w:space="0" w:color="5F8DB5" w:themeColor="accent2"/>
        </w:tcBorders>
      </w:tcPr>
    </w:tblStylePr>
    <w:tblStylePr w:type="band1Horz">
      <w:tblPr/>
      <w:tcPr>
        <w:tcBorders>
          <w:top w:val="single" w:sz="4" w:space="0" w:color="5F8DB5" w:themeColor="accent2"/>
          <w:bottom w:val="single" w:sz="4" w:space="0" w:color="5F8DB5"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8DB5" w:themeColor="accent2"/>
          <w:left w:val="nil"/>
        </w:tcBorders>
      </w:tcPr>
    </w:tblStylePr>
    <w:tblStylePr w:type="swCell">
      <w:tblPr/>
      <w:tcPr>
        <w:tcBorders>
          <w:top w:val="double" w:sz="4" w:space="0" w:color="5F8DB5" w:themeColor="accent2"/>
          <w:right w:val="nil"/>
        </w:tcBorders>
      </w:tcPr>
    </w:tblStylePr>
  </w:style>
  <w:style w:type="table" w:customStyle="1" w:styleId="NoeticTableStyle3-Greycolumn">
    <w:name w:val="Noetic Table_Style 3 - Grey column"/>
    <w:basedOn w:val="NoeticTableStyle1-Plain"/>
    <w:uiPriority w:val="99"/>
    <w:rsid w:val="0088315F"/>
    <w:tblPr/>
    <w:tblStylePr w:type="firstRow">
      <w:pPr>
        <w:keepNext/>
        <w:wordWrap/>
        <w:jc w:val="left"/>
      </w:pPr>
      <w:rPr>
        <w:rFonts w:ascii="Bahnschrift SemiBold" w:hAnsi="Bahnschrift SemiBold"/>
        <w:b/>
        <w:sz w:val="20"/>
      </w:rPr>
      <w:tblPr/>
      <w:trPr>
        <w:cantSplit w:val="0"/>
        <w:tblHeader/>
      </w:trPr>
      <w:tcPr>
        <w:shd w:val="clear" w:color="auto" w:fill="DEE8F0" w:themeFill="accent2" w:themeFillTint="33"/>
        <w:vAlign w:val="bottom"/>
      </w:tcPr>
    </w:tblStylePr>
    <w:tblStylePr w:type="firstCol">
      <w:tblPr/>
      <w:tcPr>
        <w:tcBorders>
          <w:top w:val="nil"/>
          <w:left w:val="nil"/>
          <w:bottom w:val="single" w:sz="4" w:space="0" w:color="6F7C7D" w:themeColor="accent5"/>
          <w:right w:val="nil"/>
          <w:insideH w:val="single" w:sz="4" w:space="0" w:color="6F7C7D" w:themeColor="accent5"/>
          <w:insideV w:val="nil"/>
          <w:tl2br w:val="nil"/>
          <w:tr2bl w:val="nil"/>
        </w:tcBorders>
        <w:shd w:val="clear" w:color="auto" w:fill="F2F2F2" w:themeFill="background1" w:themeFillShade="F2"/>
      </w:tcPr>
    </w:tblStylePr>
  </w:style>
  <w:style w:type="numbering" w:customStyle="1" w:styleId="BulletsList">
    <w:name w:val="Bullets List"/>
    <w:rsid w:val="0088315F"/>
    <w:pPr>
      <w:numPr>
        <w:numId w:val="4"/>
      </w:numPr>
    </w:pPr>
  </w:style>
  <w:style w:type="table" w:customStyle="1" w:styleId="NoeticTableStyle5-CVs">
    <w:name w:val="Noetic Table_Style 5 - CVs"/>
    <w:basedOn w:val="TableNormal"/>
    <w:uiPriority w:val="99"/>
    <w:rsid w:val="0088315F"/>
    <w:rPr>
      <w:rFonts w:ascii="Overpass" w:hAnsi="Overpass" w:cs="Times New Roman"/>
      <w:color w:val="000000" w:themeColor="text1"/>
      <w:sz w:val="20"/>
      <w:szCs w:val="18"/>
    </w:rPr>
    <w:tblPr>
      <w:tblBorders>
        <w:top w:val="single" w:sz="4" w:space="0" w:color="6F7C7D" w:themeColor="accent5"/>
        <w:left w:val="single" w:sz="4" w:space="0" w:color="6F7C7D" w:themeColor="accent5"/>
        <w:bottom w:val="single" w:sz="4" w:space="0" w:color="6F7C7D" w:themeColor="accent5"/>
        <w:right w:val="single" w:sz="4" w:space="0" w:color="6F7C7D" w:themeColor="accent5"/>
        <w:insideH w:val="single" w:sz="4" w:space="0" w:color="6F7C7D" w:themeColor="accent5"/>
      </w:tblBorders>
      <w:tblCellMar>
        <w:top w:w="227" w:type="dxa"/>
        <w:left w:w="227" w:type="dxa"/>
        <w:bottom w:w="113" w:type="dxa"/>
        <w:right w:w="227" w:type="dxa"/>
      </w:tblCellMar>
    </w:tblPr>
    <w:trPr>
      <w:cantSplit/>
    </w:trPr>
    <w:tcPr>
      <w:shd w:val="clear" w:color="auto" w:fill="auto"/>
      <w:tcMar>
        <w:top w:w="227" w:type="dxa"/>
        <w:left w:w="227" w:type="dxa"/>
        <w:bottom w:w="227" w:type="dxa"/>
        <w:right w:w="227" w:type="dxa"/>
      </w:tcMar>
    </w:tcPr>
    <w:tblStylePr w:type="firstRow">
      <w:rPr>
        <w:rFonts w:ascii="___WRD_EMBED_SUB_173" w:hAnsi="___WRD_EMBED_SUB_173"/>
        <w:sz w:val="20"/>
      </w:rPr>
    </w:tblStylePr>
  </w:style>
  <w:style w:type="paragraph" w:customStyle="1" w:styleId="OurPeople-Text">
    <w:name w:val="Our People - Text"/>
    <w:basedOn w:val="TableTextNormal"/>
    <w:qFormat/>
    <w:rsid w:val="0088315F"/>
    <w:pPr>
      <w:spacing w:before="60" w:after="60" w:line="264" w:lineRule="auto"/>
    </w:pPr>
  </w:style>
  <w:style w:type="table" w:styleId="ListTable4-Accent2">
    <w:name w:val="List Table 4 Accent 2"/>
    <w:basedOn w:val="TableNormal"/>
    <w:uiPriority w:val="49"/>
    <w:rsid w:val="0088315F"/>
    <w:pPr>
      <w:spacing w:before="180" w:after="80" w:line="240" w:lineRule="atLeast"/>
    </w:pPr>
    <w:rPr>
      <w:rFonts w:ascii="Overpass" w:eastAsia="Overpass" w:hAnsi="Overpass" w:cs="Times New Roman"/>
      <w:color w:val="000000" w:themeColor="text1"/>
      <w:sz w:val="19"/>
      <w:szCs w:val="18"/>
      <w:lang w:val="en-AU"/>
    </w:rPr>
    <w:tblPr>
      <w:tblStyleRowBandSize w:val="1"/>
      <w:tblStyleColBandSize w:val="1"/>
      <w:tblBorders>
        <w:top w:val="single" w:sz="4" w:space="0" w:color="9EBAD2" w:themeColor="accent2" w:themeTint="99"/>
        <w:left w:val="single" w:sz="4" w:space="0" w:color="9EBAD2" w:themeColor="accent2" w:themeTint="99"/>
        <w:bottom w:val="single" w:sz="4" w:space="0" w:color="9EBAD2" w:themeColor="accent2" w:themeTint="99"/>
        <w:right w:val="single" w:sz="4" w:space="0" w:color="9EBAD2" w:themeColor="accent2" w:themeTint="99"/>
        <w:insideH w:val="single" w:sz="4" w:space="0" w:color="9EBAD2" w:themeColor="accent2" w:themeTint="99"/>
      </w:tblBorders>
    </w:tblPr>
    <w:tblStylePr w:type="firstRow">
      <w:rPr>
        <w:b/>
        <w:bCs/>
        <w:color w:val="FFFFFF" w:themeColor="background1"/>
      </w:rPr>
      <w:tblPr/>
      <w:tcPr>
        <w:tcBorders>
          <w:top w:val="single" w:sz="4" w:space="0" w:color="5F8DB5" w:themeColor="accent2"/>
          <w:left w:val="single" w:sz="4" w:space="0" w:color="5F8DB5" w:themeColor="accent2"/>
          <w:bottom w:val="single" w:sz="4" w:space="0" w:color="5F8DB5" w:themeColor="accent2"/>
          <w:right w:val="single" w:sz="4" w:space="0" w:color="5F8DB5" w:themeColor="accent2"/>
          <w:insideH w:val="nil"/>
        </w:tcBorders>
        <w:shd w:val="clear" w:color="auto" w:fill="5F8DB5" w:themeFill="accent2"/>
      </w:tcPr>
    </w:tblStylePr>
    <w:tblStylePr w:type="lastRow">
      <w:rPr>
        <w:b/>
        <w:bCs/>
      </w:rPr>
      <w:tblPr/>
      <w:tcPr>
        <w:tcBorders>
          <w:top w:val="double" w:sz="4" w:space="0" w:color="9EBAD2" w:themeColor="accent2" w:themeTint="99"/>
        </w:tcBorders>
      </w:tcPr>
    </w:tblStylePr>
    <w:tblStylePr w:type="firstCol">
      <w:rPr>
        <w:b/>
        <w:bCs/>
      </w:rPr>
    </w:tblStylePr>
    <w:tblStylePr w:type="lastCol">
      <w:rPr>
        <w:b/>
        <w:bCs/>
      </w:rPr>
    </w:tblStylePr>
    <w:tblStylePr w:type="band1Vert">
      <w:tblPr/>
      <w:tcPr>
        <w:shd w:val="clear" w:color="auto" w:fill="DEE8F0" w:themeFill="accent2" w:themeFillTint="33"/>
      </w:tcPr>
    </w:tblStylePr>
    <w:tblStylePr w:type="band1Horz">
      <w:tblPr/>
      <w:tcPr>
        <w:shd w:val="clear" w:color="auto" w:fill="DEE8F0" w:themeFill="accent2" w:themeFillTint="33"/>
      </w:tcPr>
    </w:tblStylePr>
  </w:style>
  <w:style w:type="table" w:styleId="LightList-Accent2">
    <w:name w:val="Light List Accent 2"/>
    <w:basedOn w:val="TableNormal"/>
    <w:uiPriority w:val="61"/>
    <w:rsid w:val="0088315F"/>
    <w:pPr>
      <w:spacing w:before="180" w:after="80" w:line="240" w:lineRule="atLeast"/>
    </w:pPr>
    <w:rPr>
      <w:rFonts w:ascii="Overpass" w:eastAsia="Overpass" w:hAnsi="Overpass" w:cs="Times New Roman"/>
      <w:color w:val="000000" w:themeColor="text1"/>
      <w:sz w:val="19"/>
      <w:szCs w:val="18"/>
      <w:lang w:val="en-AU"/>
    </w:rPr>
    <w:tblPr>
      <w:tblStyleRowBandSize w:val="1"/>
      <w:tblStyleColBandSize w:val="1"/>
      <w:tblBorders>
        <w:top w:val="single" w:sz="8" w:space="0" w:color="618FB5"/>
        <w:left w:val="single" w:sz="8" w:space="0" w:color="618FB5"/>
        <w:bottom w:val="single" w:sz="8" w:space="0" w:color="618FB5"/>
        <w:right w:val="single" w:sz="8" w:space="0" w:color="618FB5"/>
      </w:tblBorders>
    </w:tblPr>
    <w:tblStylePr w:type="firstRow">
      <w:pPr>
        <w:spacing w:before="0" w:after="0" w:line="240" w:lineRule="auto"/>
      </w:pPr>
      <w:rPr>
        <w:b/>
        <w:bCs/>
        <w:color w:val="FFFFFF"/>
      </w:rPr>
      <w:tblPr/>
      <w:tcPr>
        <w:shd w:val="clear" w:color="auto" w:fill="618FB5"/>
      </w:tcPr>
    </w:tblStylePr>
    <w:tblStylePr w:type="lastRow">
      <w:pPr>
        <w:spacing w:before="0" w:after="0" w:line="240" w:lineRule="auto"/>
      </w:pPr>
      <w:rPr>
        <w:b/>
        <w:bCs/>
      </w:rPr>
      <w:tblPr/>
      <w:tcPr>
        <w:tcBorders>
          <w:top w:val="double" w:sz="6" w:space="0" w:color="618FB5"/>
          <w:left w:val="single" w:sz="8" w:space="0" w:color="618FB5"/>
          <w:bottom w:val="single" w:sz="8" w:space="0" w:color="618FB5"/>
          <w:right w:val="single" w:sz="8" w:space="0" w:color="618FB5"/>
        </w:tcBorders>
      </w:tcPr>
    </w:tblStylePr>
    <w:tblStylePr w:type="firstCol">
      <w:rPr>
        <w:b/>
        <w:bCs/>
      </w:rPr>
    </w:tblStylePr>
    <w:tblStylePr w:type="lastCol">
      <w:rPr>
        <w:b/>
        <w:bCs/>
      </w:rPr>
    </w:tblStylePr>
    <w:tblStylePr w:type="band1Vert">
      <w:tblPr/>
      <w:tcPr>
        <w:tcBorders>
          <w:top w:val="single" w:sz="8" w:space="0" w:color="618FB5"/>
          <w:left w:val="single" w:sz="8" w:space="0" w:color="618FB5"/>
          <w:bottom w:val="single" w:sz="8" w:space="0" w:color="618FB5"/>
          <w:right w:val="single" w:sz="8" w:space="0" w:color="618FB5"/>
        </w:tcBorders>
      </w:tcPr>
    </w:tblStylePr>
    <w:tblStylePr w:type="band1Horz">
      <w:tblPr/>
      <w:tcPr>
        <w:tcBorders>
          <w:top w:val="single" w:sz="8" w:space="0" w:color="618FB5"/>
          <w:left w:val="single" w:sz="8" w:space="0" w:color="618FB5"/>
          <w:bottom w:val="single" w:sz="8" w:space="0" w:color="618FB5"/>
          <w:right w:val="single" w:sz="8" w:space="0" w:color="618FB5"/>
        </w:tcBorders>
      </w:tcPr>
    </w:tblStylePr>
  </w:style>
  <w:style w:type="table" w:styleId="GridTable5Dark-Accent2">
    <w:name w:val="Grid Table 5 Dark Accent 2"/>
    <w:basedOn w:val="TableNormal"/>
    <w:uiPriority w:val="50"/>
    <w:rsid w:val="0088315F"/>
    <w:pPr>
      <w:spacing w:before="180" w:after="80" w:line="240" w:lineRule="atLeast"/>
    </w:pPr>
    <w:rPr>
      <w:rFonts w:ascii="Overpass" w:eastAsia="Overpass" w:hAnsi="Overpass" w:cs="Times New Roman"/>
      <w:color w:val="000000" w:themeColor="text1"/>
      <w:sz w:val="19"/>
      <w:szCs w:val="18"/>
      <w:lang w:val="en-AU"/>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8F0"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8DB5"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8DB5"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8DB5"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8DB5" w:themeFill="accent2"/>
      </w:tcPr>
    </w:tblStylePr>
    <w:tblStylePr w:type="band1Vert">
      <w:tblPr/>
      <w:tcPr>
        <w:shd w:val="clear" w:color="auto" w:fill="BED1E1" w:themeFill="accent2" w:themeFillTint="66"/>
      </w:tcPr>
    </w:tblStylePr>
    <w:tblStylePr w:type="band1Horz">
      <w:tblPr/>
      <w:tcPr>
        <w:shd w:val="clear" w:color="auto" w:fill="BED1E1" w:themeFill="accent2" w:themeFillTint="66"/>
      </w:tcPr>
    </w:tblStylePr>
  </w:style>
  <w:style w:type="paragraph" w:customStyle="1" w:styleId="AnnexTitle">
    <w:name w:val="Annex Title"/>
    <w:basedOn w:val="Heading1"/>
    <w:uiPriority w:val="11"/>
    <w:qFormat/>
    <w:rsid w:val="0088315F"/>
    <w:pPr>
      <w:numPr>
        <w:numId w:val="2"/>
      </w:numPr>
      <w:contextualSpacing/>
    </w:pPr>
  </w:style>
  <w:style w:type="numbering" w:customStyle="1" w:styleId="AnnexLetters">
    <w:name w:val="Annex Letters"/>
    <w:uiPriority w:val="99"/>
    <w:rsid w:val="0088315F"/>
    <w:pPr>
      <w:numPr>
        <w:numId w:val="1"/>
      </w:numPr>
    </w:pPr>
  </w:style>
  <w:style w:type="paragraph" w:styleId="Bibliography">
    <w:name w:val="Bibliography"/>
    <w:basedOn w:val="Normal"/>
    <w:next w:val="Normal"/>
    <w:uiPriority w:val="37"/>
    <w:semiHidden/>
    <w:unhideWhenUsed/>
    <w:rsid w:val="0088315F"/>
  </w:style>
  <w:style w:type="paragraph" w:styleId="BodyText">
    <w:name w:val="Body Text"/>
    <w:basedOn w:val="Normal"/>
    <w:link w:val="BodyTextChar"/>
    <w:uiPriority w:val="99"/>
    <w:semiHidden/>
    <w:unhideWhenUsed/>
    <w:rsid w:val="0088315F"/>
    <w:pPr>
      <w:spacing w:after="120"/>
    </w:pPr>
  </w:style>
  <w:style w:type="character" w:customStyle="1" w:styleId="BodyTextChar">
    <w:name w:val="Body Text Char"/>
    <w:basedOn w:val="DefaultParagraphFont"/>
    <w:link w:val="BodyText"/>
    <w:uiPriority w:val="99"/>
    <w:semiHidden/>
    <w:rsid w:val="0088315F"/>
    <w:rPr>
      <w:rFonts w:ascii="Overpass" w:hAnsi="Overpass" w:cs="Times New Roman"/>
      <w:color w:val="000000" w:themeColor="text1"/>
      <w:sz w:val="20"/>
      <w:szCs w:val="18"/>
      <w:lang w:val="en-AU"/>
    </w:rPr>
  </w:style>
  <w:style w:type="paragraph" w:styleId="BodyText2">
    <w:name w:val="Body Text 2"/>
    <w:basedOn w:val="Normal"/>
    <w:link w:val="BodyText2Char"/>
    <w:uiPriority w:val="99"/>
    <w:semiHidden/>
    <w:unhideWhenUsed/>
    <w:rsid w:val="0088315F"/>
    <w:pPr>
      <w:spacing w:after="120" w:line="480" w:lineRule="auto"/>
    </w:pPr>
  </w:style>
  <w:style w:type="character" w:customStyle="1" w:styleId="BodyText2Char">
    <w:name w:val="Body Text 2 Char"/>
    <w:basedOn w:val="DefaultParagraphFont"/>
    <w:link w:val="BodyText2"/>
    <w:uiPriority w:val="99"/>
    <w:semiHidden/>
    <w:rsid w:val="0088315F"/>
    <w:rPr>
      <w:rFonts w:ascii="Overpass" w:hAnsi="Overpass" w:cs="Times New Roman"/>
      <w:color w:val="000000" w:themeColor="text1"/>
      <w:sz w:val="20"/>
      <w:szCs w:val="18"/>
      <w:lang w:val="en-AU"/>
    </w:rPr>
  </w:style>
  <w:style w:type="paragraph" w:styleId="BodyTextFirstIndent">
    <w:name w:val="Body Text First Indent"/>
    <w:basedOn w:val="BodyText"/>
    <w:link w:val="BodyTextFirstIndentChar"/>
    <w:uiPriority w:val="99"/>
    <w:semiHidden/>
    <w:unhideWhenUsed/>
    <w:rsid w:val="0088315F"/>
    <w:pPr>
      <w:spacing w:after="60"/>
      <w:ind w:firstLine="360"/>
    </w:pPr>
  </w:style>
  <w:style w:type="character" w:customStyle="1" w:styleId="BodyTextFirstIndentChar">
    <w:name w:val="Body Text First Indent Char"/>
    <w:basedOn w:val="BodyTextChar"/>
    <w:link w:val="BodyTextFirstIndent"/>
    <w:uiPriority w:val="99"/>
    <w:semiHidden/>
    <w:rsid w:val="0088315F"/>
    <w:rPr>
      <w:rFonts w:ascii="Overpass" w:hAnsi="Overpass" w:cs="Times New Roman"/>
      <w:color w:val="000000" w:themeColor="text1"/>
      <w:sz w:val="20"/>
      <w:szCs w:val="18"/>
      <w:lang w:val="en-AU"/>
    </w:rPr>
  </w:style>
  <w:style w:type="paragraph" w:styleId="BodyTextIndent">
    <w:name w:val="Body Text Indent"/>
    <w:basedOn w:val="Normal"/>
    <w:link w:val="BodyTextIndentChar"/>
    <w:uiPriority w:val="99"/>
    <w:semiHidden/>
    <w:unhideWhenUsed/>
    <w:rsid w:val="0088315F"/>
    <w:pPr>
      <w:spacing w:after="120"/>
      <w:ind w:left="283"/>
    </w:pPr>
  </w:style>
  <w:style w:type="character" w:customStyle="1" w:styleId="BodyTextIndentChar">
    <w:name w:val="Body Text Indent Char"/>
    <w:basedOn w:val="DefaultParagraphFont"/>
    <w:link w:val="BodyTextIndent"/>
    <w:uiPriority w:val="99"/>
    <w:semiHidden/>
    <w:rsid w:val="0088315F"/>
    <w:rPr>
      <w:rFonts w:ascii="Overpass" w:hAnsi="Overpass" w:cs="Times New Roman"/>
      <w:color w:val="000000" w:themeColor="text1"/>
      <w:sz w:val="20"/>
      <w:szCs w:val="18"/>
      <w:lang w:val="en-AU"/>
    </w:rPr>
  </w:style>
  <w:style w:type="paragraph" w:styleId="BodyTextFirstIndent2">
    <w:name w:val="Body Text First Indent 2"/>
    <w:basedOn w:val="BodyTextIndent"/>
    <w:link w:val="BodyTextFirstIndent2Char"/>
    <w:uiPriority w:val="99"/>
    <w:semiHidden/>
    <w:unhideWhenUsed/>
    <w:rsid w:val="0088315F"/>
    <w:pPr>
      <w:spacing w:after="60"/>
      <w:ind w:left="360" w:firstLine="360"/>
    </w:pPr>
  </w:style>
  <w:style w:type="character" w:customStyle="1" w:styleId="BodyTextFirstIndent2Char">
    <w:name w:val="Body Text First Indent 2 Char"/>
    <w:basedOn w:val="BodyTextIndentChar"/>
    <w:link w:val="BodyTextFirstIndent2"/>
    <w:uiPriority w:val="99"/>
    <w:semiHidden/>
    <w:rsid w:val="0088315F"/>
    <w:rPr>
      <w:rFonts w:ascii="Overpass" w:hAnsi="Overpass" w:cs="Times New Roman"/>
      <w:color w:val="000000" w:themeColor="text1"/>
      <w:sz w:val="20"/>
      <w:szCs w:val="18"/>
      <w:lang w:val="en-AU"/>
    </w:rPr>
  </w:style>
  <w:style w:type="paragraph" w:styleId="BodyTextIndent2">
    <w:name w:val="Body Text Indent 2"/>
    <w:basedOn w:val="Normal"/>
    <w:link w:val="BodyTextIndent2Char"/>
    <w:uiPriority w:val="99"/>
    <w:semiHidden/>
    <w:unhideWhenUsed/>
    <w:rsid w:val="0088315F"/>
    <w:pPr>
      <w:spacing w:after="120" w:line="480" w:lineRule="auto"/>
      <w:ind w:left="283"/>
    </w:pPr>
  </w:style>
  <w:style w:type="character" w:customStyle="1" w:styleId="BodyTextIndent2Char">
    <w:name w:val="Body Text Indent 2 Char"/>
    <w:basedOn w:val="DefaultParagraphFont"/>
    <w:link w:val="BodyTextIndent2"/>
    <w:uiPriority w:val="99"/>
    <w:semiHidden/>
    <w:rsid w:val="0088315F"/>
    <w:rPr>
      <w:rFonts w:ascii="Overpass" w:hAnsi="Overpass" w:cs="Times New Roman"/>
      <w:color w:val="000000" w:themeColor="text1"/>
      <w:sz w:val="20"/>
      <w:szCs w:val="18"/>
      <w:lang w:val="en-AU"/>
    </w:rPr>
  </w:style>
  <w:style w:type="paragraph" w:styleId="Caption">
    <w:name w:val="caption"/>
    <w:basedOn w:val="FigureTitle"/>
    <w:next w:val="Normal"/>
    <w:uiPriority w:val="35"/>
    <w:unhideWhenUsed/>
    <w:qFormat/>
    <w:rsid w:val="0088315F"/>
    <w:rPr>
      <w:color w:val="005487" w:themeColor="background2"/>
      <w:sz w:val="16"/>
    </w:rPr>
  </w:style>
  <w:style w:type="paragraph" w:styleId="Closing">
    <w:name w:val="Closing"/>
    <w:basedOn w:val="Normal"/>
    <w:link w:val="ClosingChar"/>
    <w:uiPriority w:val="99"/>
    <w:semiHidden/>
    <w:unhideWhenUsed/>
    <w:rsid w:val="0088315F"/>
    <w:pPr>
      <w:spacing w:before="0" w:after="0" w:line="240" w:lineRule="auto"/>
      <w:ind w:left="4252"/>
    </w:pPr>
  </w:style>
  <w:style w:type="character" w:customStyle="1" w:styleId="ClosingChar">
    <w:name w:val="Closing Char"/>
    <w:basedOn w:val="DefaultParagraphFont"/>
    <w:link w:val="Closing"/>
    <w:uiPriority w:val="99"/>
    <w:semiHidden/>
    <w:rsid w:val="0088315F"/>
    <w:rPr>
      <w:rFonts w:ascii="Overpass" w:hAnsi="Overpass" w:cs="Times New Roman"/>
      <w:color w:val="000000" w:themeColor="text1"/>
      <w:sz w:val="20"/>
      <w:szCs w:val="18"/>
      <w:lang w:val="en-AU"/>
    </w:rPr>
  </w:style>
  <w:style w:type="paragraph" w:styleId="Date">
    <w:name w:val="Date"/>
    <w:basedOn w:val="Normal"/>
    <w:next w:val="Normal"/>
    <w:link w:val="DateChar"/>
    <w:uiPriority w:val="99"/>
    <w:semiHidden/>
    <w:unhideWhenUsed/>
    <w:rsid w:val="0088315F"/>
  </w:style>
  <w:style w:type="character" w:customStyle="1" w:styleId="DateChar">
    <w:name w:val="Date Char"/>
    <w:basedOn w:val="DefaultParagraphFont"/>
    <w:link w:val="Date"/>
    <w:uiPriority w:val="99"/>
    <w:semiHidden/>
    <w:rsid w:val="0088315F"/>
    <w:rPr>
      <w:rFonts w:ascii="Overpass" w:hAnsi="Overpass" w:cs="Times New Roman"/>
      <w:color w:val="000000" w:themeColor="text1"/>
      <w:sz w:val="20"/>
      <w:szCs w:val="18"/>
      <w:lang w:val="en-AU"/>
    </w:rPr>
  </w:style>
  <w:style w:type="paragraph" w:styleId="E-mailSignature">
    <w:name w:val="E-mail Signature"/>
    <w:basedOn w:val="Normal"/>
    <w:link w:val="E-mailSignatureChar"/>
    <w:uiPriority w:val="99"/>
    <w:semiHidden/>
    <w:unhideWhenUsed/>
    <w:rsid w:val="0088315F"/>
    <w:pPr>
      <w:spacing w:before="0" w:after="0" w:line="240" w:lineRule="auto"/>
    </w:pPr>
  </w:style>
  <w:style w:type="character" w:customStyle="1" w:styleId="E-mailSignatureChar">
    <w:name w:val="E-mail Signature Char"/>
    <w:basedOn w:val="DefaultParagraphFont"/>
    <w:link w:val="E-mailSignature"/>
    <w:uiPriority w:val="99"/>
    <w:semiHidden/>
    <w:rsid w:val="0088315F"/>
    <w:rPr>
      <w:rFonts w:ascii="Overpass" w:hAnsi="Overpass" w:cs="Times New Roman"/>
      <w:color w:val="000000" w:themeColor="text1"/>
      <w:sz w:val="20"/>
      <w:szCs w:val="18"/>
      <w:lang w:val="en-AU"/>
    </w:rPr>
  </w:style>
  <w:style w:type="paragraph" w:styleId="EnvelopeAddress">
    <w:name w:val="envelope address"/>
    <w:basedOn w:val="Normal"/>
    <w:uiPriority w:val="99"/>
    <w:semiHidden/>
    <w:unhideWhenUsed/>
    <w:rsid w:val="0088315F"/>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HTMLAddress">
    <w:name w:val="HTML Address"/>
    <w:basedOn w:val="Normal"/>
    <w:link w:val="HTMLAddressChar"/>
    <w:uiPriority w:val="99"/>
    <w:semiHidden/>
    <w:unhideWhenUsed/>
    <w:rsid w:val="0088315F"/>
    <w:pPr>
      <w:spacing w:before="0" w:after="0" w:line="240" w:lineRule="auto"/>
    </w:pPr>
    <w:rPr>
      <w:i/>
      <w:iCs/>
    </w:rPr>
  </w:style>
  <w:style w:type="character" w:customStyle="1" w:styleId="HTMLAddressChar">
    <w:name w:val="HTML Address Char"/>
    <w:basedOn w:val="DefaultParagraphFont"/>
    <w:link w:val="HTMLAddress"/>
    <w:uiPriority w:val="99"/>
    <w:semiHidden/>
    <w:rsid w:val="0088315F"/>
    <w:rPr>
      <w:rFonts w:ascii="Overpass" w:hAnsi="Overpass" w:cs="Times New Roman"/>
      <w:i/>
      <w:iCs/>
      <w:color w:val="000000" w:themeColor="text1"/>
      <w:sz w:val="20"/>
      <w:szCs w:val="18"/>
      <w:lang w:val="en-AU"/>
    </w:rPr>
  </w:style>
  <w:style w:type="paragraph" w:styleId="Index1">
    <w:name w:val="index 1"/>
    <w:basedOn w:val="Normal"/>
    <w:next w:val="Normal"/>
    <w:autoRedefine/>
    <w:uiPriority w:val="99"/>
    <w:semiHidden/>
    <w:unhideWhenUsed/>
    <w:rsid w:val="0088315F"/>
    <w:pPr>
      <w:spacing w:before="0" w:after="0" w:line="240" w:lineRule="auto"/>
      <w:ind w:left="180" w:hanging="180"/>
    </w:pPr>
  </w:style>
  <w:style w:type="paragraph" w:styleId="Index2">
    <w:name w:val="index 2"/>
    <w:basedOn w:val="Normal"/>
    <w:next w:val="Normal"/>
    <w:autoRedefine/>
    <w:uiPriority w:val="99"/>
    <w:semiHidden/>
    <w:unhideWhenUsed/>
    <w:rsid w:val="0088315F"/>
    <w:pPr>
      <w:spacing w:before="0" w:after="0" w:line="240" w:lineRule="auto"/>
      <w:ind w:left="360" w:hanging="180"/>
    </w:pPr>
  </w:style>
  <w:style w:type="paragraph" w:styleId="Index3">
    <w:name w:val="index 3"/>
    <w:basedOn w:val="Normal"/>
    <w:next w:val="Normal"/>
    <w:autoRedefine/>
    <w:uiPriority w:val="99"/>
    <w:semiHidden/>
    <w:unhideWhenUsed/>
    <w:rsid w:val="0088315F"/>
    <w:pPr>
      <w:spacing w:before="0" w:after="0" w:line="240" w:lineRule="auto"/>
      <w:ind w:left="540" w:hanging="180"/>
    </w:pPr>
  </w:style>
  <w:style w:type="paragraph" w:styleId="Index4">
    <w:name w:val="index 4"/>
    <w:basedOn w:val="Normal"/>
    <w:next w:val="Normal"/>
    <w:autoRedefine/>
    <w:uiPriority w:val="99"/>
    <w:semiHidden/>
    <w:unhideWhenUsed/>
    <w:rsid w:val="0088315F"/>
    <w:pPr>
      <w:spacing w:before="0" w:after="0" w:line="240" w:lineRule="auto"/>
      <w:ind w:left="720" w:hanging="180"/>
    </w:pPr>
  </w:style>
  <w:style w:type="paragraph" w:styleId="Index5">
    <w:name w:val="index 5"/>
    <w:basedOn w:val="Normal"/>
    <w:next w:val="Normal"/>
    <w:autoRedefine/>
    <w:uiPriority w:val="99"/>
    <w:semiHidden/>
    <w:unhideWhenUsed/>
    <w:rsid w:val="0088315F"/>
    <w:pPr>
      <w:spacing w:before="0" w:after="0" w:line="240" w:lineRule="auto"/>
      <w:ind w:left="900" w:hanging="180"/>
    </w:pPr>
  </w:style>
  <w:style w:type="paragraph" w:styleId="Index6">
    <w:name w:val="index 6"/>
    <w:basedOn w:val="Normal"/>
    <w:next w:val="Normal"/>
    <w:autoRedefine/>
    <w:uiPriority w:val="99"/>
    <w:semiHidden/>
    <w:unhideWhenUsed/>
    <w:rsid w:val="0088315F"/>
    <w:pPr>
      <w:spacing w:before="0" w:after="0" w:line="240" w:lineRule="auto"/>
      <w:ind w:left="1080" w:hanging="180"/>
    </w:pPr>
  </w:style>
  <w:style w:type="paragraph" w:styleId="Index7">
    <w:name w:val="index 7"/>
    <w:basedOn w:val="Normal"/>
    <w:next w:val="Normal"/>
    <w:autoRedefine/>
    <w:uiPriority w:val="99"/>
    <w:semiHidden/>
    <w:unhideWhenUsed/>
    <w:rsid w:val="0088315F"/>
    <w:pPr>
      <w:spacing w:before="0" w:after="0" w:line="240" w:lineRule="auto"/>
      <w:ind w:left="1260" w:hanging="180"/>
    </w:pPr>
  </w:style>
  <w:style w:type="paragraph" w:styleId="Index8">
    <w:name w:val="index 8"/>
    <w:basedOn w:val="Normal"/>
    <w:next w:val="Normal"/>
    <w:autoRedefine/>
    <w:uiPriority w:val="99"/>
    <w:semiHidden/>
    <w:unhideWhenUsed/>
    <w:rsid w:val="0088315F"/>
    <w:pPr>
      <w:spacing w:before="0" w:after="0" w:line="240" w:lineRule="auto"/>
      <w:ind w:left="1440" w:hanging="180"/>
    </w:pPr>
  </w:style>
  <w:style w:type="paragraph" w:styleId="Index9">
    <w:name w:val="index 9"/>
    <w:basedOn w:val="Normal"/>
    <w:next w:val="Normal"/>
    <w:autoRedefine/>
    <w:uiPriority w:val="99"/>
    <w:semiHidden/>
    <w:unhideWhenUsed/>
    <w:rsid w:val="0088315F"/>
    <w:pPr>
      <w:spacing w:before="0" w:after="0" w:line="240" w:lineRule="auto"/>
      <w:ind w:left="1620" w:hanging="180"/>
    </w:pPr>
  </w:style>
  <w:style w:type="paragraph" w:styleId="IndexHeading">
    <w:name w:val="index heading"/>
    <w:basedOn w:val="Normal"/>
    <w:next w:val="Index1"/>
    <w:uiPriority w:val="99"/>
    <w:semiHidden/>
    <w:unhideWhenUsed/>
    <w:rsid w:val="0088315F"/>
    <w:rPr>
      <w:rFonts w:asciiTheme="majorHAnsi" w:eastAsiaTheme="majorEastAsia" w:hAnsiTheme="majorHAnsi" w:cstheme="majorBidi"/>
      <w:b/>
      <w:bCs/>
    </w:rPr>
  </w:style>
  <w:style w:type="paragraph" w:styleId="List">
    <w:name w:val="List"/>
    <w:basedOn w:val="Normal"/>
    <w:uiPriority w:val="99"/>
    <w:semiHidden/>
    <w:unhideWhenUsed/>
    <w:rsid w:val="0088315F"/>
    <w:pPr>
      <w:ind w:left="283" w:hanging="283"/>
      <w:contextualSpacing/>
    </w:pPr>
  </w:style>
  <w:style w:type="paragraph" w:styleId="List2">
    <w:name w:val="List 2"/>
    <w:basedOn w:val="Normal"/>
    <w:uiPriority w:val="99"/>
    <w:semiHidden/>
    <w:unhideWhenUsed/>
    <w:rsid w:val="0088315F"/>
    <w:pPr>
      <w:ind w:left="566" w:hanging="283"/>
      <w:contextualSpacing/>
    </w:pPr>
  </w:style>
  <w:style w:type="paragraph" w:styleId="List3">
    <w:name w:val="List 3"/>
    <w:basedOn w:val="Normal"/>
    <w:uiPriority w:val="99"/>
    <w:semiHidden/>
    <w:unhideWhenUsed/>
    <w:rsid w:val="0088315F"/>
    <w:pPr>
      <w:ind w:left="849" w:hanging="283"/>
      <w:contextualSpacing/>
    </w:pPr>
  </w:style>
  <w:style w:type="paragraph" w:styleId="List4">
    <w:name w:val="List 4"/>
    <w:basedOn w:val="Normal"/>
    <w:uiPriority w:val="99"/>
    <w:semiHidden/>
    <w:unhideWhenUsed/>
    <w:rsid w:val="0088315F"/>
    <w:pPr>
      <w:ind w:left="1132" w:hanging="283"/>
      <w:contextualSpacing/>
    </w:pPr>
  </w:style>
  <w:style w:type="paragraph" w:styleId="List5">
    <w:name w:val="List 5"/>
    <w:basedOn w:val="Normal"/>
    <w:uiPriority w:val="99"/>
    <w:semiHidden/>
    <w:unhideWhenUsed/>
    <w:rsid w:val="0088315F"/>
    <w:pPr>
      <w:ind w:left="1415" w:hanging="283"/>
      <w:contextualSpacing/>
    </w:pPr>
  </w:style>
  <w:style w:type="paragraph" w:styleId="ListBullet">
    <w:name w:val="List Bullet"/>
    <w:basedOn w:val="Normal"/>
    <w:uiPriority w:val="99"/>
    <w:semiHidden/>
    <w:unhideWhenUsed/>
    <w:rsid w:val="0088315F"/>
    <w:pPr>
      <w:numPr>
        <w:numId w:val="7"/>
      </w:numPr>
      <w:contextualSpacing/>
    </w:pPr>
  </w:style>
  <w:style w:type="paragraph" w:styleId="ListBullet2">
    <w:name w:val="List Bullet 2"/>
    <w:basedOn w:val="Normal"/>
    <w:uiPriority w:val="99"/>
    <w:semiHidden/>
    <w:unhideWhenUsed/>
    <w:rsid w:val="0088315F"/>
    <w:pPr>
      <w:numPr>
        <w:numId w:val="8"/>
      </w:numPr>
      <w:contextualSpacing/>
    </w:pPr>
  </w:style>
  <w:style w:type="paragraph" w:styleId="ListBullet3">
    <w:name w:val="List Bullet 3"/>
    <w:basedOn w:val="Normal"/>
    <w:uiPriority w:val="99"/>
    <w:semiHidden/>
    <w:unhideWhenUsed/>
    <w:rsid w:val="0088315F"/>
    <w:pPr>
      <w:numPr>
        <w:numId w:val="9"/>
      </w:numPr>
      <w:contextualSpacing/>
    </w:pPr>
  </w:style>
  <w:style w:type="paragraph" w:styleId="ListBullet4">
    <w:name w:val="List Bullet 4"/>
    <w:basedOn w:val="Normal"/>
    <w:uiPriority w:val="99"/>
    <w:semiHidden/>
    <w:unhideWhenUsed/>
    <w:rsid w:val="0088315F"/>
    <w:pPr>
      <w:numPr>
        <w:numId w:val="10"/>
      </w:numPr>
      <w:contextualSpacing/>
    </w:pPr>
  </w:style>
  <w:style w:type="paragraph" w:styleId="ListBullet5">
    <w:name w:val="List Bullet 5"/>
    <w:basedOn w:val="Normal"/>
    <w:uiPriority w:val="99"/>
    <w:semiHidden/>
    <w:unhideWhenUsed/>
    <w:rsid w:val="0088315F"/>
    <w:pPr>
      <w:numPr>
        <w:numId w:val="11"/>
      </w:numPr>
      <w:contextualSpacing/>
    </w:pPr>
  </w:style>
  <w:style w:type="paragraph" w:styleId="ListContinue">
    <w:name w:val="List Continue"/>
    <w:basedOn w:val="Normal"/>
    <w:uiPriority w:val="99"/>
    <w:semiHidden/>
    <w:unhideWhenUsed/>
    <w:rsid w:val="0088315F"/>
    <w:pPr>
      <w:spacing w:after="120"/>
      <w:ind w:left="283"/>
      <w:contextualSpacing/>
    </w:pPr>
  </w:style>
  <w:style w:type="paragraph" w:styleId="ListContinue2">
    <w:name w:val="List Continue 2"/>
    <w:basedOn w:val="Normal"/>
    <w:uiPriority w:val="99"/>
    <w:semiHidden/>
    <w:unhideWhenUsed/>
    <w:rsid w:val="0088315F"/>
    <w:pPr>
      <w:spacing w:after="120"/>
      <w:ind w:left="566"/>
      <w:contextualSpacing/>
    </w:pPr>
  </w:style>
  <w:style w:type="paragraph" w:styleId="ListContinue3">
    <w:name w:val="List Continue 3"/>
    <w:basedOn w:val="Normal"/>
    <w:uiPriority w:val="99"/>
    <w:semiHidden/>
    <w:unhideWhenUsed/>
    <w:rsid w:val="0088315F"/>
    <w:pPr>
      <w:spacing w:after="120"/>
      <w:ind w:left="849"/>
      <w:contextualSpacing/>
    </w:pPr>
  </w:style>
  <w:style w:type="paragraph" w:styleId="ListContinue4">
    <w:name w:val="List Continue 4"/>
    <w:basedOn w:val="Normal"/>
    <w:uiPriority w:val="99"/>
    <w:semiHidden/>
    <w:unhideWhenUsed/>
    <w:rsid w:val="0088315F"/>
    <w:pPr>
      <w:spacing w:after="120"/>
      <w:ind w:left="1132"/>
      <w:contextualSpacing/>
    </w:pPr>
  </w:style>
  <w:style w:type="paragraph" w:styleId="ListContinue5">
    <w:name w:val="List Continue 5"/>
    <w:basedOn w:val="Normal"/>
    <w:uiPriority w:val="99"/>
    <w:semiHidden/>
    <w:unhideWhenUsed/>
    <w:rsid w:val="0088315F"/>
    <w:pPr>
      <w:spacing w:after="120"/>
      <w:ind w:left="1415"/>
      <w:contextualSpacing/>
    </w:pPr>
  </w:style>
  <w:style w:type="paragraph" w:styleId="ListNumber">
    <w:name w:val="List Number"/>
    <w:basedOn w:val="Normal"/>
    <w:uiPriority w:val="99"/>
    <w:semiHidden/>
    <w:unhideWhenUsed/>
    <w:rsid w:val="0088315F"/>
    <w:pPr>
      <w:numPr>
        <w:numId w:val="12"/>
      </w:numPr>
      <w:contextualSpacing/>
    </w:pPr>
  </w:style>
  <w:style w:type="paragraph" w:styleId="ListNumber2">
    <w:name w:val="List Number 2"/>
    <w:basedOn w:val="Normal"/>
    <w:uiPriority w:val="99"/>
    <w:semiHidden/>
    <w:unhideWhenUsed/>
    <w:rsid w:val="0088315F"/>
    <w:pPr>
      <w:numPr>
        <w:numId w:val="13"/>
      </w:numPr>
      <w:contextualSpacing/>
    </w:pPr>
  </w:style>
  <w:style w:type="paragraph" w:styleId="ListNumber3">
    <w:name w:val="List Number 3"/>
    <w:basedOn w:val="Normal"/>
    <w:uiPriority w:val="99"/>
    <w:semiHidden/>
    <w:unhideWhenUsed/>
    <w:rsid w:val="0088315F"/>
    <w:pPr>
      <w:numPr>
        <w:numId w:val="14"/>
      </w:numPr>
      <w:contextualSpacing/>
    </w:pPr>
  </w:style>
  <w:style w:type="paragraph" w:styleId="ListNumber4">
    <w:name w:val="List Number 4"/>
    <w:basedOn w:val="Normal"/>
    <w:uiPriority w:val="99"/>
    <w:unhideWhenUsed/>
    <w:rsid w:val="0088315F"/>
    <w:pPr>
      <w:numPr>
        <w:numId w:val="15"/>
      </w:numPr>
      <w:contextualSpacing/>
    </w:pPr>
  </w:style>
  <w:style w:type="paragraph" w:styleId="ListNumber5">
    <w:name w:val="List Number 5"/>
    <w:basedOn w:val="Normal"/>
    <w:uiPriority w:val="99"/>
    <w:semiHidden/>
    <w:unhideWhenUsed/>
    <w:rsid w:val="0088315F"/>
    <w:pPr>
      <w:numPr>
        <w:numId w:val="16"/>
      </w:numPr>
      <w:contextualSpacing/>
    </w:pPr>
  </w:style>
  <w:style w:type="numbering" w:customStyle="1" w:styleId="FigureTitles">
    <w:name w:val="Figure Titles"/>
    <w:uiPriority w:val="99"/>
    <w:rsid w:val="0088315F"/>
    <w:pPr>
      <w:numPr>
        <w:numId w:val="5"/>
      </w:numPr>
    </w:pPr>
  </w:style>
  <w:style w:type="paragraph" w:styleId="MessageHeader">
    <w:name w:val="Message Header"/>
    <w:basedOn w:val="Normal"/>
    <w:link w:val="MessageHeaderChar"/>
    <w:uiPriority w:val="99"/>
    <w:semiHidden/>
    <w:unhideWhenUsed/>
    <w:rsid w:val="0088315F"/>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8315F"/>
    <w:rPr>
      <w:rFonts w:asciiTheme="majorHAnsi" w:eastAsiaTheme="majorEastAsia" w:hAnsiTheme="majorHAnsi" w:cstheme="majorBidi"/>
      <w:color w:val="000000" w:themeColor="text1"/>
      <w:sz w:val="24"/>
      <w:szCs w:val="24"/>
      <w:shd w:val="pct20" w:color="auto" w:fill="auto"/>
      <w:lang w:val="en-AU"/>
    </w:rPr>
  </w:style>
  <w:style w:type="paragraph" w:styleId="NormalWeb">
    <w:name w:val="Normal (Web)"/>
    <w:basedOn w:val="Normal"/>
    <w:uiPriority w:val="99"/>
    <w:semiHidden/>
    <w:unhideWhenUsed/>
    <w:rsid w:val="0088315F"/>
    <w:rPr>
      <w:rFonts w:ascii="Times New Roman" w:hAnsi="Times New Roman"/>
      <w:sz w:val="24"/>
      <w:szCs w:val="24"/>
    </w:rPr>
  </w:style>
  <w:style w:type="paragraph" w:styleId="NormalIndent">
    <w:name w:val="Normal Indent"/>
    <w:basedOn w:val="Normal"/>
    <w:uiPriority w:val="99"/>
    <w:semiHidden/>
    <w:unhideWhenUsed/>
    <w:rsid w:val="0088315F"/>
    <w:pPr>
      <w:ind w:left="720"/>
    </w:pPr>
  </w:style>
  <w:style w:type="paragraph" w:styleId="NoteHeading">
    <w:name w:val="Note Heading"/>
    <w:basedOn w:val="Normal"/>
    <w:next w:val="Normal"/>
    <w:link w:val="NoteHeadingChar"/>
    <w:uiPriority w:val="99"/>
    <w:semiHidden/>
    <w:unhideWhenUsed/>
    <w:rsid w:val="0088315F"/>
    <w:pPr>
      <w:spacing w:before="0" w:after="0" w:line="240" w:lineRule="auto"/>
    </w:pPr>
  </w:style>
  <w:style w:type="character" w:customStyle="1" w:styleId="NoteHeadingChar">
    <w:name w:val="Note Heading Char"/>
    <w:basedOn w:val="DefaultParagraphFont"/>
    <w:link w:val="NoteHeading"/>
    <w:uiPriority w:val="99"/>
    <w:semiHidden/>
    <w:rsid w:val="0088315F"/>
    <w:rPr>
      <w:rFonts w:ascii="Overpass" w:hAnsi="Overpass" w:cs="Times New Roman"/>
      <w:color w:val="000000" w:themeColor="text1"/>
      <w:sz w:val="20"/>
      <w:szCs w:val="18"/>
      <w:lang w:val="en-AU"/>
    </w:rPr>
  </w:style>
  <w:style w:type="paragraph" w:styleId="Salutation">
    <w:name w:val="Salutation"/>
    <w:basedOn w:val="Normal"/>
    <w:next w:val="Normal"/>
    <w:link w:val="SalutationChar"/>
    <w:uiPriority w:val="99"/>
    <w:semiHidden/>
    <w:unhideWhenUsed/>
    <w:rsid w:val="0088315F"/>
  </w:style>
  <w:style w:type="character" w:customStyle="1" w:styleId="SalutationChar">
    <w:name w:val="Salutation Char"/>
    <w:basedOn w:val="DefaultParagraphFont"/>
    <w:link w:val="Salutation"/>
    <w:uiPriority w:val="99"/>
    <w:semiHidden/>
    <w:rsid w:val="0088315F"/>
    <w:rPr>
      <w:rFonts w:ascii="Overpass" w:hAnsi="Overpass" w:cs="Times New Roman"/>
      <w:color w:val="000000" w:themeColor="text1"/>
      <w:sz w:val="20"/>
      <w:szCs w:val="18"/>
      <w:lang w:val="en-AU"/>
    </w:rPr>
  </w:style>
  <w:style w:type="paragraph" w:styleId="Signature">
    <w:name w:val="Signature"/>
    <w:basedOn w:val="Normal"/>
    <w:link w:val="SignatureChar"/>
    <w:uiPriority w:val="99"/>
    <w:semiHidden/>
    <w:unhideWhenUsed/>
    <w:rsid w:val="0088315F"/>
    <w:pPr>
      <w:spacing w:before="0" w:after="0" w:line="240" w:lineRule="auto"/>
      <w:ind w:left="4252"/>
    </w:pPr>
  </w:style>
  <w:style w:type="character" w:customStyle="1" w:styleId="SignatureChar">
    <w:name w:val="Signature Char"/>
    <w:basedOn w:val="DefaultParagraphFont"/>
    <w:link w:val="Signature"/>
    <w:uiPriority w:val="99"/>
    <w:semiHidden/>
    <w:rsid w:val="0088315F"/>
    <w:rPr>
      <w:rFonts w:ascii="Overpass" w:hAnsi="Overpass" w:cs="Times New Roman"/>
      <w:color w:val="000000" w:themeColor="text1"/>
      <w:sz w:val="20"/>
      <w:szCs w:val="18"/>
      <w:lang w:val="en-AU"/>
    </w:rPr>
  </w:style>
  <w:style w:type="paragraph" w:styleId="TableofAuthorities">
    <w:name w:val="table of authorities"/>
    <w:basedOn w:val="Normal"/>
    <w:next w:val="Normal"/>
    <w:uiPriority w:val="99"/>
    <w:semiHidden/>
    <w:unhideWhenUsed/>
    <w:rsid w:val="0088315F"/>
    <w:pPr>
      <w:spacing w:after="0"/>
      <w:ind w:left="180" w:hanging="180"/>
    </w:pPr>
  </w:style>
  <w:style w:type="paragraph" w:styleId="TableofFigures">
    <w:name w:val="table of figures"/>
    <w:basedOn w:val="Normal"/>
    <w:next w:val="Normal"/>
    <w:uiPriority w:val="99"/>
    <w:semiHidden/>
    <w:unhideWhenUsed/>
    <w:rsid w:val="0088315F"/>
    <w:pPr>
      <w:spacing w:after="0"/>
    </w:pPr>
  </w:style>
  <w:style w:type="paragraph" w:styleId="TOAHeading">
    <w:name w:val="toa heading"/>
    <w:basedOn w:val="Normal"/>
    <w:next w:val="Normal"/>
    <w:uiPriority w:val="99"/>
    <w:semiHidden/>
    <w:unhideWhenUsed/>
    <w:rsid w:val="0088315F"/>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88315F"/>
    <w:pPr>
      <w:spacing w:after="100"/>
      <w:ind w:left="540"/>
    </w:pPr>
  </w:style>
  <w:style w:type="paragraph" w:styleId="TOC5">
    <w:name w:val="toc 5"/>
    <w:basedOn w:val="Normal"/>
    <w:next w:val="Normal"/>
    <w:autoRedefine/>
    <w:uiPriority w:val="39"/>
    <w:semiHidden/>
    <w:unhideWhenUsed/>
    <w:rsid w:val="0088315F"/>
    <w:pPr>
      <w:spacing w:after="100"/>
      <w:ind w:left="720"/>
    </w:pPr>
  </w:style>
  <w:style w:type="paragraph" w:styleId="TOC6">
    <w:name w:val="toc 6"/>
    <w:basedOn w:val="Normal"/>
    <w:next w:val="Normal"/>
    <w:autoRedefine/>
    <w:uiPriority w:val="39"/>
    <w:semiHidden/>
    <w:unhideWhenUsed/>
    <w:rsid w:val="0088315F"/>
    <w:pPr>
      <w:spacing w:after="100"/>
      <w:ind w:left="900"/>
    </w:pPr>
  </w:style>
  <w:style w:type="paragraph" w:styleId="TOC7">
    <w:name w:val="toc 7"/>
    <w:basedOn w:val="Normal"/>
    <w:next w:val="Normal"/>
    <w:autoRedefine/>
    <w:uiPriority w:val="39"/>
    <w:semiHidden/>
    <w:unhideWhenUsed/>
    <w:rsid w:val="0088315F"/>
    <w:pPr>
      <w:spacing w:after="100"/>
      <w:ind w:left="1080"/>
    </w:pPr>
  </w:style>
  <w:style w:type="paragraph" w:styleId="TOC8">
    <w:name w:val="toc 8"/>
    <w:basedOn w:val="Normal"/>
    <w:next w:val="Normal"/>
    <w:autoRedefine/>
    <w:uiPriority w:val="39"/>
    <w:semiHidden/>
    <w:unhideWhenUsed/>
    <w:rsid w:val="0088315F"/>
    <w:pPr>
      <w:spacing w:after="100"/>
      <w:ind w:left="1260"/>
    </w:pPr>
  </w:style>
  <w:style w:type="paragraph" w:customStyle="1" w:styleId="AppendixTitle">
    <w:name w:val="Appendix Title"/>
    <w:basedOn w:val="Heading1"/>
    <w:next w:val="Normal"/>
    <w:uiPriority w:val="11"/>
    <w:qFormat/>
    <w:rsid w:val="0088315F"/>
    <w:pPr>
      <w:contextualSpacing/>
    </w:pPr>
  </w:style>
  <w:style w:type="paragraph" w:styleId="Header">
    <w:name w:val="header"/>
    <w:basedOn w:val="Normal"/>
    <w:link w:val="HeaderChar"/>
    <w:uiPriority w:val="99"/>
    <w:unhideWhenUsed/>
    <w:rsid w:val="0088315F"/>
    <w:pPr>
      <w:tabs>
        <w:tab w:val="right" w:pos="13325"/>
      </w:tabs>
      <w:suppressAutoHyphens w:val="0"/>
      <w:spacing w:before="40" w:after="0" w:line="240" w:lineRule="auto"/>
    </w:pPr>
    <w:rPr>
      <w:color w:val="6F7C7D" w:themeColor="accent5"/>
      <w:sz w:val="16"/>
    </w:rPr>
  </w:style>
  <w:style w:type="character" w:customStyle="1" w:styleId="HeaderChar">
    <w:name w:val="Header Char"/>
    <w:basedOn w:val="DefaultParagraphFont"/>
    <w:link w:val="Header"/>
    <w:uiPriority w:val="99"/>
    <w:rsid w:val="0088315F"/>
    <w:rPr>
      <w:rFonts w:ascii="Overpass" w:hAnsi="Overpass" w:cs="Times New Roman"/>
      <w:color w:val="6F7C7D" w:themeColor="accent5"/>
      <w:sz w:val="16"/>
      <w:szCs w:val="18"/>
      <w:lang w:val="en-AU"/>
    </w:rPr>
  </w:style>
  <w:style w:type="paragraph" w:styleId="Footer">
    <w:name w:val="footer"/>
    <w:basedOn w:val="Normal"/>
    <w:link w:val="FooterChar"/>
    <w:uiPriority w:val="99"/>
    <w:unhideWhenUsed/>
    <w:rsid w:val="0088315F"/>
    <w:pPr>
      <w:tabs>
        <w:tab w:val="center" w:pos="2126"/>
        <w:tab w:val="center" w:pos="4253"/>
        <w:tab w:val="right" w:pos="8505"/>
      </w:tabs>
      <w:suppressAutoHyphens w:val="0"/>
      <w:spacing w:before="0" w:after="320" w:line="240" w:lineRule="auto"/>
      <w:jc w:val="right"/>
    </w:pPr>
    <w:rPr>
      <w:noProof/>
      <w:color w:val="6F7C7D" w:themeColor="accent5"/>
      <w:sz w:val="16"/>
    </w:rPr>
  </w:style>
  <w:style w:type="character" w:customStyle="1" w:styleId="FooterChar">
    <w:name w:val="Footer Char"/>
    <w:basedOn w:val="DefaultParagraphFont"/>
    <w:link w:val="Footer"/>
    <w:uiPriority w:val="99"/>
    <w:rsid w:val="0088315F"/>
    <w:rPr>
      <w:rFonts w:ascii="Overpass" w:hAnsi="Overpass" w:cs="Times New Roman"/>
      <w:noProof/>
      <w:color w:val="6F7C7D" w:themeColor="accent5"/>
      <w:sz w:val="16"/>
      <w:szCs w:val="18"/>
      <w:lang w:val="en-AU"/>
    </w:rPr>
  </w:style>
  <w:style w:type="paragraph" w:customStyle="1" w:styleId="Heading3-NotinTableofContents">
    <w:name w:val="Heading 3 - Not in Table of Contents"/>
    <w:basedOn w:val="Normal"/>
    <w:next w:val="Normal"/>
    <w:qFormat/>
    <w:rsid w:val="0088315F"/>
    <w:pPr>
      <w:spacing w:before="200" w:after="0"/>
    </w:pPr>
    <w:rPr>
      <w:b/>
      <w:color w:val="005487" w:themeColor="background2"/>
      <w:sz w:val="22"/>
    </w:rPr>
  </w:style>
  <w:style w:type="paragraph" w:customStyle="1" w:styleId="Normalnoparagraphspacing">
    <w:name w:val="Normal no paragraph spacing"/>
    <w:basedOn w:val="Normal"/>
    <w:qFormat/>
    <w:rsid w:val="0088315F"/>
    <w:pPr>
      <w:spacing w:before="0" w:after="0"/>
    </w:pPr>
  </w:style>
  <w:style w:type="paragraph" w:customStyle="1" w:styleId="TitleSubmission">
    <w:name w:val="Title_Submission"/>
    <w:basedOn w:val="Normal"/>
    <w:next w:val="Normal"/>
    <w:qFormat/>
    <w:rsid w:val="0088315F"/>
    <w:pPr>
      <w:spacing w:line="240" w:lineRule="auto"/>
    </w:pPr>
    <w:rPr>
      <w:bCs/>
      <w:color w:val="005487" w:themeColor="background2"/>
      <w:sz w:val="28"/>
    </w:rPr>
  </w:style>
  <w:style w:type="paragraph" w:customStyle="1" w:styleId="CoverAddress">
    <w:name w:val="Cover_Address"/>
    <w:qFormat/>
    <w:rsid w:val="0088315F"/>
    <w:pPr>
      <w:jc w:val="right"/>
    </w:pPr>
    <w:rPr>
      <w:rFonts w:ascii="Overpass" w:hAnsi="Overpass" w:cs="Times New Roman"/>
      <w:color w:val="6F7C7D" w:themeColor="accent5"/>
      <w:sz w:val="16"/>
      <w:szCs w:val="20"/>
      <w:lang w:val="en-AU"/>
    </w:rPr>
  </w:style>
  <w:style w:type="table" w:customStyle="1" w:styleId="NoeticTable1Plain">
    <w:name w:val="Noetic_Table 1_Plain"/>
    <w:basedOn w:val="TableNormal"/>
    <w:uiPriority w:val="99"/>
    <w:rsid w:val="0088315F"/>
    <w:pPr>
      <w:spacing w:line="264" w:lineRule="auto"/>
    </w:pPr>
    <w:rPr>
      <w:rFonts w:ascii="Overpass" w:hAnsi="Overpass" w:cs="Times New Roman"/>
      <w:color w:val="000000" w:themeColor="text1"/>
      <w:sz w:val="20"/>
      <w:szCs w:val="19"/>
      <w:lang w:val="en-AU"/>
    </w:rPr>
    <w:tblPr>
      <w:tblBorders>
        <w:bottom w:val="single" w:sz="4" w:space="0" w:color="6F7C7D" w:themeColor="accent5"/>
        <w:insideH w:val="single" w:sz="4" w:space="0" w:color="6F7C7D" w:themeColor="accent5"/>
      </w:tblBorders>
      <w:tblCellMar>
        <w:top w:w="85" w:type="dxa"/>
        <w:left w:w="85" w:type="dxa"/>
        <w:bottom w:w="85" w:type="dxa"/>
        <w:right w:w="85" w:type="dxa"/>
      </w:tblCellMar>
    </w:tblPr>
    <w:tcPr>
      <w:shd w:val="clear" w:color="auto" w:fill="auto"/>
    </w:tcPr>
    <w:tblStylePr w:type="firstRow">
      <w:pPr>
        <w:wordWrap/>
        <w:jc w:val="left"/>
      </w:pPr>
      <w:rPr>
        <w:rFonts w:ascii="___WRD_EMBED_SUB_173" w:hAnsi="___WRD_EMBED_SUB_173"/>
        <w:b/>
        <w:i w:val="0"/>
        <w:sz w:val="20"/>
      </w:rPr>
      <w:tblPr/>
      <w:tcPr>
        <w:vAlign w:val="bottom"/>
      </w:tcPr>
    </w:tblStylePr>
  </w:style>
  <w:style w:type="paragraph" w:styleId="Title">
    <w:name w:val="Title"/>
    <w:basedOn w:val="Normal"/>
    <w:next w:val="Normal"/>
    <w:link w:val="TitleChar"/>
    <w:uiPriority w:val="10"/>
    <w:qFormat/>
    <w:rsid w:val="0088315F"/>
    <w:pPr>
      <w:spacing w:before="0" w:after="0" w:line="240" w:lineRule="auto"/>
      <w:contextualSpacing/>
    </w:pPr>
    <w:rPr>
      <w:rFonts w:ascii="Overpass Heavy" w:eastAsiaTheme="majorEastAsia" w:hAnsi="Overpass Heavy" w:cstheme="majorBidi"/>
      <w:color w:val="auto"/>
      <w:spacing w:val="-10"/>
      <w:kern w:val="28"/>
      <w:sz w:val="56"/>
      <w:szCs w:val="56"/>
    </w:rPr>
  </w:style>
  <w:style w:type="character" w:customStyle="1" w:styleId="TitleChar">
    <w:name w:val="Title Char"/>
    <w:basedOn w:val="DefaultParagraphFont"/>
    <w:link w:val="Title"/>
    <w:uiPriority w:val="10"/>
    <w:rsid w:val="0088315F"/>
    <w:rPr>
      <w:rFonts w:ascii="Overpass Heavy" w:eastAsiaTheme="majorEastAsia" w:hAnsi="Overpass Heavy" w:cstheme="majorBidi"/>
      <w:spacing w:val="-10"/>
      <w:kern w:val="28"/>
      <w:sz w:val="56"/>
      <w:szCs w:val="56"/>
      <w:lang w:val="en-AU"/>
    </w:rPr>
  </w:style>
  <w:style w:type="paragraph" w:customStyle="1" w:styleId="CoverReportSubtitle">
    <w:name w:val="Cover_Report Subtitle"/>
    <w:basedOn w:val="Normal"/>
    <w:next w:val="CoverClientName"/>
    <w:qFormat/>
    <w:rsid w:val="0088315F"/>
    <w:pPr>
      <w:keepNext/>
      <w:suppressAutoHyphens w:val="0"/>
      <w:spacing w:before="180" w:after="400" w:line="240" w:lineRule="auto"/>
    </w:pPr>
    <w:rPr>
      <w:rFonts w:eastAsia="Batang"/>
      <w:iCs/>
      <w:color w:val="FFFFFF"/>
      <w:sz w:val="36"/>
      <w:szCs w:val="36"/>
    </w:rPr>
  </w:style>
  <w:style w:type="character" w:styleId="IntenseEmphasis">
    <w:name w:val="Intense Emphasis"/>
    <w:basedOn w:val="DefaultParagraphFont"/>
    <w:uiPriority w:val="21"/>
    <w:qFormat/>
    <w:rsid w:val="0088315F"/>
    <w:rPr>
      <w:i/>
      <w:iCs/>
      <w:color w:val="5F8DB5" w:themeColor="accent2"/>
    </w:rPr>
  </w:style>
  <w:style w:type="paragraph" w:styleId="IntenseQuote">
    <w:name w:val="Intense Quote"/>
    <w:basedOn w:val="Normal"/>
    <w:next w:val="Normal"/>
    <w:link w:val="IntenseQuoteChar"/>
    <w:uiPriority w:val="30"/>
    <w:qFormat/>
    <w:rsid w:val="0088315F"/>
    <w:pPr>
      <w:pBdr>
        <w:top w:val="single" w:sz="4" w:space="10" w:color="5F8DB5" w:themeColor="accent2"/>
        <w:bottom w:val="single" w:sz="4" w:space="10" w:color="5F8DB5" w:themeColor="accent2"/>
      </w:pBdr>
      <w:spacing w:before="360" w:after="360"/>
      <w:ind w:left="864" w:right="864"/>
      <w:jc w:val="center"/>
    </w:pPr>
    <w:rPr>
      <w:i/>
      <w:iCs/>
      <w:color w:val="5F8DB5" w:themeColor="accent2"/>
    </w:rPr>
  </w:style>
  <w:style w:type="character" w:customStyle="1" w:styleId="IntenseQuoteChar">
    <w:name w:val="Intense Quote Char"/>
    <w:basedOn w:val="DefaultParagraphFont"/>
    <w:link w:val="IntenseQuote"/>
    <w:uiPriority w:val="30"/>
    <w:rsid w:val="0088315F"/>
    <w:rPr>
      <w:rFonts w:ascii="Overpass" w:hAnsi="Overpass" w:cs="Times New Roman"/>
      <w:i/>
      <w:iCs/>
      <w:color w:val="5F8DB5" w:themeColor="accent2"/>
      <w:sz w:val="20"/>
      <w:szCs w:val="18"/>
      <w:lang w:val="en-AU"/>
    </w:rPr>
  </w:style>
  <w:style w:type="character" w:styleId="IntenseReference">
    <w:name w:val="Intense Reference"/>
    <w:basedOn w:val="DefaultParagraphFont"/>
    <w:uiPriority w:val="32"/>
    <w:qFormat/>
    <w:rsid w:val="0088315F"/>
    <w:rPr>
      <w:b/>
      <w:bCs/>
      <w:smallCaps/>
      <w:color w:val="5F8DB5" w:themeColor="accent2"/>
      <w:spacing w:val="5"/>
    </w:rPr>
  </w:style>
  <w:style w:type="paragraph" w:styleId="ListParagraph">
    <w:name w:val="List Paragraph"/>
    <w:basedOn w:val="Normal"/>
    <w:uiPriority w:val="34"/>
    <w:unhideWhenUsed/>
    <w:qFormat/>
    <w:rsid w:val="0088315F"/>
    <w:pPr>
      <w:ind w:left="720"/>
      <w:contextualSpacing/>
    </w:pPr>
  </w:style>
  <w:style w:type="table" w:styleId="PlainTable4">
    <w:name w:val="Plain Table 4"/>
    <w:basedOn w:val="TableNormal"/>
    <w:uiPriority w:val="44"/>
    <w:rsid w:val="0088315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tion">
    <w:name w:val="Mention"/>
    <w:basedOn w:val="DefaultParagraphFont"/>
    <w:uiPriority w:val="99"/>
    <w:unhideWhenUsed/>
    <w:rsid w:val="00791DB5"/>
    <w:rPr>
      <w:color w:val="2B579A"/>
      <w:shd w:val="clear" w:color="auto" w:fill="E1DFDD"/>
    </w:rPr>
  </w:style>
  <w:style w:type="paragraph" w:customStyle="1" w:styleId="msonormal0">
    <w:name w:val="msonormal"/>
    <w:basedOn w:val="Normal"/>
    <w:rsid w:val="00791DB5"/>
    <w:pPr>
      <w:suppressAutoHyphens w:val="0"/>
      <w:spacing w:before="100" w:beforeAutospacing="1" w:after="100" w:afterAutospacing="1" w:line="240" w:lineRule="auto"/>
    </w:pPr>
    <w:rPr>
      <w:rFonts w:ascii="Times New Roman" w:eastAsia="Times New Roman" w:hAnsi="Times New Roman"/>
      <w:color w:val="auto"/>
      <w:sz w:val="24"/>
      <w:szCs w:val="24"/>
      <w:lang w:eastAsia="en-AU"/>
    </w:rPr>
  </w:style>
  <w:style w:type="paragraph" w:customStyle="1" w:styleId="xl65">
    <w:name w:val="xl65"/>
    <w:basedOn w:val="Normal"/>
    <w:rsid w:val="00791DB5"/>
    <w:pPr>
      <w:suppressAutoHyphens w:val="0"/>
      <w:spacing w:before="100" w:beforeAutospacing="1" w:after="100" w:afterAutospacing="1" w:line="240" w:lineRule="auto"/>
    </w:pPr>
    <w:rPr>
      <w:rFonts w:ascii="Times New Roman" w:eastAsia="Times New Roman" w:hAnsi="Times New Roman"/>
      <w:color w:val="auto"/>
      <w:sz w:val="24"/>
      <w:szCs w:val="24"/>
      <w:lang w:eastAsia="en-AU"/>
    </w:rPr>
  </w:style>
  <w:style w:type="paragraph" w:customStyle="1" w:styleId="xl66">
    <w:name w:val="xl66"/>
    <w:basedOn w:val="Normal"/>
    <w:rsid w:val="00791DB5"/>
    <w:pPr>
      <w:suppressAutoHyphens w:val="0"/>
      <w:spacing w:before="100" w:beforeAutospacing="1" w:after="100" w:afterAutospacing="1" w:line="240" w:lineRule="auto"/>
    </w:pPr>
    <w:rPr>
      <w:rFonts w:ascii="Times New Roman" w:eastAsia="Times New Roman" w:hAnsi="Times New Roman"/>
      <w:color w:val="0563C1"/>
      <w:sz w:val="24"/>
      <w:szCs w:val="24"/>
      <w:u w:val="single"/>
      <w:lang w:eastAsia="en-AU"/>
    </w:rPr>
  </w:style>
  <w:style w:type="paragraph" w:customStyle="1" w:styleId="xl67">
    <w:name w:val="xl67"/>
    <w:basedOn w:val="Normal"/>
    <w:rsid w:val="00791DB5"/>
    <w:pPr>
      <w:shd w:val="clear" w:color="000000" w:fill="D9E1F2"/>
      <w:suppressAutoHyphens w:val="0"/>
      <w:spacing w:before="100" w:beforeAutospacing="1" w:after="100" w:afterAutospacing="1" w:line="240" w:lineRule="auto"/>
    </w:pPr>
    <w:rPr>
      <w:rFonts w:ascii="Times New Roman" w:eastAsia="Times New Roman" w:hAnsi="Times New Roman"/>
      <w:color w:val="auto"/>
      <w:sz w:val="24"/>
      <w:szCs w:val="24"/>
      <w:lang w:eastAsia="en-AU"/>
    </w:rPr>
  </w:style>
  <w:style w:type="paragraph" w:customStyle="1" w:styleId="xl68">
    <w:name w:val="xl68"/>
    <w:basedOn w:val="Normal"/>
    <w:rsid w:val="00791DB5"/>
    <w:pPr>
      <w:shd w:val="clear" w:color="000000" w:fill="B4C6E7"/>
      <w:suppressAutoHyphens w:val="0"/>
      <w:spacing w:before="100" w:beforeAutospacing="1" w:after="100" w:afterAutospacing="1" w:line="240" w:lineRule="auto"/>
    </w:pPr>
    <w:rPr>
      <w:rFonts w:ascii="Times New Roman" w:eastAsia="Times New Roman" w:hAnsi="Times New Roman"/>
      <w:color w:val="auto"/>
      <w:sz w:val="24"/>
      <w:szCs w:val="24"/>
      <w:lang w:eastAsia="en-AU"/>
    </w:rPr>
  </w:style>
  <w:style w:type="paragraph" w:customStyle="1" w:styleId="xl69">
    <w:name w:val="xl69"/>
    <w:basedOn w:val="Normal"/>
    <w:rsid w:val="00791DB5"/>
    <w:pPr>
      <w:shd w:val="clear" w:color="000000" w:fill="D9E1F2"/>
      <w:suppressAutoHyphens w:val="0"/>
      <w:spacing w:before="100" w:beforeAutospacing="1" w:after="100" w:afterAutospacing="1" w:line="240" w:lineRule="auto"/>
    </w:pPr>
    <w:rPr>
      <w:rFonts w:ascii="Times New Roman" w:eastAsia="Times New Roman" w:hAnsi="Times New Roman"/>
      <w:color w:val="auto"/>
      <w:sz w:val="24"/>
      <w:szCs w:val="24"/>
      <w:lang w:eastAsia="en-AU"/>
    </w:rPr>
  </w:style>
  <w:style w:type="paragraph" w:customStyle="1" w:styleId="xl70">
    <w:name w:val="xl70"/>
    <w:basedOn w:val="Normal"/>
    <w:rsid w:val="00791DB5"/>
    <w:pPr>
      <w:suppressAutoHyphens w:val="0"/>
      <w:spacing w:before="100" w:beforeAutospacing="1" w:after="100" w:afterAutospacing="1" w:line="240" w:lineRule="auto"/>
    </w:pPr>
    <w:rPr>
      <w:rFonts w:ascii="Times New Roman" w:eastAsia="Times New Roman" w:hAnsi="Times New Roman"/>
      <w:color w:val="auto"/>
      <w:sz w:val="24"/>
      <w:szCs w:val="24"/>
      <w:lang w:eastAsia="en-AU"/>
    </w:rPr>
  </w:style>
  <w:style w:type="character" w:styleId="FootnoteReference">
    <w:name w:val="footnote reference"/>
    <w:basedOn w:val="DefaultParagraphFont"/>
    <w:uiPriority w:val="99"/>
    <w:semiHidden/>
    <w:unhideWhenUsed/>
    <w:rsid w:val="006759B6"/>
    <w:rPr>
      <w:vertAlign w:val="superscript"/>
    </w:rPr>
  </w:style>
  <w:style w:type="paragraph" w:styleId="Revision">
    <w:name w:val="Revision"/>
    <w:hidden/>
    <w:uiPriority w:val="99"/>
    <w:semiHidden/>
    <w:rsid w:val="00CD4D85"/>
    <w:rPr>
      <w:rFonts w:ascii="Overpass" w:hAnsi="Overpass" w:cs="Times New Roman"/>
      <w:color w:val="000000" w:themeColor="text1"/>
      <w:sz w:val="20"/>
      <w:szCs w:val="18"/>
      <w:lang w:val="en-AU"/>
    </w:rPr>
  </w:style>
  <w:style w:type="table" w:customStyle="1" w:styleId="TGABlack2023">
    <w:name w:val="TGA Black 2023"/>
    <w:basedOn w:val="TableNormal"/>
    <w:uiPriority w:val="99"/>
    <w:rsid w:val="006D5BFE"/>
    <w:pPr>
      <w:spacing w:before="80" w:after="40"/>
      <w:ind w:left="113"/>
    </w:pPr>
    <w:rPr>
      <w:rFonts w:ascii="Arial" w:eastAsia="Cambria" w:hAnsi="Arial" w:cs="Times New Roman"/>
      <w:color w:val="000000"/>
      <w:sz w:val="18"/>
      <w:szCs w:val="21"/>
      <w:lang w:val="en-AU" w:eastAsia="en-AU"/>
    </w:rPr>
    <w:tblPr>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Pr>
    <w:trPr>
      <w:cantSplit/>
    </w:trPr>
    <w:tcPr>
      <w:shd w:val="clear" w:color="auto" w:fill="FFFFFF" w:themeFill="background1"/>
    </w:tcPr>
    <w:tblStylePr w:type="firstRow">
      <w:pPr>
        <w:keepNext/>
        <w:wordWrap/>
      </w:pPr>
      <w:rPr>
        <w:rFonts w:ascii="Arial" w:hAnsi="Arial"/>
        <w:b/>
        <w:color w:val="FFFFFF" w:themeColor="background1"/>
        <w:sz w:val="22"/>
      </w:rPr>
      <w:tblPr/>
      <w:trPr>
        <w:tblHeader/>
      </w:trPr>
      <w:tcPr>
        <w:shd w:val="clear" w:color="auto" w:fill="00080D" w:themeFill="background2" w:themeFillShade="1A"/>
      </w:tcPr>
    </w:tblStylePr>
    <w:tblStylePr w:type="firstCol">
      <w:pPr>
        <w:keepNext w:val="0"/>
        <w:wordWrap/>
      </w:pPr>
    </w:tblStylePr>
  </w:style>
  <w:style w:type="character" w:customStyle="1" w:styleId="cf01">
    <w:name w:val="cf01"/>
    <w:basedOn w:val="DefaultParagraphFont"/>
    <w:rsid w:val="003F1FA6"/>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89061">
      <w:bodyDiv w:val="1"/>
      <w:marLeft w:val="0"/>
      <w:marRight w:val="0"/>
      <w:marTop w:val="0"/>
      <w:marBottom w:val="0"/>
      <w:divBdr>
        <w:top w:val="none" w:sz="0" w:space="0" w:color="auto"/>
        <w:left w:val="none" w:sz="0" w:space="0" w:color="auto"/>
        <w:bottom w:val="none" w:sz="0" w:space="0" w:color="auto"/>
        <w:right w:val="none" w:sz="0" w:space="0" w:color="auto"/>
      </w:divBdr>
    </w:div>
    <w:div w:id="69274419">
      <w:bodyDiv w:val="1"/>
      <w:marLeft w:val="0"/>
      <w:marRight w:val="0"/>
      <w:marTop w:val="0"/>
      <w:marBottom w:val="0"/>
      <w:divBdr>
        <w:top w:val="none" w:sz="0" w:space="0" w:color="auto"/>
        <w:left w:val="none" w:sz="0" w:space="0" w:color="auto"/>
        <w:bottom w:val="none" w:sz="0" w:space="0" w:color="auto"/>
        <w:right w:val="none" w:sz="0" w:space="0" w:color="auto"/>
      </w:divBdr>
    </w:div>
    <w:div w:id="93551765">
      <w:bodyDiv w:val="1"/>
      <w:marLeft w:val="0"/>
      <w:marRight w:val="0"/>
      <w:marTop w:val="0"/>
      <w:marBottom w:val="0"/>
      <w:divBdr>
        <w:top w:val="none" w:sz="0" w:space="0" w:color="auto"/>
        <w:left w:val="none" w:sz="0" w:space="0" w:color="auto"/>
        <w:bottom w:val="none" w:sz="0" w:space="0" w:color="auto"/>
        <w:right w:val="none" w:sz="0" w:space="0" w:color="auto"/>
      </w:divBdr>
    </w:div>
    <w:div w:id="319121592">
      <w:bodyDiv w:val="1"/>
      <w:marLeft w:val="0"/>
      <w:marRight w:val="0"/>
      <w:marTop w:val="0"/>
      <w:marBottom w:val="0"/>
      <w:divBdr>
        <w:top w:val="none" w:sz="0" w:space="0" w:color="auto"/>
        <w:left w:val="none" w:sz="0" w:space="0" w:color="auto"/>
        <w:bottom w:val="none" w:sz="0" w:space="0" w:color="auto"/>
        <w:right w:val="none" w:sz="0" w:space="0" w:color="auto"/>
      </w:divBdr>
    </w:div>
    <w:div w:id="728848089">
      <w:bodyDiv w:val="1"/>
      <w:marLeft w:val="0"/>
      <w:marRight w:val="0"/>
      <w:marTop w:val="0"/>
      <w:marBottom w:val="0"/>
      <w:divBdr>
        <w:top w:val="none" w:sz="0" w:space="0" w:color="auto"/>
        <w:left w:val="none" w:sz="0" w:space="0" w:color="auto"/>
        <w:bottom w:val="none" w:sz="0" w:space="0" w:color="auto"/>
        <w:right w:val="none" w:sz="0" w:space="0" w:color="auto"/>
      </w:divBdr>
    </w:div>
    <w:div w:id="753744658">
      <w:bodyDiv w:val="1"/>
      <w:marLeft w:val="0"/>
      <w:marRight w:val="0"/>
      <w:marTop w:val="0"/>
      <w:marBottom w:val="0"/>
      <w:divBdr>
        <w:top w:val="none" w:sz="0" w:space="0" w:color="auto"/>
        <w:left w:val="none" w:sz="0" w:space="0" w:color="auto"/>
        <w:bottom w:val="none" w:sz="0" w:space="0" w:color="auto"/>
        <w:right w:val="none" w:sz="0" w:space="0" w:color="auto"/>
      </w:divBdr>
    </w:div>
    <w:div w:id="771894427">
      <w:bodyDiv w:val="1"/>
      <w:marLeft w:val="0"/>
      <w:marRight w:val="0"/>
      <w:marTop w:val="0"/>
      <w:marBottom w:val="0"/>
      <w:divBdr>
        <w:top w:val="none" w:sz="0" w:space="0" w:color="auto"/>
        <w:left w:val="none" w:sz="0" w:space="0" w:color="auto"/>
        <w:bottom w:val="none" w:sz="0" w:space="0" w:color="auto"/>
        <w:right w:val="none" w:sz="0" w:space="0" w:color="auto"/>
      </w:divBdr>
    </w:div>
    <w:div w:id="782921773">
      <w:bodyDiv w:val="1"/>
      <w:marLeft w:val="0"/>
      <w:marRight w:val="0"/>
      <w:marTop w:val="0"/>
      <w:marBottom w:val="0"/>
      <w:divBdr>
        <w:top w:val="none" w:sz="0" w:space="0" w:color="auto"/>
        <w:left w:val="none" w:sz="0" w:space="0" w:color="auto"/>
        <w:bottom w:val="none" w:sz="0" w:space="0" w:color="auto"/>
        <w:right w:val="none" w:sz="0" w:space="0" w:color="auto"/>
      </w:divBdr>
    </w:div>
    <w:div w:id="876544882">
      <w:bodyDiv w:val="1"/>
      <w:marLeft w:val="0"/>
      <w:marRight w:val="0"/>
      <w:marTop w:val="0"/>
      <w:marBottom w:val="0"/>
      <w:divBdr>
        <w:top w:val="none" w:sz="0" w:space="0" w:color="auto"/>
        <w:left w:val="none" w:sz="0" w:space="0" w:color="auto"/>
        <w:bottom w:val="none" w:sz="0" w:space="0" w:color="auto"/>
        <w:right w:val="none" w:sz="0" w:space="0" w:color="auto"/>
      </w:divBdr>
    </w:div>
    <w:div w:id="876552002">
      <w:bodyDiv w:val="1"/>
      <w:marLeft w:val="0"/>
      <w:marRight w:val="0"/>
      <w:marTop w:val="0"/>
      <w:marBottom w:val="0"/>
      <w:divBdr>
        <w:top w:val="none" w:sz="0" w:space="0" w:color="auto"/>
        <w:left w:val="none" w:sz="0" w:space="0" w:color="auto"/>
        <w:bottom w:val="none" w:sz="0" w:space="0" w:color="auto"/>
        <w:right w:val="none" w:sz="0" w:space="0" w:color="auto"/>
      </w:divBdr>
    </w:div>
    <w:div w:id="1053500381">
      <w:bodyDiv w:val="1"/>
      <w:marLeft w:val="0"/>
      <w:marRight w:val="0"/>
      <w:marTop w:val="0"/>
      <w:marBottom w:val="0"/>
      <w:divBdr>
        <w:top w:val="none" w:sz="0" w:space="0" w:color="auto"/>
        <w:left w:val="none" w:sz="0" w:space="0" w:color="auto"/>
        <w:bottom w:val="none" w:sz="0" w:space="0" w:color="auto"/>
        <w:right w:val="none" w:sz="0" w:space="0" w:color="auto"/>
      </w:divBdr>
    </w:div>
    <w:div w:id="1084495660">
      <w:bodyDiv w:val="1"/>
      <w:marLeft w:val="0"/>
      <w:marRight w:val="0"/>
      <w:marTop w:val="0"/>
      <w:marBottom w:val="0"/>
      <w:divBdr>
        <w:top w:val="none" w:sz="0" w:space="0" w:color="auto"/>
        <w:left w:val="none" w:sz="0" w:space="0" w:color="auto"/>
        <w:bottom w:val="none" w:sz="0" w:space="0" w:color="auto"/>
        <w:right w:val="none" w:sz="0" w:space="0" w:color="auto"/>
      </w:divBdr>
    </w:div>
    <w:div w:id="1216743100">
      <w:bodyDiv w:val="1"/>
      <w:marLeft w:val="0"/>
      <w:marRight w:val="0"/>
      <w:marTop w:val="0"/>
      <w:marBottom w:val="0"/>
      <w:divBdr>
        <w:top w:val="none" w:sz="0" w:space="0" w:color="auto"/>
        <w:left w:val="none" w:sz="0" w:space="0" w:color="auto"/>
        <w:bottom w:val="none" w:sz="0" w:space="0" w:color="auto"/>
        <w:right w:val="none" w:sz="0" w:space="0" w:color="auto"/>
      </w:divBdr>
    </w:div>
    <w:div w:id="1350638880">
      <w:bodyDiv w:val="1"/>
      <w:marLeft w:val="0"/>
      <w:marRight w:val="0"/>
      <w:marTop w:val="0"/>
      <w:marBottom w:val="0"/>
      <w:divBdr>
        <w:top w:val="none" w:sz="0" w:space="0" w:color="auto"/>
        <w:left w:val="none" w:sz="0" w:space="0" w:color="auto"/>
        <w:bottom w:val="none" w:sz="0" w:space="0" w:color="auto"/>
        <w:right w:val="none" w:sz="0" w:space="0" w:color="auto"/>
      </w:divBdr>
    </w:div>
    <w:div w:id="1642273811">
      <w:bodyDiv w:val="1"/>
      <w:marLeft w:val="0"/>
      <w:marRight w:val="0"/>
      <w:marTop w:val="0"/>
      <w:marBottom w:val="0"/>
      <w:divBdr>
        <w:top w:val="none" w:sz="0" w:space="0" w:color="auto"/>
        <w:left w:val="none" w:sz="0" w:space="0" w:color="auto"/>
        <w:bottom w:val="none" w:sz="0" w:space="0" w:color="auto"/>
        <w:right w:val="none" w:sz="0" w:space="0" w:color="auto"/>
      </w:divBdr>
    </w:div>
    <w:div w:id="16431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header" Target="header8.xml"/><Relationship Id="rId7" Type="http://schemas.openxmlformats.org/officeDocument/2006/relationships/header" Target="header1.xml"/><Relationship Id="rId12" Type="http://schemas.openxmlformats.org/officeDocument/2006/relationships/header" Target="header4.xml"/><Relationship Id="rId17" Type="http://schemas.openxmlformats.org/officeDocument/2006/relationships/chart" Target="charts/chart1.xml"/><Relationship Id="rId25" Type="http://schemas.openxmlformats.org/officeDocument/2006/relationships/image" Target="media/image12.png"/><Relationship Id="rId33" Type="http://schemas.openxmlformats.org/officeDocument/2006/relationships/footer" Target="footer5.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1.jpeg"/><Relationship Id="rId32" Type="http://schemas.openxmlformats.org/officeDocument/2006/relationships/header" Target="header7.xml"/><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fontTable" Target="fontTable.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2" Type="http://schemas.openxmlformats.org/officeDocument/2006/relationships/hyperlink" Target="https://noeticgroup.com/" TargetMode="External"/><Relationship Id="rId1" Type="http://schemas.openxmlformats.org/officeDocument/2006/relationships/hyperlink" Target="https://noeticgroup.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https://noeticgroup.com/" TargetMode="External"/><Relationship Id="rId1" Type="http://schemas.openxmlformats.org/officeDocument/2006/relationships/hyperlink" Target="https://noeticgroup.co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cdn2.hubspot.net/hubfs/478187/2017%20Retention%20Report%20Campaign/Work%20Institute%202017%20-Retention%20Report.pdf" TargetMode="External"/><Relationship Id="rId2" Type="http://schemas.openxmlformats.org/officeDocument/2006/relationships/hyperlink" Target="https://cica.org.au/wp-content/uploads/Y13_YS_ResearchPaper.compressed.pdf" TargetMode="External"/><Relationship Id="rId1" Type="http://schemas.openxmlformats.org/officeDocument/2006/relationships/hyperlink" Target="https://mccrindle.com.au/insights/blogarchive/the-role-of-career-practitioners-in-our-school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lrMapOvr bg1="lt1" tx1="dk1" bg2="lt2" tx2="dk2" accent1="accent1" accent2="accent2" accent3="accent3" accent4="accent4" accent5="accent5" accent6="accent6" hlink="hlink" folHlink="folHlink"/>
  <c:chart>
    <c:autoTitleDeleted val="1"/>
    <c:plotArea>
      <c:layout/>
      <c:barChart>
        <c:barDir val="col"/>
        <c:grouping val="stacked"/>
        <c:varyColors val="0"/>
        <c:ser>
          <c:idx val="0"/>
          <c:order val="0"/>
          <c:tx>
            <c:strRef>
              <c:f>Suggestion1!$B$9</c:f>
              <c:strCache>
                <c:ptCount val="1"/>
                <c:pt idx="0">
                  <c:v>Career Advice Delivery</c:v>
                </c:pt>
              </c:strCache>
            </c:strRef>
          </c:tx>
          <c:spPr>
            <a:solidFill>
              <a:schemeClr val="accent5">
                <a:shade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Suggestion1!$A$10:$A$13</c:f>
              <c:strCache>
                <c:ptCount val="4"/>
                <c:pt idx="0">
                  <c:v>Round 1 </c:v>
                </c:pt>
                <c:pt idx="1">
                  <c:v> Round 2 </c:v>
                </c:pt>
                <c:pt idx="2">
                  <c:v>Round 3 </c:v>
                </c:pt>
                <c:pt idx="3">
                  <c:v>Round 4 </c:v>
                </c:pt>
              </c:strCache>
            </c:strRef>
          </c:cat>
          <c:val>
            <c:numRef>
              <c:f>Suggestion1!$B$10:$B$13</c:f>
              <c:numCache>
                <c:formatCode>General</c:formatCode>
                <c:ptCount val="4"/>
                <c:pt idx="0">
                  <c:v>8</c:v>
                </c:pt>
                <c:pt idx="1">
                  <c:v>16</c:v>
                </c:pt>
                <c:pt idx="2">
                  <c:v>37</c:v>
                </c:pt>
                <c:pt idx="3">
                  <c:v>8</c:v>
                </c:pt>
              </c:numCache>
            </c:numRef>
          </c:val>
          <c:extLst>
            <c:ext xmlns:c16="http://schemas.microsoft.com/office/drawing/2014/chart" uri="{C3380CC4-5D6E-409C-BE32-E72D297353CC}">
              <c16:uniqueId val="{00000000-B720-4A74-9D75-FCCA3EC4CFBB}"/>
            </c:ext>
          </c:extLst>
        </c:ser>
        <c:ser>
          <c:idx val="1"/>
          <c:order val="1"/>
          <c:tx>
            <c:strRef>
              <c:f>Suggestion1!$C$9</c:f>
              <c:strCache>
                <c:ptCount val="1"/>
                <c:pt idx="0">
                  <c:v>Career Advice Delivery &amp; Research </c:v>
                </c:pt>
              </c:strCache>
            </c:strRef>
          </c:tx>
          <c:spPr>
            <a:solidFill>
              <a:schemeClr val="accent1">
                <a:lumMod val="60000"/>
                <a:lumOff val="40000"/>
              </a:schemeClr>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1-B720-4A74-9D75-FCCA3EC4CFB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Suggestion1!$A$10:$A$13</c:f>
              <c:strCache>
                <c:ptCount val="4"/>
                <c:pt idx="0">
                  <c:v>Round 1 </c:v>
                </c:pt>
                <c:pt idx="1">
                  <c:v> Round 2 </c:v>
                </c:pt>
                <c:pt idx="2">
                  <c:v>Round 3 </c:v>
                </c:pt>
                <c:pt idx="3">
                  <c:v>Round 4 </c:v>
                </c:pt>
              </c:strCache>
            </c:strRef>
          </c:cat>
          <c:val>
            <c:numRef>
              <c:f>Suggestion1!$C$10:$C$13</c:f>
              <c:numCache>
                <c:formatCode>General</c:formatCode>
                <c:ptCount val="4"/>
                <c:pt idx="0">
                  <c:v>2</c:v>
                </c:pt>
                <c:pt idx="1">
                  <c:v>0</c:v>
                </c:pt>
                <c:pt idx="2">
                  <c:v>5</c:v>
                </c:pt>
                <c:pt idx="3">
                  <c:v>1</c:v>
                </c:pt>
              </c:numCache>
            </c:numRef>
          </c:val>
          <c:extLst>
            <c:ext xmlns:c16="http://schemas.microsoft.com/office/drawing/2014/chart" uri="{C3380CC4-5D6E-409C-BE32-E72D297353CC}">
              <c16:uniqueId val="{00000002-B720-4A74-9D75-FCCA3EC4CFBB}"/>
            </c:ext>
          </c:extLst>
        </c:ser>
        <c:ser>
          <c:idx val="2"/>
          <c:order val="2"/>
          <c:tx>
            <c:strRef>
              <c:f>Suggestion1!$D$9</c:f>
              <c:strCache>
                <c:ptCount val="1"/>
                <c:pt idx="0">
                  <c:v>Research</c:v>
                </c:pt>
              </c:strCache>
            </c:strRef>
          </c:tx>
          <c:spPr>
            <a:solidFill>
              <a:schemeClr val="accent5">
                <a:tint val="65000"/>
              </a:schemeClr>
            </a:solidFill>
            <a:ln>
              <a:noFill/>
            </a:ln>
            <a:effectLst/>
          </c:spPr>
          <c:invertIfNegative val="0"/>
          <c:dLbls>
            <c:dLbl>
              <c:idx val="1"/>
              <c:layout>
                <c:manualLayout>
                  <c:x val="-4.459308807134894E-3"/>
                  <c:y val="-9.259259259259258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720-4A74-9D75-FCCA3EC4CFBB}"/>
                </c:ext>
              </c:extLst>
            </c:dLbl>
            <c:dLbl>
              <c:idx val="2"/>
              <c:layout>
                <c:manualLayout>
                  <c:x val="-4.459308807134894E-3"/>
                  <c:y val="-6.417158555990919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720-4A74-9D75-FCCA3EC4CFBB}"/>
                </c:ext>
              </c:extLst>
            </c:dLbl>
            <c:dLbl>
              <c:idx val="3"/>
              <c:layout>
                <c:manualLayout>
                  <c:x val="-2.229654403567447E-3"/>
                  <c:y val="-6.018518518518518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720-4A74-9D75-FCCA3EC4CFB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Suggestion1!$A$10:$A$13</c:f>
              <c:strCache>
                <c:ptCount val="4"/>
                <c:pt idx="0">
                  <c:v>Round 1 </c:v>
                </c:pt>
                <c:pt idx="1">
                  <c:v> Round 2 </c:v>
                </c:pt>
                <c:pt idx="2">
                  <c:v>Round 3 </c:v>
                </c:pt>
                <c:pt idx="3">
                  <c:v>Round 4 </c:v>
                </c:pt>
              </c:strCache>
            </c:strRef>
          </c:cat>
          <c:val>
            <c:numRef>
              <c:f>Suggestion1!$D$10:$D$13</c:f>
              <c:numCache>
                <c:formatCode>General</c:formatCode>
                <c:ptCount val="4"/>
                <c:pt idx="0">
                  <c:v>2</c:v>
                </c:pt>
                <c:pt idx="1">
                  <c:v>0</c:v>
                </c:pt>
                <c:pt idx="2">
                  <c:v>0</c:v>
                </c:pt>
                <c:pt idx="3">
                  <c:v>0</c:v>
                </c:pt>
              </c:numCache>
            </c:numRef>
          </c:val>
          <c:extLst>
            <c:ext xmlns:c16="http://schemas.microsoft.com/office/drawing/2014/chart" uri="{C3380CC4-5D6E-409C-BE32-E72D297353CC}">
              <c16:uniqueId val="{00000006-B720-4A74-9D75-FCCA3EC4CFBB}"/>
            </c:ext>
          </c:extLst>
        </c:ser>
        <c:dLbls>
          <c:showLegendKey val="0"/>
          <c:showVal val="0"/>
          <c:showCatName val="0"/>
          <c:showSerName val="0"/>
          <c:showPercent val="0"/>
          <c:showBubbleSize val="0"/>
        </c:dLbls>
        <c:gapWidth val="150"/>
        <c:overlap val="100"/>
        <c:axId val="936295584"/>
        <c:axId val="639373200"/>
      </c:barChart>
      <c:catAx>
        <c:axId val="936295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9373200"/>
        <c:crosses val="autoZero"/>
        <c:auto val="1"/>
        <c:lblAlgn val="ctr"/>
        <c:lblOffset val="100"/>
        <c:noMultiLvlLbl val="0"/>
      </c:catAx>
      <c:valAx>
        <c:axId val="639373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Number of</a:t>
                </a:r>
                <a:r>
                  <a:rPr lang="en-AU" baseline="0"/>
                  <a:t> Projects</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6295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Noetic">
      <a:dk1>
        <a:srgbClr val="000000"/>
      </a:dk1>
      <a:lt1>
        <a:srgbClr val="FFFFFF"/>
      </a:lt1>
      <a:dk2>
        <a:srgbClr val="082240"/>
      </a:dk2>
      <a:lt2>
        <a:srgbClr val="005487"/>
      </a:lt2>
      <a:accent1>
        <a:srgbClr val="A5E6DA"/>
      </a:accent1>
      <a:accent2>
        <a:srgbClr val="5F8DB5"/>
      </a:accent2>
      <a:accent3>
        <a:srgbClr val="00B2E3"/>
      </a:accent3>
      <a:accent4>
        <a:srgbClr val="FFA300"/>
      </a:accent4>
      <a:accent5>
        <a:srgbClr val="6F7C7D"/>
      </a:accent5>
      <a:accent6>
        <a:srgbClr val="BCC7C4"/>
      </a:accent6>
      <a:hlink>
        <a:srgbClr val="005487"/>
      </a:hlink>
      <a:folHlink>
        <a:srgbClr val="618FB5"/>
      </a:folHlink>
    </a:clrScheme>
    <a:fontScheme name="Noetic Theme Fonts">
      <a:majorFont>
        <a:latin typeface="Overpass Heavy"/>
        <a:ea typeface=""/>
        <a:cs typeface=""/>
      </a:majorFont>
      <a:minorFont>
        <a:latin typeface="Overpas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0</TotalTime>
  <Pages>76</Pages>
  <Words>19967</Words>
  <Characters>113817</Characters>
  <Application>Microsoft Office Word</Application>
  <DocSecurity>0</DocSecurity>
  <Lines>948</Lines>
  <Paragraphs>267</Paragraphs>
  <ScaleCrop>false</ScaleCrop>
  <Company/>
  <LinksUpToDate>false</LinksUpToDate>
  <CharactersWithSpaces>133517</CharactersWithSpaces>
  <SharedDoc>false</SharedDoc>
  <HLinks>
    <vt:vector size="354" baseType="variant">
      <vt:variant>
        <vt:i4>1966143</vt:i4>
      </vt:variant>
      <vt:variant>
        <vt:i4>320</vt:i4>
      </vt:variant>
      <vt:variant>
        <vt:i4>0</vt:i4>
      </vt:variant>
      <vt:variant>
        <vt:i4>5</vt:i4>
      </vt:variant>
      <vt:variant>
        <vt:lpwstr/>
      </vt:variant>
      <vt:variant>
        <vt:lpwstr>_Toc144198343</vt:lpwstr>
      </vt:variant>
      <vt:variant>
        <vt:i4>1966143</vt:i4>
      </vt:variant>
      <vt:variant>
        <vt:i4>314</vt:i4>
      </vt:variant>
      <vt:variant>
        <vt:i4>0</vt:i4>
      </vt:variant>
      <vt:variant>
        <vt:i4>5</vt:i4>
      </vt:variant>
      <vt:variant>
        <vt:lpwstr/>
      </vt:variant>
      <vt:variant>
        <vt:lpwstr>_Toc144198342</vt:lpwstr>
      </vt:variant>
      <vt:variant>
        <vt:i4>1966143</vt:i4>
      </vt:variant>
      <vt:variant>
        <vt:i4>308</vt:i4>
      </vt:variant>
      <vt:variant>
        <vt:i4>0</vt:i4>
      </vt:variant>
      <vt:variant>
        <vt:i4>5</vt:i4>
      </vt:variant>
      <vt:variant>
        <vt:lpwstr/>
      </vt:variant>
      <vt:variant>
        <vt:lpwstr>_Toc144198341</vt:lpwstr>
      </vt:variant>
      <vt:variant>
        <vt:i4>1966143</vt:i4>
      </vt:variant>
      <vt:variant>
        <vt:i4>302</vt:i4>
      </vt:variant>
      <vt:variant>
        <vt:i4>0</vt:i4>
      </vt:variant>
      <vt:variant>
        <vt:i4>5</vt:i4>
      </vt:variant>
      <vt:variant>
        <vt:lpwstr/>
      </vt:variant>
      <vt:variant>
        <vt:lpwstr>_Toc144198340</vt:lpwstr>
      </vt:variant>
      <vt:variant>
        <vt:i4>1638463</vt:i4>
      </vt:variant>
      <vt:variant>
        <vt:i4>296</vt:i4>
      </vt:variant>
      <vt:variant>
        <vt:i4>0</vt:i4>
      </vt:variant>
      <vt:variant>
        <vt:i4>5</vt:i4>
      </vt:variant>
      <vt:variant>
        <vt:lpwstr/>
      </vt:variant>
      <vt:variant>
        <vt:lpwstr>_Toc144198339</vt:lpwstr>
      </vt:variant>
      <vt:variant>
        <vt:i4>1638463</vt:i4>
      </vt:variant>
      <vt:variant>
        <vt:i4>290</vt:i4>
      </vt:variant>
      <vt:variant>
        <vt:i4>0</vt:i4>
      </vt:variant>
      <vt:variant>
        <vt:i4>5</vt:i4>
      </vt:variant>
      <vt:variant>
        <vt:lpwstr/>
      </vt:variant>
      <vt:variant>
        <vt:lpwstr>_Toc144198338</vt:lpwstr>
      </vt:variant>
      <vt:variant>
        <vt:i4>1638463</vt:i4>
      </vt:variant>
      <vt:variant>
        <vt:i4>284</vt:i4>
      </vt:variant>
      <vt:variant>
        <vt:i4>0</vt:i4>
      </vt:variant>
      <vt:variant>
        <vt:i4>5</vt:i4>
      </vt:variant>
      <vt:variant>
        <vt:lpwstr/>
      </vt:variant>
      <vt:variant>
        <vt:lpwstr>_Toc144198337</vt:lpwstr>
      </vt:variant>
      <vt:variant>
        <vt:i4>1638463</vt:i4>
      </vt:variant>
      <vt:variant>
        <vt:i4>278</vt:i4>
      </vt:variant>
      <vt:variant>
        <vt:i4>0</vt:i4>
      </vt:variant>
      <vt:variant>
        <vt:i4>5</vt:i4>
      </vt:variant>
      <vt:variant>
        <vt:lpwstr/>
      </vt:variant>
      <vt:variant>
        <vt:lpwstr>_Toc144198336</vt:lpwstr>
      </vt:variant>
      <vt:variant>
        <vt:i4>1638463</vt:i4>
      </vt:variant>
      <vt:variant>
        <vt:i4>272</vt:i4>
      </vt:variant>
      <vt:variant>
        <vt:i4>0</vt:i4>
      </vt:variant>
      <vt:variant>
        <vt:i4>5</vt:i4>
      </vt:variant>
      <vt:variant>
        <vt:lpwstr/>
      </vt:variant>
      <vt:variant>
        <vt:lpwstr>_Toc144198335</vt:lpwstr>
      </vt:variant>
      <vt:variant>
        <vt:i4>1638463</vt:i4>
      </vt:variant>
      <vt:variant>
        <vt:i4>266</vt:i4>
      </vt:variant>
      <vt:variant>
        <vt:i4>0</vt:i4>
      </vt:variant>
      <vt:variant>
        <vt:i4>5</vt:i4>
      </vt:variant>
      <vt:variant>
        <vt:lpwstr/>
      </vt:variant>
      <vt:variant>
        <vt:lpwstr>_Toc144198334</vt:lpwstr>
      </vt:variant>
      <vt:variant>
        <vt:i4>1638463</vt:i4>
      </vt:variant>
      <vt:variant>
        <vt:i4>260</vt:i4>
      </vt:variant>
      <vt:variant>
        <vt:i4>0</vt:i4>
      </vt:variant>
      <vt:variant>
        <vt:i4>5</vt:i4>
      </vt:variant>
      <vt:variant>
        <vt:lpwstr/>
      </vt:variant>
      <vt:variant>
        <vt:lpwstr>_Toc144198333</vt:lpwstr>
      </vt:variant>
      <vt:variant>
        <vt:i4>1638463</vt:i4>
      </vt:variant>
      <vt:variant>
        <vt:i4>254</vt:i4>
      </vt:variant>
      <vt:variant>
        <vt:i4>0</vt:i4>
      </vt:variant>
      <vt:variant>
        <vt:i4>5</vt:i4>
      </vt:variant>
      <vt:variant>
        <vt:lpwstr/>
      </vt:variant>
      <vt:variant>
        <vt:lpwstr>_Toc144198332</vt:lpwstr>
      </vt:variant>
      <vt:variant>
        <vt:i4>1638463</vt:i4>
      </vt:variant>
      <vt:variant>
        <vt:i4>248</vt:i4>
      </vt:variant>
      <vt:variant>
        <vt:i4>0</vt:i4>
      </vt:variant>
      <vt:variant>
        <vt:i4>5</vt:i4>
      </vt:variant>
      <vt:variant>
        <vt:lpwstr/>
      </vt:variant>
      <vt:variant>
        <vt:lpwstr>_Toc144198331</vt:lpwstr>
      </vt:variant>
      <vt:variant>
        <vt:i4>1638463</vt:i4>
      </vt:variant>
      <vt:variant>
        <vt:i4>242</vt:i4>
      </vt:variant>
      <vt:variant>
        <vt:i4>0</vt:i4>
      </vt:variant>
      <vt:variant>
        <vt:i4>5</vt:i4>
      </vt:variant>
      <vt:variant>
        <vt:lpwstr/>
      </vt:variant>
      <vt:variant>
        <vt:lpwstr>_Toc144198330</vt:lpwstr>
      </vt:variant>
      <vt:variant>
        <vt:i4>1572927</vt:i4>
      </vt:variant>
      <vt:variant>
        <vt:i4>236</vt:i4>
      </vt:variant>
      <vt:variant>
        <vt:i4>0</vt:i4>
      </vt:variant>
      <vt:variant>
        <vt:i4>5</vt:i4>
      </vt:variant>
      <vt:variant>
        <vt:lpwstr/>
      </vt:variant>
      <vt:variant>
        <vt:lpwstr>_Toc144198329</vt:lpwstr>
      </vt:variant>
      <vt:variant>
        <vt:i4>1572927</vt:i4>
      </vt:variant>
      <vt:variant>
        <vt:i4>230</vt:i4>
      </vt:variant>
      <vt:variant>
        <vt:i4>0</vt:i4>
      </vt:variant>
      <vt:variant>
        <vt:i4>5</vt:i4>
      </vt:variant>
      <vt:variant>
        <vt:lpwstr/>
      </vt:variant>
      <vt:variant>
        <vt:lpwstr>_Toc144198328</vt:lpwstr>
      </vt:variant>
      <vt:variant>
        <vt:i4>1572927</vt:i4>
      </vt:variant>
      <vt:variant>
        <vt:i4>224</vt:i4>
      </vt:variant>
      <vt:variant>
        <vt:i4>0</vt:i4>
      </vt:variant>
      <vt:variant>
        <vt:i4>5</vt:i4>
      </vt:variant>
      <vt:variant>
        <vt:lpwstr/>
      </vt:variant>
      <vt:variant>
        <vt:lpwstr>_Toc144198327</vt:lpwstr>
      </vt:variant>
      <vt:variant>
        <vt:i4>1572927</vt:i4>
      </vt:variant>
      <vt:variant>
        <vt:i4>218</vt:i4>
      </vt:variant>
      <vt:variant>
        <vt:i4>0</vt:i4>
      </vt:variant>
      <vt:variant>
        <vt:i4>5</vt:i4>
      </vt:variant>
      <vt:variant>
        <vt:lpwstr/>
      </vt:variant>
      <vt:variant>
        <vt:lpwstr>_Toc144198326</vt:lpwstr>
      </vt:variant>
      <vt:variant>
        <vt:i4>1572927</vt:i4>
      </vt:variant>
      <vt:variant>
        <vt:i4>212</vt:i4>
      </vt:variant>
      <vt:variant>
        <vt:i4>0</vt:i4>
      </vt:variant>
      <vt:variant>
        <vt:i4>5</vt:i4>
      </vt:variant>
      <vt:variant>
        <vt:lpwstr/>
      </vt:variant>
      <vt:variant>
        <vt:lpwstr>_Toc144198325</vt:lpwstr>
      </vt:variant>
      <vt:variant>
        <vt:i4>1572927</vt:i4>
      </vt:variant>
      <vt:variant>
        <vt:i4>206</vt:i4>
      </vt:variant>
      <vt:variant>
        <vt:i4>0</vt:i4>
      </vt:variant>
      <vt:variant>
        <vt:i4>5</vt:i4>
      </vt:variant>
      <vt:variant>
        <vt:lpwstr/>
      </vt:variant>
      <vt:variant>
        <vt:lpwstr>_Toc144198324</vt:lpwstr>
      </vt:variant>
      <vt:variant>
        <vt:i4>1572927</vt:i4>
      </vt:variant>
      <vt:variant>
        <vt:i4>200</vt:i4>
      </vt:variant>
      <vt:variant>
        <vt:i4>0</vt:i4>
      </vt:variant>
      <vt:variant>
        <vt:i4>5</vt:i4>
      </vt:variant>
      <vt:variant>
        <vt:lpwstr/>
      </vt:variant>
      <vt:variant>
        <vt:lpwstr>_Toc144198323</vt:lpwstr>
      </vt:variant>
      <vt:variant>
        <vt:i4>1572927</vt:i4>
      </vt:variant>
      <vt:variant>
        <vt:i4>194</vt:i4>
      </vt:variant>
      <vt:variant>
        <vt:i4>0</vt:i4>
      </vt:variant>
      <vt:variant>
        <vt:i4>5</vt:i4>
      </vt:variant>
      <vt:variant>
        <vt:lpwstr/>
      </vt:variant>
      <vt:variant>
        <vt:lpwstr>_Toc144198322</vt:lpwstr>
      </vt:variant>
      <vt:variant>
        <vt:i4>1572927</vt:i4>
      </vt:variant>
      <vt:variant>
        <vt:i4>188</vt:i4>
      </vt:variant>
      <vt:variant>
        <vt:i4>0</vt:i4>
      </vt:variant>
      <vt:variant>
        <vt:i4>5</vt:i4>
      </vt:variant>
      <vt:variant>
        <vt:lpwstr/>
      </vt:variant>
      <vt:variant>
        <vt:lpwstr>_Toc144198321</vt:lpwstr>
      </vt:variant>
      <vt:variant>
        <vt:i4>1572927</vt:i4>
      </vt:variant>
      <vt:variant>
        <vt:i4>182</vt:i4>
      </vt:variant>
      <vt:variant>
        <vt:i4>0</vt:i4>
      </vt:variant>
      <vt:variant>
        <vt:i4>5</vt:i4>
      </vt:variant>
      <vt:variant>
        <vt:lpwstr/>
      </vt:variant>
      <vt:variant>
        <vt:lpwstr>_Toc144198320</vt:lpwstr>
      </vt:variant>
      <vt:variant>
        <vt:i4>1769535</vt:i4>
      </vt:variant>
      <vt:variant>
        <vt:i4>176</vt:i4>
      </vt:variant>
      <vt:variant>
        <vt:i4>0</vt:i4>
      </vt:variant>
      <vt:variant>
        <vt:i4>5</vt:i4>
      </vt:variant>
      <vt:variant>
        <vt:lpwstr/>
      </vt:variant>
      <vt:variant>
        <vt:lpwstr>_Toc144198319</vt:lpwstr>
      </vt:variant>
      <vt:variant>
        <vt:i4>1769535</vt:i4>
      </vt:variant>
      <vt:variant>
        <vt:i4>170</vt:i4>
      </vt:variant>
      <vt:variant>
        <vt:i4>0</vt:i4>
      </vt:variant>
      <vt:variant>
        <vt:i4>5</vt:i4>
      </vt:variant>
      <vt:variant>
        <vt:lpwstr/>
      </vt:variant>
      <vt:variant>
        <vt:lpwstr>_Toc144198318</vt:lpwstr>
      </vt:variant>
      <vt:variant>
        <vt:i4>1769535</vt:i4>
      </vt:variant>
      <vt:variant>
        <vt:i4>164</vt:i4>
      </vt:variant>
      <vt:variant>
        <vt:i4>0</vt:i4>
      </vt:variant>
      <vt:variant>
        <vt:i4>5</vt:i4>
      </vt:variant>
      <vt:variant>
        <vt:lpwstr/>
      </vt:variant>
      <vt:variant>
        <vt:lpwstr>_Toc144198317</vt:lpwstr>
      </vt:variant>
      <vt:variant>
        <vt:i4>1769535</vt:i4>
      </vt:variant>
      <vt:variant>
        <vt:i4>158</vt:i4>
      </vt:variant>
      <vt:variant>
        <vt:i4>0</vt:i4>
      </vt:variant>
      <vt:variant>
        <vt:i4>5</vt:i4>
      </vt:variant>
      <vt:variant>
        <vt:lpwstr/>
      </vt:variant>
      <vt:variant>
        <vt:lpwstr>_Toc144198316</vt:lpwstr>
      </vt:variant>
      <vt:variant>
        <vt:i4>1769535</vt:i4>
      </vt:variant>
      <vt:variant>
        <vt:i4>152</vt:i4>
      </vt:variant>
      <vt:variant>
        <vt:i4>0</vt:i4>
      </vt:variant>
      <vt:variant>
        <vt:i4>5</vt:i4>
      </vt:variant>
      <vt:variant>
        <vt:lpwstr/>
      </vt:variant>
      <vt:variant>
        <vt:lpwstr>_Toc144198315</vt:lpwstr>
      </vt:variant>
      <vt:variant>
        <vt:i4>1769535</vt:i4>
      </vt:variant>
      <vt:variant>
        <vt:i4>146</vt:i4>
      </vt:variant>
      <vt:variant>
        <vt:i4>0</vt:i4>
      </vt:variant>
      <vt:variant>
        <vt:i4>5</vt:i4>
      </vt:variant>
      <vt:variant>
        <vt:lpwstr/>
      </vt:variant>
      <vt:variant>
        <vt:lpwstr>_Toc144198314</vt:lpwstr>
      </vt:variant>
      <vt:variant>
        <vt:i4>1769535</vt:i4>
      </vt:variant>
      <vt:variant>
        <vt:i4>140</vt:i4>
      </vt:variant>
      <vt:variant>
        <vt:i4>0</vt:i4>
      </vt:variant>
      <vt:variant>
        <vt:i4>5</vt:i4>
      </vt:variant>
      <vt:variant>
        <vt:lpwstr/>
      </vt:variant>
      <vt:variant>
        <vt:lpwstr>_Toc144198313</vt:lpwstr>
      </vt:variant>
      <vt:variant>
        <vt:i4>1769535</vt:i4>
      </vt:variant>
      <vt:variant>
        <vt:i4>134</vt:i4>
      </vt:variant>
      <vt:variant>
        <vt:i4>0</vt:i4>
      </vt:variant>
      <vt:variant>
        <vt:i4>5</vt:i4>
      </vt:variant>
      <vt:variant>
        <vt:lpwstr/>
      </vt:variant>
      <vt:variant>
        <vt:lpwstr>_Toc144198312</vt:lpwstr>
      </vt:variant>
      <vt:variant>
        <vt:i4>1769535</vt:i4>
      </vt:variant>
      <vt:variant>
        <vt:i4>128</vt:i4>
      </vt:variant>
      <vt:variant>
        <vt:i4>0</vt:i4>
      </vt:variant>
      <vt:variant>
        <vt:i4>5</vt:i4>
      </vt:variant>
      <vt:variant>
        <vt:lpwstr/>
      </vt:variant>
      <vt:variant>
        <vt:lpwstr>_Toc144198311</vt:lpwstr>
      </vt:variant>
      <vt:variant>
        <vt:i4>1769535</vt:i4>
      </vt:variant>
      <vt:variant>
        <vt:i4>122</vt:i4>
      </vt:variant>
      <vt:variant>
        <vt:i4>0</vt:i4>
      </vt:variant>
      <vt:variant>
        <vt:i4>5</vt:i4>
      </vt:variant>
      <vt:variant>
        <vt:lpwstr/>
      </vt:variant>
      <vt:variant>
        <vt:lpwstr>_Toc144198310</vt:lpwstr>
      </vt:variant>
      <vt:variant>
        <vt:i4>1703999</vt:i4>
      </vt:variant>
      <vt:variant>
        <vt:i4>116</vt:i4>
      </vt:variant>
      <vt:variant>
        <vt:i4>0</vt:i4>
      </vt:variant>
      <vt:variant>
        <vt:i4>5</vt:i4>
      </vt:variant>
      <vt:variant>
        <vt:lpwstr/>
      </vt:variant>
      <vt:variant>
        <vt:lpwstr>_Toc144198309</vt:lpwstr>
      </vt:variant>
      <vt:variant>
        <vt:i4>1703999</vt:i4>
      </vt:variant>
      <vt:variant>
        <vt:i4>110</vt:i4>
      </vt:variant>
      <vt:variant>
        <vt:i4>0</vt:i4>
      </vt:variant>
      <vt:variant>
        <vt:i4>5</vt:i4>
      </vt:variant>
      <vt:variant>
        <vt:lpwstr/>
      </vt:variant>
      <vt:variant>
        <vt:lpwstr>_Toc144198308</vt:lpwstr>
      </vt:variant>
      <vt:variant>
        <vt:i4>1703999</vt:i4>
      </vt:variant>
      <vt:variant>
        <vt:i4>104</vt:i4>
      </vt:variant>
      <vt:variant>
        <vt:i4>0</vt:i4>
      </vt:variant>
      <vt:variant>
        <vt:i4>5</vt:i4>
      </vt:variant>
      <vt:variant>
        <vt:lpwstr/>
      </vt:variant>
      <vt:variant>
        <vt:lpwstr>_Toc144198307</vt:lpwstr>
      </vt:variant>
      <vt:variant>
        <vt:i4>1703999</vt:i4>
      </vt:variant>
      <vt:variant>
        <vt:i4>98</vt:i4>
      </vt:variant>
      <vt:variant>
        <vt:i4>0</vt:i4>
      </vt:variant>
      <vt:variant>
        <vt:i4>5</vt:i4>
      </vt:variant>
      <vt:variant>
        <vt:lpwstr/>
      </vt:variant>
      <vt:variant>
        <vt:lpwstr>_Toc144198306</vt:lpwstr>
      </vt:variant>
      <vt:variant>
        <vt:i4>1703999</vt:i4>
      </vt:variant>
      <vt:variant>
        <vt:i4>92</vt:i4>
      </vt:variant>
      <vt:variant>
        <vt:i4>0</vt:i4>
      </vt:variant>
      <vt:variant>
        <vt:i4>5</vt:i4>
      </vt:variant>
      <vt:variant>
        <vt:lpwstr/>
      </vt:variant>
      <vt:variant>
        <vt:lpwstr>_Toc144198305</vt:lpwstr>
      </vt:variant>
      <vt:variant>
        <vt:i4>1703999</vt:i4>
      </vt:variant>
      <vt:variant>
        <vt:i4>86</vt:i4>
      </vt:variant>
      <vt:variant>
        <vt:i4>0</vt:i4>
      </vt:variant>
      <vt:variant>
        <vt:i4>5</vt:i4>
      </vt:variant>
      <vt:variant>
        <vt:lpwstr/>
      </vt:variant>
      <vt:variant>
        <vt:lpwstr>_Toc144198304</vt:lpwstr>
      </vt:variant>
      <vt:variant>
        <vt:i4>1703999</vt:i4>
      </vt:variant>
      <vt:variant>
        <vt:i4>80</vt:i4>
      </vt:variant>
      <vt:variant>
        <vt:i4>0</vt:i4>
      </vt:variant>
      <vt:variant>
        <vt:i4>5</vt:i4>
      </vt:variant>
      <vt:variant>
        <vt:lpwstr/>
      </vt:variant>
      <vt:variant>
        <vt:lpwstr>_Toc144198303</vt:lpwstr>
      </vt:variant>
      <vt:variant>
        <vt:i4>1703999</vt:i4>
      </vt:variant>
      <vt:variant>
        <vt:i4>74</vt:i4>
      </vt:variant>
      <vt:variant>
        <vt:i4>0</vt:i4>
      </vt:variant>
      <vt:variant>
        <vt:i4>5</vt:i4>
      </vt:variant>
      <vt:variant>
        <vt:lpwstr/>
      </vt:variant>
      <vt:variant>
        <vt:lpwstr>_Toc144198302</vt:lpwstr>
      </vt:variant>
      <vt:variant>
        <vt:i4>1703999</vt:i4>
      </vt:variant>
      <vt:variant>
        <vt:i4>68</vt:i4>
      </vt:variant>
      <vt:variant>
        <vt:i4>0</vt:i4>
      </vt:variant>
      <vt:variant>
        <vt:i4>5</vt:i4>
      </vt:variant>
      <vt:variant>
        <vt:lpwstr/>
      </vt:variant>
      <vt:variant>
        <vt:lpwstr>_Toc144198301</vt:lpwstr>
      </vt:variant>
      <vt:variant>
        <vt:i4>1703999</vt:i4>
      </vt:variant>
      <vt:variant>
        <vt:i4>62</vt:i4>
      </vt:variant>
      <vt:variant>
        <vt:i4>0</vt:i4>
      </vt:variant>
      <vt:variant>
        <vt:i4>5</vt:i4>
      </vt:variant>
      <vt:variant>
        <vt:lpwstr/>
      </vt:variant>
      <vt:variant>
        <vt:lpwstr>_Toc144198300</vt:lpwstr>
      </vt:variant>
      <vt:variant>
        <vt:i4>1245246</vt:i4>
      </vt:variant>
      <vt:variant>
        <vt:i4>56</vt:i4>
      </vt:variant>
      <vt:variant>
        <vt:i4>0</vt:i4>
      </vt:variant>
      <vt:variant>
        <vt:i4>5</vt:i4>
      </vt:variant>
      <vt:variant>
        <vt:lpwstr/>
      </vt:variant>
      <vt:variant>
        <vt:lpwstr>_Toc144198299</vt:lpwstr>
      </vt:variant>
      <vt:variant>
        <vt:i4>1245246</vt:i4>
      </vt:variant>
      <vt:variant>
        <vt:i4>50</vt:i4>
      </vt:variant>
      <vt:variant>
        <vt:i4>0</vt:i4>
      </vt:variant>
      <vt:variant>
        <vt:i4>5</vt:i4>
      </vt:variant>
      <vt:variant>
        <vt:lpwstr/>
      </vt:variant>
      <vt:variant>
        <vt:lpwstr>_Toc144198298</vt:lpwstr>
      </vt:variant>
      <vt:variant>
        <vt:i4>1245246</vt:i4>
      </vt:variant>
      <vt:variant>
        <vt:i4>44</vt:i4>
      </vt:variant>
      <vt:variant>
        <vt:i4>0</vt:i4>
      </vt:variant>
      <vt:variant>
        <vt:i4>5</vt:i4>
      </vt:variant>
      <vt:variant>
        <vt:lpwstr/>
      </vt:variant>
      <vt:variant>
        <vt:lpwstr>_Toc144198297</vt:lpwstr>
      </vt:variant>
      <vt:variant>
        <vt:i4>1245246</vt:i4>
      </vt:variant>
      <vt:variant>
        <vt:i4>38</vt:i4>
      </vt:variant>
      <vt:variant>
        <vt:i4>0</vt:i4>
      </vt:variant>
      <vt:variant>
        <vt:i4>5</vt:i4>
      </vt:variant>
      <vt:variant>
        <vt:lpwstr/>
      </vt:variant>
      <vt:variant>
        <vt:lpwstr>_Toc144198296</vt:lpwstr>
      </vt:variant>
      <vt:variant>
        <vt:i4>1245246</vt:i4>
      </vt:variant>
      <vt:variant>
        <vt:i4>32</vt:i4>
      </vt:variant>
      <vt:variant>
        <vt:i4>0</vt:i4>
      </vt:variant>
      <vt:variant>
        <vt:i4>5</vt:i4>
      </vt:variant>
      <vt:variant>
        <vt:lpwstr/>
      </vt:variant>
      <vt:variant>
        <vt:lpwstr>_Toc144198295</vt:lpwstr>
      </vt:variant>
      <vt:variant>
        <vt:i4>1245246</vt:i4>
      </vt:variant>
      <vt:variant>
        <vt:i4>26</vt:i4>
      </vt:variant>
      <vt:variant>
        <vt:i4>0</vt:i4>
      </vt:variant>
      <vt:variant>
        <vt:i4>5</vt:i4>
      </vt:variant>
      <vt:variant>
        <vt:lpwstr/>
      </vt:variant>
      <vt:variant>
        <vt:lpwstr>_Toc144198294</vt:lpwstr>
      </vt:variant>
      <vt:variant>
        <vt:i4>1245246</vt:i4>
      </vt:variant>
      <vt:variant>
        <vt:i4>20</vt:i4>
      </vt:variant>
      <vt:variant>
        <vt:i4>0</vt:i4>
      </vt:variant>
      <vt:variant>
        <vt:i4>5</vt:i4>
      </vt:variant>
      <vt:variant>
        <vt:lpwstr/>
      </vt:variant>
      <vt:variant>
        <vt:lpwstr>_Toc144198293</vt:lpwstr>
      </vt:variant>
      <vt:variant>
        <vt:i4>1245246</vt:i4>
      </vt:variant>
      <vt:variant>
        <vt:i4>14</vt:i4>
      </vt:variant>
      <vt:variant>
        <vt:i4>0</vt:i4>
      </vt:variant>
      <vt:variant>
        <vt:i4>5</vt:i4>
      </vt:variant>
      <vt:variant>
        <vt:lpwstr/>
      </vt:variant>
      <vt:variant>
        <vt:lpwstr>_Toc144198292</vt:lpwstr>
      </vt:variant>
      <vt:variant>
        <vt:i4>1245246</vt:i4>
      </vt:variant>
      <vt:variant>
        <vt:i4>8</vt:i4>
      </vt:variant>
      <vt:variant>
        <vt:i4>0</vt:i4>
      </vt:variant>
      <vt:variant>
        <vt:i4>5</vt:i4>
      </vt:variant>
      <vt:variant>
        <vt:lpwstr/>
      </vt:variant>
      <vt:variant>
        <vt:lpwstr>_Toc144198291</vt:lpwstr>
      </vt:variant>
      <vt:variant>
        <vt:i4>1245246</vt:i4>
      </vt:variant>
      <vt:variant>
        <vt:i4>2</vt:i4>
      </vt:variant>
      <vt:variant>
        <vt:i4>0</vt:i4>
      </vt:variant>
      <vt:variant>
        <vt:i4>5</vt:i4>
      </vt:variant>
      <vt:variant>
        <vt:lpwstr/>
      </vt:variant>
      <vt:variant>
        <vt:lpwstr>_Toc144198290</vt:lpwstr>
      </vt:variant>
      <vt:variant>
        <vt:i4>7929907</vt:i4>
      </vt:variant>
      <vt:variant>
        <vt:i4>6</vt:i4>
      </vt:variant>
      <vt:variant>
        <vt:i4>0</vt:i4>
      </vt:variant>
      <vt:variant>
        <vt:i4>5</vt:i4>
      </vt:variant>
      <vt:variant>
        <vt:lpwstr>https://cdn2.hubspot.net/hubfs/478187/2017 Retention Report Campaign/Work Institute 2017 -Retention Report.pdf</vt:lpwstr>
      </vt:variant>
      <vt:variant>
        <vt:lpwstr/>
      </vt:variant>
      <vt:variant>
        <vt:i4>2031711</vt:i4>
      </vt:variant>
      <vt:variant>
        <vt:i4>3</vt:i4>
      </vt:variant>
      <vt:variant>
        <vt:i4>0</vt:i4>
      </vt:variant>
      <vt:variant>
        <vt:i4>5</vt:i4>
      </vt:variant>
      <vt:variant>
        <vt:lpwstr>https://cica.org.au/wp-content/uploads/Y13_YS_ResearchPaper.compressed.pdf</vt:lpwstr>
      </vt:variant>
      <vt:variant>
        <vt:lpwstr/>
      </vt:variant>
      <vt:variant>
        <vt:i4>3538992</vt:i4>
      </vt:variant>
      <vt:variant>
        <vt:i4>0</vt:i4>
      </vt:variant>
      <vt:variant>
        <vt:i4>0</vt:i4>
      </vt:variant>
      <vt:variant>
        <vt:i4>5</vt:i4>
      </vt:variant>
      <vt:variant>
        <vt:lpwstr>https://mccrindle.com.au/insights/blogarchive/the-role-of-career-practitioners-in-our-schools/</vt:lpwstr>
      </vt:variant>
      <vt:variant>
        <vt:lpwstr/>
      </vt:variant>
      <vt:variant>
        <vt:i4>84</vt:i4>
      </vt:variant>
      <vt:variant>
        <vt:i4>9</vt:i4>
      </vt:variant>
      <vt:variant>
        <vt:i4>0</vt:i4>
      </vt:variant>
      <vt:variant>
        <vt:i4>5</vt:i4>
      </vt:variant>
      <vt:variant>
        <vt:lpwstr>https://noeticgroup.com/</vt:lpwstr>
      </vt:variant>
      <vt:variant>
        <vt:lpwstr/>
      </vt:variant>
      <vt:variant>
        <vt:i4>84</vt:i4>
      </vt:variant>
      <vt:variant>
        <vt:i4>6</vt:i4>
      </vt:variant>
      <vt:variant>
        <vt:i4>0</vt:i4>
      </vt:variant>
      <vt:variant>
        <vt:i4>5</vt:i4>
      </vt:variant>
      <vt:variant>
        <vt:lpwstr>https://noeticgroup.com/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NCI_Noetic Partnership Grants Program_Summary Report_V5.3 _2November2023</dc:title>
  <dc:subject/>
  <dc:creator/>
  <cp:keywords/>
  <dc:description/>
  <cp:lastModifiedBy/>
  <cp:revision>1</cp:revision>
  <dcterms:created xsi:type="dcterms:W3CDTF">2023-12-20T04:36:00Z</dcterms:created>
  <dcterms:modified xsi:type="dcterms:W3CDTF">2023-12-20T04:36:00Z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9d889eb-932f-4752-8739-64d25806ef64_Enabled">
    <vt:lpwstr>true</vt:lpwstr>
  </property>
  <property fmtid="{D5CDD505-2E9C-101B-9397-08002B2CF9AE}" pid="3" name="MSIP_Label_79d889eb-932f-4752-8739-64d25806ef64_SetDate">
    <vt:lpwstr>2023-12-20T04:36:36Z</vt:lpwstr>
  </property>
  <property fmtid="{D5CDD505-2E9C-101B-9397-08002B2CF9AE}" pid="4" name="MSIP_Label_79d889eb-932f-4752-8739-64d25806ef64_Method">
    <vt:lpwstr>Privileged</vt:lpwstr>
  </property>
  <property fmtid="{D5CDD505-2E9C-101B-9397-08002B2CF9AE}" pid="5" name="MSIP_Label_79d889eb-932f-4752-8739-64d25806ef64_Name">
    <vt:lpwstr>79d889eb-932f-4752-8739-64d25806ef64</vt:lpwstr>
  </property>
  <property fmtid="{D5CDD505-2E9C-101B-9397-08002B2CF9AE}" pid="6" name="MSIP_Label_79d889eb-932f-4752-8739-64d25806ef64_SiteId">
    <vt:lpwstr>dd0cfd15-4558-4b12-8bad-ea26984fc417</vt:lpwstr>
  </property>
  <property fmtid="{D5CDD505-2E9C-101B-9397-08002B2CF9AE}" pid="7" name="MSIP_Label_79d889eb-932f-4752-8739-64d25806ef64_ActionId">
    <vt:lpwstr>fb1731ee-54f7-4890-ac6c-8d3a080b90dc</vt:lpwstr>
  </property>
  <property fmtid="{D5CDD505-2E9C-101B-9397-08002B2CF9AE}" pid="8" name="MSIP_Label_79d889eb-932f-4752-8739-64d25806ef64_ContentBits">
    <vt:lpwstr>0</vt:lpwstr>
  </property>
</Properties>
</file>